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87ABE2B" w:rsidR="006059A4" w:rsidRPr="00691363" w:rsidRDefault="00454CBA" w:rsidP="00691363">
      <w:pPr>
        <w:ind w:right="-46"/>
        <w:rPr>
          <w:rFonts w:asciiTheme="minorHAnsi" w:eastAsia="Bahnschrift" w:hAnsiTheme="minorHAnsi" w:cstheme="minorHAnsi"/>
          <w:b/>
          <w:color w:val="009C76"/>
          <w:highlight w:val="yellow"/>
          <w:lang w:val="ro-RO"/>
        </w:rPr>
      </w:pPr>
      <w:r>
        <w:rPr>
          <w:rFonts w:asciiTheme="minorHAnsi" w:eastAsia="Bahnschrift" w:hAnsiTheme="minorHAnsi" w:cstheme="minorHAnsi"/>
          <w:b/>
          <w:noProof/>
          <w:color w:val="009C76"/>
        </w:rPr>
        <w:drawing>
          <wp:anchor distT="0" distB="0" distL="114300" distR="114300" simplePos="0" relativeHeight="251798528" behindDoc="0" locked="0" layoutInCell="1" allowOverlap="1" wp14:anchorId="6158FFCA" wp14:editId="683DF27E">
            <wp:simplePos x="0" y="0"/>
            <wp:positionH relativeFrom="column">
              <wp:posOffset>-876300</wp:posOffset>
            </wp:positionH>
            <wp:positionV relativeFrom="paragraph">
              <wp:posOffset>-990600</wp:posOffset>
            </wp:positionV>
            <wp:extent cx="7473315" cy="10743469"/>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page raport evaluare roma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03430" cy="10786762"/>
                    </a:xfrm>
                    <a:prstGeom prst="rect">
                      <a:avLst/>
                    </a:prstGeom>
                  </pic:spPr>
                </pic:pic>
              </a:graphicData>
            </a:graphic>
            <wp14:sizeRelH relativeFrom="page">
              <wp14:pctWidth>0</wp14:pctWidth>
            </wp14:sizeRelH>
            <wp14:sizeRelV relativeFrom="page">
              <wp14:pctHeight>0</wp14:pctHeight>
            </wp14:sizeRelV>
          </wp:anchor>
        </w:drawing>
      </w:r>
    </w:p>
    <w:p w14:paraId="0D5079E1" w14:textId="389CF549" w:rsidR="006059A4" w:rsidRPr="00691363" w:rsidRDefault="00C41ED4" w:rsidP="00691363">
      <w:pPr>
        <w:ind w:right="-46"/>
        <w:rPr>
          <w:rFonts w:asciiTheme="minorHAnsi" w:eastAsia="Bahnschrift" w:hAnsiTheme="minorHAnsi" w:cstheme="minorHAnsi"/>
          <w:b/>
          <w:color w:val="009C76"/>
          <w:highlight w:val="yellow"/>
          <w:lang w:val="ro-RO"/>
        </w:rPr>
      </w:pPr>
      <w:r w:rsidRPr="00691363">
        <w:rPr>
          <w:rFonts w:asciiTheme="minorHAnsi" w:hAnsiTheme="minorHAnsi" w:cstheme="minorHAnsi"/>
          <w:noProof/>
        </w:rPr>
        <mc:AlternateContent>
          <mc:Choice Requires="wpg">
            <w:drawing>
              <wp:anchor distT="0" distB="0" distL="114300" distR="114300" simplePos="0" relativeHeight="251740160" behindDoc="0" locked="0" layoutInCell="1" allowOverlap="1" wp14:anchorId="20EE99EB" wp14:editId="06D7FBDC">
                <wp:simplePos x="0" y="0"/>
                <wp:positionH relativeFrom="page">
                  <wp:posOffset>1856740</wp:posOffset>
                </wp:positionH>
                <wp:positionV relativeFrom="page">
                  <wp:posOffset>10830560</wp:posOffset>
                </wp:positionV>
                <wp:extent cx="5463540" cy="487045"/>
                <wp:effectExtent l="0" t="0" r="0" b="0"/>
                <wp:wrapThrough wrapText="bothSides">
                  <wp:wrapPolygon edited="0">
                    <wp:start x="0" y="0"/>
                    <wp:lineTo x="0" y="20840"/>
                    <wp:lineTo x="16619" y="20840"/>
                    <wp:lineTo x="21540" y="20840"/>
                    <wp:lineTo x="21540" y="3379"/>
                    <wp:lineTo x="2862" y="0"/>
                    <wp:lineTo x="0" y="0"/>
                  </wp:wrapPolygon>
                </wp:wrapThrough>
                <wp:docPr id="1826097778"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3540" cy="487045"/>
                          <a:chOff x="1559" y="15061"/>
                          <a:chExt cx="8604" cy="767"/>
                        </a:xfrm>
                      </wpg:grpSpPr>
                      <pic:pic xmlns:pic="http://schemas.openxmlformats.org/drawingml/2006/picture">
                        <pic:nvPicPr>
                          <pic:cNvPr id="143659694" name="Picture 35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8219" y="15206"/>
                            <a:ext cx="1944" cy="6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026051" name="Picture 35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1559" y="15061"/>
                            <a:ext cx="1117" cy="74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CE37831" id="Group 355" o:spid="_x0000_s1026" style="position:absolute;margin-left:146.2pt;margin-top:852.8pt;width:430.2pt;height:38.35pt;z-index:251740160;mso-position-horizontal-relative:page;mso-position-vertical-relative:page" coordorigin="1559,15061" coordsize="8604,7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CLRT2q9DQAAvQ0AABUAAABkcnMvbWVkaWEvaW1hZ2UyLmpwZWf/2P/g&#10;ABBKRklGAAEBAQBgAGAAAP/bAEMAAwICAwICAwMDAwQDAwQFCAUFBAQFCgcHBggMCgwMCwoLCw0O&#10;EhANDhEOCwsQFhARExQVFRUMDxcYFhQYEhQVFP/bAEMBAwQEBQQFCQUFCRQNCw0UFBQUFBQUFBQU&#10;FBQUFBQUFBQUFBQUFBQUFBQUFBQUFBQUFBQUFBQUFBQUFBQUFBQUFP/AABEIAHEA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6" o:spid="_x0000_s1027" type="#_x0000_t75" style="position:absolute;left:8219;top:15206;width:1944;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">
                  <v:imagedata r:id="rId15" o:title=""/>
                  <o:lock v:ext="edit" aspectratio="f"/>
                </v:shape>
                <v:shape id="Picture 357" o:spid="_x0000_s1028" type="#_x0000_t75" style="position:absolute;left:1559;top:15061;width:1117;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">
                  <v:imagedata r:id="rId16" o:title=""/>
                  <o:lock v:ext="edit" aspectratio="f"/>
                </v:shape>
                <w10:wrap type="through" anchorx="page" anchory="page"/>
              </v:group>
            </w:pict>
          </mc:Fallback>
        </mc:AlternateContent>
      </w:r>
      <w:r w:rsidR="006059A4" w:rsidRPr="00691363">
        <w:rPr>
          <w:rFonts w:asciiTheme="minorHAnsi" w:eastAsia="Bahnschrift" w:hAnsiTheme="minorHAnsi" w:cstheme="minorHAnsi"/>
          <w:b/>
          <w:color w:val="009C76"/>
          <w:highlight w:val="yellow"/>
          <w:lang w:val="ro-RO"/>
        </w:rPr>
        <w:br w:type="page"/>
      </w:r>
    </w:p>
    <w:p w14:paraId="7E47C103" w14:textId="383B9FDE" w:rsidR="00510ED7" w:rsidRPr="00691363" w:rsidRDefault="00510ED7" w:rsidP="00691363">
      <w:pPr>
        <w:ind w:right="-46"/>
        <w:rPr>
          <w:rFonts w:asciiTheme="minorHAnsi" w:eastAsia="Bahnschrift" w:hAnsiTheme="minorHAnsi" w:cstheme="minorHAnsi"/>
          <w:b/>
          <w:color w:val="009C76"/>
          <w:highlight w:val="yellow"/>
          <w:lang w:val="ro-RO"/>
        </w:rPr>
      </w:pPr>
    </w:p>
    <w:p w14:paraId="1B8F40C1" w14:textId="77777777" w:rsidR="00206CD8" w:rsidRPr="00691363" w:rsidRDefault="00206CD8" w:rsidP="00691363">
      <w:pPr>
        <w:ind w:right="-46"/>
        <w:jc w:val="center"/>
        <w:rPr>
          <w:rFonts w:asciiTheme="minorHAnsi" w:eastAsia="Bahnschrift" w:hAnsiTheme="minorHAnsi" w:cstheme="minorHAnsi"/>
          <w:b/>
          <w:color w:val="FAA634"/>
          <w:sz w:val="36"/>
          <w:szCs w:val="36"/>
          <w:lang w:val="ro-RO"/>
        </w:rPr>
      </w:pPr>
    </w:p>
    <w:p w14:paraId="4F2A97C8" w14:textId="77777777" w:rsidR="00206CD8" w:rsidRPr="00691363" w:rsidRDefault="00206CD8" w:rsidP="00691363">
      <w:pPr>
        <w:ind w:right="-46"/>
        <w:jc w:val="center"/>
        <w:rPr>
          <w:rFonts w:asciiTheme="minorHAnsi" w:eastAsia="Bahnschrift" w:hAnsiTheme="minorHAnsi" w:cstheme="minorHAnsi"/>
          <w:b/>
          <w:color w:val="FAA634"/>
          <w:sz w:val="36"/>
          <w:szCs w:val="36"/>
          <w:lang w:val="ro-RO"/>
        </w:rPr>
      </w:pPr>
    </w:p>
    <w:p w14:paraId="1963A030" w14:textId="77777777" w:rsidR="00206CD8" w:rsidRPr="00691363" w:rsidRDefault="00206CD8" w:rsidP="00691363">
      <w:pPr>
        <w:ind w:right="-46"/>
        <w:jc w:val="center"/>
        <w:rPr>
          <w:rFonts w:asciiTheme="minorHAnsi" w:eastAsia="Bahnschrift" w:hAnsiTheme="minorHAnsi" w:cstheme="minorHAnsi"/>
          <w:b/>
          <w:color w:val="FAA634"/>
          <w:sz w:val="36"/>
          <w:szCs w:val="36"/>
          <w:lang w:val="ro-RO"/>
        </w:rPr>
      </w:pPr>
    </w:p>
    <w:p w14:paraId="0CB50FAE" w14:textId="77777777" w:rsidR="00182244" w:rsidRPr="00454CBA" w:rsidRDefault="00182244" w:rsidP="00454CBA">
      <w:pPr>
        <w:spacing w:after="0"/>
        <w:jc w:val="both"/>
        <w:rPr>
          <w:rFonts w:asciiTheme="majorHAnsi" w:eastAsiaTheme="majorEastAsia" w:hAnsiTheme="majorHAnsi" w:cstheme="majorBidi"/>
          <w:b/>
          <w:color w:val="009C76"/>
          <w:kern w:val="2"/>
          <w:sz w:val="26"/>
          <w:szCs w:val="26"/>
          <w:lang w:val="en-US" w:eastAsia="en-US"/>
          <w14:ligatures w14:val="standardContextual"/>
        </w:rPr>
      </w:pPr>
      <w:bookmarkStart w:id="0" w:name="_Toc142324835"/>
      <w:r w:rsidRPr="00454CBA">
        <w:rPr>
          <w:rFonts w:asciiTheme="majorHAnsi" w:eastAsiaTheme="majorEastAsia" w:hAnsiTheme="majorHAnsi" w:cstheme="majorBidi"/>
          <w:b/>
          <w:color w:val="009C76"/>
          <w:kern w:val="2"/>
          <w:sz w:val="26"/>
          <w:szCs w:val="26"/>
          <w:lang w:val="en-US" w:eastAsia="en-US"/>
          <w14:ligatures w14:val="standardContextual"/>
        </w:rPr>
        <w:t>Despre proiect</w:t>
      </w:r>
      <w:bookmarkEnd w:id="0"/>
    </w:p>
    <w:p w14:paraId="19273F02" w14:textId="763F93B9" w:rsidR="00182244" w:rsidRPr="00691363" w:rsidRDefault="00182244" w:rsidP="00691363">
      <w:pPr>
        <w:spacing w:before="212" w:line="276" w:lineRule="auto"/>
        <w:ind w:right="-46"/>
        <w:jc w:val="both"/>
        <w:rPr>
          <w:rFonts w:asciiTheme="minorHAnsi" w:eastAsia="Calibri" w:hAnsiTheme="minorHAnsi" w:cstheme="minorHAnsi"/>
          <w:iCs/>
          <w:spacing w:val="-1"/>
          <w:lang w:val="ro-RO" w:eastAsia="en-US"/>
        </w:rPr>
      </w:pPr>
      <w:r w:rsidRPr="00691363">
        <w:rPr>
          <w:rFonts w:asciiTheme="minorHAnsi" w:eastAsia="Calibri" w:hAnsiTheme="minorHAnsi" w:cstheme="minorHAnsi"/>
          <w:iCs/>
          <w:spacing w:val="-1"/>
          <w:lang w:val="ro-RO" w:eastAsia="en-US"/>
        </w:rPr>
        <w:t xml:space="preserve">Această publicație a fost realizată în cadrul </w:t>
      </w:r>
      <w:hyperlink r:id="rId17">
        <w:r w:rsidR="00691363" w:rsidRPr="00691363">
          <w:rPr>
            <w:rFonts w:asciiTheme="minorHAnsi" w:hAnsiTheme="minorHAnsi" w:cstheme="minorHAnsi"/>
            <w:iCs/>
            <w:color w:val="0A9371"/>
            <w:u w:val="single" w:color="0A9371"/>
            <w:lang w:val="ro-RO"/>
          </w:rPr>
          <w:t>Platformei</w:t>
        </w:r>
        <w:r w:rsidR="00691363" w:rsidRPr="00691363">
          <w:rPr>
            <w:rFonts w:asciiTheme="minorHAnsi" w:hAnsiTheme="minorHAnsi" w:cstheme="minorHAnsi"/>
            <w:iCs/>
            <w:color w:val="0A9371"/>
            <w:spacing w:val="-12"/>
            <w:u w:val="single" w:color="0A9371"/>
            <w:lang w:val="ro-RO"/>
          </w:rPr>
          <w:t xml:space="preserve"> </w:t>
        </w:r>
        <w:r w:rsidR="00691363" w:rsidRPr="00691363">
          <w:rPr>
            <w:rFonts w:asciiTheme="minorHAnsi" w:hAnsiTheme="minorHAnsi" w:cstheme="minorHAnsi"/>
            <w:iCs/>
            <w:color w:val="0A9371"/>
            <w:u w:val="single" w:color="0A9371"/>
            <w:lang w:val="ro-RO"/>
          </w:rPr>
          <w:t>Globale</w:t>
        </w:r>
        <w:r w:rsidR="00691363" w:rsidRPr="00691363">
          <w:rPr>
            <w:rFonts w:asciiTheme="minorHAnsi" w:hAnsiTheme="minorHAnsi" w:cstheme="minorHAnsi"/>
            <w:iCs/>
            <w:color w:val="0A9371"/>
            <w:spacing w:val="-10"/>
            <w:u w:val="single" w:color="0A9371"/>
            <w:lang w:val="ro-RO"/>
          </w:rPr>
          <w:t xml:space="preserve"> </w:t>
        </w:r>
        <w:r w:rsidR="00691363" w:rsidRPr="00691363">
          <w:rPr>
            <w:rFonts w:asciiTheme="minorHAnsi" w:hAnsiTheme="minorHAnsi" w:cstheme="minorHAnsi"/>
            <w:iCs/>
            <w:color w:val="0A9371"/>
            <w:u w:val="single" w:color="0A9371"/>
            <w:lang w:val="ro-RO"/>
          </w:rPr>
          <w:t>a</w:t>
        </w:r>
        <w:r w:rsidR="00691363" w:rsidRPr="00691363">
          <w:rPr>
            <w:rFonts w:asciiTheme="minorHAnsi" w:hAnsiTheme="minorHAnsi" w:cstheme="minorHAnsi"/>
            <w:iCs/>
            <w:color w:val="0A9371"/>
            <w:spacing w:val="-9"/>
            <w:u w:val="single" w:color="0A9371"/>
            <w:lang w:val="ro-RO"/>
          </w:rPr>
          <w:t xml:space="preserve"> </w:t>
        </w:r>
        <w:r w:rsidR="00691363" w:rsidRPr="00691363">
          <w:rPr>
            <w:rFonts w:asciiTheme="minorHAnsi" w:hAnsiTheme="minorHAnsi" w:cstheme="minorHAnsi"/>
            <w:iCs/>
            <w:color w:val="0A9371"/>
            <w:u w:val="single" w:color="0A9371"/>
            <w:lang w:val="ro-RO"/>
          </w:rPr>
          <w:t>UE</w:t>
        </w:r>
        <w:r w:rsidR="00691363" w:rsidRPr="00691363">
          <w:rPr>
            <w:rFonts w:asciiTheme="minorHAnsi" w:hAnsiTheme="minorHAnsi" w:cstheme="minorHAnsi"/>
            <w:iCs/>
            <w:color w:val="0A9371"/>
            <w:spacing w:val="-9"/>
            <w:u w:val="single" w:color="0A9371"/>
            <w:lang w:val="ro-RO"/>
          </w:rPr>
          <w:t xml:space="preserve"> </w:t>
        </w:r>
        <w:r w:rsidR="00691363" w:rsidRPr="00691363">
          <w:rPr>
            <w:rFonts w:asciiTheme="minorHAnsi" w:hAnsiTheme="minorHAnsi" w:cstheme="minorHAnsi"/>
            <w:iCs/>
            <w:color w:val="0A9371"/>
            <w:u w:val="single" w:color="0A9371"/>
            <w:lang w:val="ro-RO"/>
          </w:rPr>
          <w:t>pentru</w:t>
        </w:r>
        <w:r w:rsidR="00691363" w:rsidRPr="00691363">
          <w:rPr>
            <w:rFonts w:asciiTheme="minorHAnsi" w:hAnsiTheme="minorHAnsi" w:cstheme="minorHAnsi"/>
            <w:iCs/>
            <w:color w:val="0A9371"/>
            <w:spacing w:val="-13"/>
            <w:u w:val="single" w:color="0A9371"/>
            <w:lang w:val="ro-RO"/>
          </w:rPr>
          <w:t xml:space="preserve"> </w:t>
        </w:r>
        <w:r w:rsidR="00691363" w:rsidRPr="00691363">
          <w:rPr>
            <w:rFonts w:asciiTheme="minorHAnsi" w:hAnsiTheme="minorHAnsi" w:cstheme="minorHAnsi"/>
            <w:iCs/>
            <w:color w:val="0A9371"/>
            <w:u w:val="single" w:color="0A9371"/>
            <w:lang w:val="ro-RO"/>
          </w:rPr>
          <w:t>Diaspora</w:t>
        </w:r>
        <w:r w:rsidR="00691363" w:rsidRPr="00691363">
          <w:rPr>
            <w:rFonts w:asciiTheme="minorHAnsi" w:hAnsiTheme="minorHAnsi" w:cstheme="minorHAnsi"/>
            <w:iCs/>
            <w:color w:val="0A9371"/>
            <w:spacing w:val="-10"/>
            <w:u w:val="single" w:color="0A9371"/>
            <w:lang w:val="ro-RO"/>
          </w:rPr>
          <w:t xml:space="preserve"> </w:t>
        </w:r>
      </w:hyperlink>
      <w:hyperlink r:id="rId18">
        <w:hyperlink r:id="rId19"/>
        <w:r w:rsidRPr="00691363">
          <w:rPr>
            <w:rFonts w:asciiTheme="minorHAnsi" w:eastAsia="Calibri" w:hAnsiTheme="minorHAnsi" w:cstheme="minorHAnsi"/>
            <w:iCs/>
            <w:spacing w:val="-1"/>
            <w:lang w:val="ro-RO" w:eastAsia="en-US"/>
          </w:rPr>
          <w:t>(EUDiF</w:t>
        </w:r>
      </w:hyperlink>
      <w:r w:rsidRPr="00691363">
        <w:rPr>
          <w:rFonts w:asciiTheme="minorHAnsi" w:eastAsia="Calibri" w:hAnsiTheme="minorHAnsi" w:cstheme="minorHAnsi"/>
          <w:iCs/>
          <w:spacing w:val="-1"/>
          <w:lang w:val="ro-RO" w:eastAsia="en-US"/>
        </w:rPr>
        <w:t xml:space="preserve">), ca parte a mecanismului Profesioniști din Diaspora pentru Dezvoltare, pentru a sprijini </w:t>
      </w:r>
      <w:hyperlink r:id="rId20">
        <w:r w:rsidRPr="00691363">
          <w:rPr>
            <w:rFonts w:asciiTheme="minorHAnsi" w:eastAsia="Calibri" w:hAnsiTheme="minorHAnsi" w:cstheme="minorHAnsi"/>
            <w:iCs/>
            <w:spacing w:val="-1"/>
            <w:lang w:val="ro-RO" w:eastAsia="en-US"/>
          </w:rPr>
          <w:t>Biroul pentru Relații cu</w:t>
        </w:r>
      </w:hyperlink>
      <w:r w:rsidRPr="00691363">
        <w:rPr>
          <w:rFonts w:asciiTheme="minorHAnsi" w:eastAsia="Calibri" w:hAnsiTheme="minorHAnsi" w:cstheme="minorHAnsi"/>
          <w:iCs/>
          <w:spacing w:val="-1"/>
          <w:lang w:val="ro-RO" w:eastAsia="en-US"/>
        </w:rPr>
        <w:t xml:space="preserve"> </w:t>
      </w:r>
      <w:hyperlink r:id="rId21">
        <w:r w:rsidRPr="00691363">
          <w:rPr>
            <w:rFonts w:asciiTheme="minorHAnsi" w:eastAsia="Calibri" w:hAnsiTheme="minorHAnsi" w:cstheme="minorHAnsi"/>
            <w:iCs/>
            <w:spacing w:val="-1"/>
            <w:lang w:val="ro-RO" w:eastAsia="en-US"/>
          </w:rPr>
          <w:t xml:space="preserve">Diaspora(BRD) </w:t>
        </w:r>
      </w:hyperlink>
      <w:r w:rsidRPr="00691363">
        <w:rPr>
          <w:rFonts w:asciiTheme="minorHAnsi" w:eastAsia="Calibri" w:hAnsiTheme="minorHAnsi" w:cstheme="minorHAnsi"/>
          <w:iCs/>
          <w:spacing w:val="-1"/>
          <w:lang w:val="ro-RO" w:eastAsia="en-US"/>
        </w:rPr>
        <w:t>din Republica Moldova pe parcursul anilor 2022 și 2023. Acțiunea EUDiF are ca obiectiv consolidarea capacităților Biroului de a gestiona un sistem de transfer de cunoștințe din diaspora prin pilotarea unei metodologii pentru sectoarele educației și cercetării.</w:t>
      </w:r>
    </w:p>
    <w:p w14:paraId="11A8FD6E" w14:textId="77777777" w:rsidR="00182244" w:rsidRPr="00691363" w:rsidRDefault="00182244" w:rsidP="00691363">
      <w:pPr>
        <w:pStyle w:val="BodyText"/>
        <w:spacing w:before="7" w:line="276" w:lineRule="auto"/>
        <w:ind w:right="-46"/>
        <w:rPr>
          <w:rFonts w:asciiTheme="minorHAnsi" w:hAnsiTheme="minorHAnsi" w:cstheme="minorHAnsi"/>
          <w:iCs/>
          <w:spacing w:val="-1"/>
        </w:rPr>
      </w:pPr>
    </w:p>
    <w:p w14:paraId="1B0F264D" w14:textId="70193D58" w:rsidR="00182244" w:rsidRPr="00691363" w:rsidRDefault="00182244" w:rsidP="00691363">
      <w:pPr>
        <w:spacing w:line="276" w:lineRule="auto"/>
        <w:ind w:right="-46"/>
        <w:jc w:val="both"/>
        <w:rPr>
          <w:rFonts w:asciiTheme="minorHAnsi" w:eastAsia="Calibri" w:hAnsiTheme="minorHAnsi" w:cstheme="minorHAnsi"/>
          <w:iCs/>
          <w:spacing w:val="-1"/>
          <w:lang w:val="ro-RO" w:eastAsia="en-US"/>
        </w:rPr>
      </w:pPr>
      <w:r w:rsidRPr="00691363">
        <w:rPr>
          <w:rFonts w:asciiTheme="minorHAnsi" w:eastAsia="Calibri" w:hAnsiTheme="minorHAnsi" w:cstheme="minorHAnsi"/>
          <w:iCs/>
          <w:spacing w:val="-1"/>
          <w:lang w:val="ro-RO" w:eastAsia="en-US"/>
        </w:rPr>
        <w:t xml:space="preserve">EUDiF este un proiect-pilot finanțat de Uniunea Europeană (UE) și implementat de </w:t>
      </w:r>
      <w:hyperlink r:id="rId22" w:history="1">
        <w:hyperlink r:id="rId23" w:history="1">
          <w:r w:rsidR="00691363" w:rsidRPr="00691363">
            <w:rPr>
              <w:rStyle w:val="Hyperlink"/>
              <w:rFonts w:asciiTheme="minorHAnsi" w:hAnsiTheme="minorHAnsi" w:cstheme="minorHAnsi"/>
              <w:iCs/>
              <w:lang w:val="ro-RO"/>
            </w:rPr>
            <w:t>Centrul</w:t>
          </w:r>
          <w:r w:rsidR="00691363" w:rsidRPr="00691363">
            <w:rPr>
              <w:rStyle w:val="Hyperlink"/>
              <w:rFonts w:asciiTheme="minorHAnsi" w:hAnsiTheme="minorHAnsi" w:cstheme="minorHAnsi"/>
              <w:iCs/>
              <w:spacing w:val="1"/>
              <w:lang w:val="ro-RO"/>
            </w:rPr>
            <w:t xml:space="preserve"> </w:t>
          </w:r>
          <w:r w:rsidR="00691363" w:rsidRPr="00691363">
            <w:rPr>
              <w:rStyle w:val="Hyperlink"/>
              <w:rFonts w:asciiTheme="minorHAnsi" w:hAnsiTheme="minorHAnsi" w:cstheme="minorHAnsi"/>
              <w:iCs/>
              <w:spacing w:val="-1"/>
              <w:lang w:val="ro-RO"/>
            </w:rPr>
            <w:t>Internațional</w:t>
          </w:r>
          <w:r w:rsidR="00691363" w:rsidRPr="00691363">
            <w:rPr>
              <w:rStyle w:val="Hyperlink"/>
              <w:rFonts w:asciiTheme="minorHAnsi" w:hAnsiTheme="minorHAnsi" w:cstheme="minorHAnsi"/>
              <w:iCs/>
              <w:spacing w:val="-10"/>
              <w:lang w:val="ro-RO"/>
            </w:rPr>
            <w:t xml:space="preserve"> </w:t>
          </w:r>
          <w:r w:rsidR="00691363" w:rsidRPr="00691363">
            <w:rPr>
              <w:rStyle w:val="Hyperlink"/>
              <w:rFonts w:asciiTheme="minorHAnsi" w:hAnsiTheme="minorHAnsi" w:cstheme="minorHAnsi"/>
              <w:iCs/>
              <w:spacing w:val="-1"/>
              <w:lang w:val="ro-RO"/>
            </w:rPr>
            <w:t>pentru</w:t>
          </w:r>
          <w:r w:rsidR="00691363" w:rsidRPr="00691363">
            <w:rPr>
              <w:rStyle w:val="Hyperlink"/>
              <w:rFonts w:asciiTheme="minorHAnsi" w:hAnsiTheme="minorHAnsi" w:cstheme="minorHAnsi"/>
              <w:iCs/>
              <w:spacing w:val="-12"/>
              <w:lang w:val="ro-RO"/>
            </w:rPr>
            <w:t xml:space="preserve"> </w:t>
          </w:r>
          <w:r w:rsidR="00691363" w:rsidRPr="00691363">
            <w:rPr>
              <w:rStyle w:val="Hyperlink"/>
              <w:rFonts w:asciiTheme="minorHAnsi" w:hAnsiTheme="minorHAnsi" w:cstheme="minorHAnsi"/>
              <w:iCs/>
              <w:spacing w:val="-1"/>
              <w:lang w:val="ro-RO"/>
            </w:rPr>
            <w:t>Dezvoltarea</w:t>
          </w:r>
          <w:r w:rsidR="00691363" w:rsidRPr="00691363">
            <w:rPr>
              <w:rStyle w:val="Hyperlink"/>
              <w:rFonts w:asciiTheme="minorHAnsi" w:hAnsiTheme="minorHAnsi" w:cstheme="minorHAnsi"/>
              <w:iCs/>
              <w:spacing w:val="-11"/>
              <w:lang w:val="ro-RO"/>
            </w:rPr>
            <w:t xml:space="preserve"> </w:t>
          </w:r>
          <w:r w:rsidR="00691363" w:rsidRPr="00691363">
            <w:rPr>
              <w:rStyle w:val="Hyperlink"/>
              <w:rFonts w:asciiTheme="minorHAnsi" w:hAnsiTheme="minorHAnsi" w:cstheme="minorHAnsi"/>
              <w:iCs/>
              <w:lang w:val="ro-RO"/>
            </w:rPr>
            <w:t>Politicilor</w:t>
          </w:r>
          <w:r w:rsidR="00691363" w:rsidRPr="00691363">
            <w:rPr>
              <w:rStyle w:val="Hyperlink"/>
              <w:rFonts w:asciiTheme="minorHAnsi" w:hAnsiTheme="minorHAnsi" w:cstheme="minorHAnsi"/>
              <w:iCs/>
              <w:spacing w:val="-11"/>
              <w:lang w:val="ro-RO"/>
            </w:rPr>
            <w:t xml:space="preserve"> </w:t>
          </w:r>
          <w:r w:rsidR="00691363" w:rsidRPr="00691363">
            <w:rPr>
              <w:rStyle w:val="Hyperlink"/>
              <w:rFonts w:asciiTheme="minorHAnsi" w:hAnsiTheme="minorHAnsi" w:cstheme="minorHAnsi"/>
              <w:iCs/>
              <w:lang w:val="ro-RO"/>
            </w:rPr>
            <w:t>de</w:t>
          </w:r>
          <w:r w:rsidR="00691363" w:rsidRPr="00691363">
            <w:rPr>
              <w:rStyle w:val="Hyperlink"/>
              <w:rFonts w:asciiTheme="minorHAnsi" w:hAnsiTheme="minorHAnsi" w:cstheme="minorHAnsi"/>
              <w:iCs/>
              <w:spacing w:val="-11"/>
              <w:lang w:val="ro-RO"/>
            </w:rPr>
            <w:t xml:space="preserve"> </w:t>
          </w:r>
          <w:r w:rsidR="00691363" w:rsidRPr="00691363">
            <w:rPr>
              <w:rStyle w:val="Hyperlink"/>
              <w:rFonts w:asciiTheme="minorHAnsi" w:hAnsiTheme="minorHAnsi" w:cstheme="minorHAnsi"/>
              <w:iCs/>
              <w:lang w:val="ro-RO"/>
            </w:rPr>
            <w:t>Migrație</w:t>
          </w:r>
          <w:r w:rsidR="00691363" w:rsidRPr="00691363">
            <w:rPr>
              <w:rStyle w:val="Hyperlink"/>
              <w:rFonts w:asciiTheme="minorHAnsi" w:hAnsiTheme="minorHAnsi" w:cstheme="minorHAnsi"/>
              <w:iCs/>
              <w:spacing w:val="-11"/>
              <w:lang w:val="ro-RO"/>
            </w:rPr>
            <w:t xml:space="preserve"> </w:t>
          </w:r>
        </w:hyperlink>
        <w:r w:rsidRPr="00691363">
          <w:rPr>
            <w:rFonts w:asciiTheme="minorHAnsi" w:eastAsia="Calibri" w:hAnsiTheme="minorHAnsi" w:cstheme="minorHAnsi"/>
            <w:spacing w:val="-1"/>
            <w:lang w:val="ro-RO" w:eastAsia="en-US"/>
          </w:rPr>
          <w:t>(ICMPD)</w:t>
        </w:r>
      </w:hyperlink>
      <w:r w:rsidRPr="00691363">
        <w:rPr>
          <w:rFonts w:asciiTheme="minorHAnsi" w:eastAsia="Calibri" w:hAnsiTheme="minorHAnsi" w:cstheme="minorHAnsi"/>
          <w:iCs/>
          <w:spacing w:val="-1"/>
          <w:lang w:val="ro-RO" w:eastAsia="en-US"/>
        </w:rPr>
        <w:t>. EUDiF depune eforturi să promoveze un ecosistem de dezvoltare a diasporei informat, incluziv și cu impact, prin cunoaștere și acțiune, lucrând împreună cu țările partenere, cu organizațiile diasporei din Europa, cu UE și cu statele sale membre.</w:t>
      </w:r>
    </w:p>
    <w:p w14:paraId="2F3D1A6F" w14:textId="77777777" w:rsidR="00182244" w:rsidRPr="00691363" w:rsidRDefault="00182244" w:rsidP="00691363">
      <w:pPr>
        <w:pStyle w:val="BodyText"/>
        <w:spacing w:before="9" w:line="276" w:lineRule="auto"/>
        <w:ind w:right="-46"/>
        <w:rPr>
          <w:rFonts w:asciiTheme="minorHAnsi" w:hAnsiTheme="minorHAnsi" w:cstheme="minorHAnsi"/>
          <w:iCs/>
          <w:spacing w:val="-1"/>
        </w:rPr>
      </w:pPr>
    </w:p>
    <w:p w14:paraId="562BF295" w14:textId="7C6DD6E3" w:rsidR="00182244" w:rsidRPr="00691363" w:rsidRDefault="00B949ED" w:rsidP="00691363">
      <w:pPr>
        <w:spacing w:line="276" w:lineRule="auto"/>
        <w:ind w:right="-46"/>
        <w:jc w:val="both"/>
        <w:rPr>
          <w:rFonts w:asciiTheme="minorHAnsi" w:eastAsia="Calibri" w:hAnsiTheme="minorHAnsi" w:cstheme="minorHAnsi"/>
          <w:iCs/>
          <w:spacing w:val="-1"/>
          <w:lang w:val="ro-RO" w:eastAsia="en-US"/>
        </w:rPr>
      </w:pPr>
      <w:hyperlink r:id="rId24">
        <w:r w:rsidR="00691363" w:rsidRPr="00691363">
          <w:rPr>
            <w:rFonts w:asciiTheme="minorHAnsi" w:hAnsiTheme="minorHAnsi" w:cstheme="minorHAnsi"/>
            <w:iCs/>
            <w:color w:val="0462C1"/>
            <w:u w:val="single" w:color="0462C1"/>
            <w:lang w:val="ro-RO"/>
          </w:rPr>
          <w:t>Biroul pentru Relații cu Dias</w:t>
        </w:r>
      </w:hyperlink>
      <w:r w:rsidR="00691363" w:rsidRPr="00691363">
        <w:rPr>
          <w:rFonts w:asciiTheme="minorHAnsi" w:hAnsiTheme="minorHAnsi" w:cstheme="minorHAnsi"/>
          <w:iCs/>
          <w:color w:val="0462C1"/>
          <w:u w:val="single" w:color="0462C1"/>
          <w:lang w:val="ro-RO"/>
        </w:rPr>
        <w:t>pora</w:t>
      </w:r>
      <w:r w:rsidR="00182244" w:rsidRPr="00691363">
        <w:rPr>
          <w:rFonts w:asciiTheme="minorHAnsi" w:eastAsia="Calibri" w:hAnsiTheme="minorHAnsi" w:cstheme="minorHAnsi"/>
          <w:iCs/>
          <w:spacing w:val="-1"/>
          <w:lang w:val="ro-RO" w:eastAsia="en-US"/>
        </w:rPr>
        <w:t xml:space="preserve"> este o direcție a Cancelariei de Stat, aflată în subordinea directă a Prim-Ministrului, care coordonează politicile de stat în domeniul diasporei.</w:t>
      </w:r>
    </w:p>
    <w:p w14:paraId="6F062B4C" w14:textId="77777777" w:rsidR="00182244" w:rsidRPr="00691363" w:rsidRDefault="00182244" w:rsidP="00691363">
      <w:pPr>
        <w:pStyle w:val="BodyText"/>
        <w:spacing w:before="9" w:line="276" w:lineRule="auto"/>
        <w:ind w:right="-46"/>
        <w:rPr>
          <w:rFonts w:asciiTheme="minorHAnsi" w:hAnsiTheme="minorHAnsi" w:cstheme="minorHAnsi"/>
          <w:iCs/>
          <w:spacing w:val="-1"/>
        </w:rPr>
      </w:pPr>
    </w:p>
    <w:p w14:paraId="2E591907" w14:textId="77777777" w:rsidR="0031317C" w:rsidRPr="00582C17" w:rsidRDefault="0031317C" w:rsidP="0031317C">
      <w:pPr>
        <w:shd w:val="clear" w:color="auto" w:fill="FFFFFF"/>
        <w:jc w:val="both"/>
        <w:rPr>
          <w:rFonts w:eastAsia="Calibri" w:cstheme="minorHAnsi"/>
          <w:i/>
          <w:sz w:val="20"/>
          <w:szCs w:val="20"/>
          <w:lang w:val="ro-RO"/>
        </w:rPr>
      </w:pPr>
      <w:r w:rsidRPr="00582C17">
        <w:rPr>
          <w:rFonts w:asciiTheme="minorHAnsi" w:eastAsia="Calibri" w:hAnsiTheme="minorHAnsi" w:cstheme="minorHAnsi"/>
          <w:i/>
          <w:sz w:val="20"/>
          <w:szCs w:val="20"/>
          <w:lang w:val="ro-RO"/>
        </w:rPr>
        <w:t>© – 2023 – ICMPD. Toate drepturile rezervate. Licențiat Uniunii Europene în conformitate cu condițiile</w:t>
      </w:r>
      <w:r w:rsidRPr="00454CBA">
        <w:rPr>
          <w:rFonts w:asciiTheme="minorHAnsi" w:eastAsia="Calibri" w:hAnsiTheme="minorHAnsi" w:cstheme="minorHAnsi"/>
          <w:i/>
          <w:sz w:val="20"/>
          <w:szCs w:val="20"/>
          <w:lang w:val="ro-RO"/>
        </w:rPr>
        <w:t xml:space="preserve"> de rigoare</w:t>
      </w:r>
      <w:r w:rsidRPr="00582C17">
        <w:rPr>
          <w:rFonts w:asciiTheme="minorHAnsi" w:eastAsia="Calibri" w:hAnsiTheme="minorHAnsi" w:cstheme="minorHAnsi"/>
          <w:i/>
          <w:sz w:val="20"/>
          <w:szCs w:val="20"/>
          <w:lang w:val="ro-RO"/>
        </w:rPr>
        <w:t>. Această publicație a fost finanțată de Uniunea Europeană. Conținutul său este responsabilitatea exclusivă a Dorinei Baltag, Marianei Plămădeală și Olg</w:t>
      </w:r>
      <w:r>
        <w:rPr>
          <w:rFonts w:eastAsia="Calibri" w:cstheme="minorHAnsi"/>
          <w:i/>
          <w:sz w:val="20"/>
          <w:szCs w:val="20"/>
          <w:lang w:val="ro-RO"/>
        </w:rPr>
        <w:t>ai</w:t>
      </w:r>
      <w:r w:rsidRPr="00582C17">
        <w:rPr>
          <w:rFonts w:asciiTheme="minorHAnsi" w:eastAsia="Calibri" w:hAnsiTheme="minorHAnsi" w:cstheme="minorHAnsi"/>
          <w:i/>
          <w:sz w:val="20"/>
          <w:szCs w:val="20"/>
          <w:lang w:val="ro-RO"/>
        </w:rPr>
        <w:t xml:space="preserve"> Bostan și nu reflectă neapărat opiniile ICMPD sau ale Uniunii Europene.</w:t>
      </w:r>
    </w:p>
    <w:p w14:paraId="0000000C" w14:textId="2F70DAF4" w:rsidR="00AD5D91" w:rsidRPr="00691363" w:rsidRDefault="00AD5D91" w:rsidP="00691363">
      <w:pPr>
        <w:ind w:right="-46"/>
        <w:rPr>
          <w:rFonts w:asciiTheme="minorHAnsi" w:hAnsiTheme="minorHAnsi" w:cstheme="minorHAnsi"/>
          <w:lang w:val="ro-RO"/>
        </w:rPr>
      </w:pPr>
      <w:r w:rsidRPr="00691363">
        <w:rPr>
          <w:rFonts w:asciiTheme="minorHAnsi" w:hAnsiTheme="minorHAnsi" w:cstheme="minorHAnsi"/>
          <w:lang w:val="ro-RO"/>
        </w:rPr>
        <w:br w:type="page"/>
      </w:r>
    </w:p>
    <w:p w14:paraId="0000000F" w14:textId="78F8A582" w:rsidR="00510ED7" w:rsidRPr="00454CBA" w:rsidRDefault="00206CD8" w:rsidP="00454CBA">
      <w:pPr>
        <w:spacing w:after="0"/>
        <w:jc w:val="both"/>
        <w:rPr>
          <w:rFonts w:asciiTheme="majorHAnsi" w:eastAsiaTheme="majorEastAsia" w:hAnsiTheme="majorHAnsi" w:cstheme="majorBidi"/>
          <w:b/>
          <w:color w:val="009C76"/>
          <w:kern w:val="2"/>
          <w:sz w:val="26"/>
          <w:szCs w:val="26"/>
          <w:lang w:val="en-US" w:eastAsia="en-US"/>
          <w14:ligatures w14:val="standardContextual"/>
        </w:rPr>
      </w:pPr>
      <w:bookmarkStart w:id="1" w:name="_Toc142080342"/>
      <w:bookmarkStart w:id="2" w:name="_Toc142319684"/>
      <w:bookmarkStart w:id="3" w:name="_Toc142324836"/>
      <w:r w:rsidRPr="00454CBA">
        <w:rPr>
          <w:rFonts w:asciiTheme="majorHAnsi" w:eastAsiaTheme="majorEastAsia" w:hAnsiTheme="majorHAnsi" w:cstheme="majorBidi"/>
          <w:b/>
          <w:color w:val="009C76"/>
          <w:kern w:val="2"/>
          <w:sz w:val="26"/>
          <w:szCs w:val="26"/>
          <w:lang w:val="en-US" w:eastAsia="en-US"/>
          <w14:ligatures w14:val="standardContextual"/>
        </w:rPr>
        <w:lastRenderedPageBreak/>
        <w:t>Cuprins</w:t>
      </w:r>
      <w:bookmarkEnd w:id="1"/>
      <w:bookmarkEnd w:id="2"/>
      <w:bookmarkEnd w:id="3"/>
    </w:p>
    <w:sdt>
      <w:sdtPr>
        <w:rPr>
          <w:rFonts w:asciiTheme="minorHAnsi" w:eastAsia="Times New Roman" w:hAnsiTheme="minorHAnsi" w:cstheme="minorHAnsi"/>
          <w:sz w:val="24"/>
          <w:szCs w:val="24"/>
          <w:lang w:val="ro-RO" w:eastAsia="en-GB"/>
        </w:rPr>
        <w:id w:val="1520120468"/>
        <w:docPartObj>
          <w:docPartGallery w:val="Table of Contents"/>
          <w:docPartUnique/>
        </w:docPartObj>
      </w:sdtPr>
      <w:sdtEndPr/>
      <w:sdtContent>
        <w:p w14:paraId="69458EA1" w14:textId="72FA257E" w:rsidR="00B94A84" w:rsidRDefault="00D46397">
          <w:pPr>
            <w:pStyle w:val="TOC2"/>
            <w:tabs>
              <w:tab w:val="right" w:pos="9016"/>
            </w:tabs>
            <w:rPr>
              <w:rFonts w:asciiTheme="minorHAnsi" w:eastAsiaTheme="minorEastAsia" w:hAnsiTheme="minorHAnsi" w:cstheme="minorBidi"/>
              <w:noProof/>
              <w:kern w:val="2"/>
              <w:lang w:val="en-US"/>
              <w14:ligatures w14:val="standardContextual"/>
            </w:rPr>
          </w:pPr>
          <w:r w:rsidRPr="00691363">
            <w:rPr>
              <w:rFonts w:asciiTheme="minorHAnsi" w:hAnsiTheme="minorHAnsi" w:cstheme="minorHAnsi"/>
              <w:lang w:val="ro-RO"/>
            </w:rPr>
            <w:fldChar w:fldCharType="begin"/>
          </w:r>
          <w:r w:rsidRPr="00691363">
            <w:rPr>
              <w:rFonts w:asciiTheme="minorHAnsi" w:hAnsiTheme="minorHAnsi" w:cstheme="minorHAnsi"/>
              <w:lang w:val="ro-RO"/>
            </w:rPr>
            <w:instrText xml:space="preserve"> TOC \h \u \z </w:instrText>
          </w:r>
          <w:r w:rsidRPr="00691363">
            <w:rPr>
              <w:rFonts w:asciiTheme="minorHAnsi" w:hAnsiTheme="minorHAnsi" w:cstheme="minorHAnsi"/>
              <w:lang w:val="ro-RO"/>
            </w:rPr>
            <w:fldChar w:fldCharType="separate"/>
          </w:r>
          <w:hyperlink w:anchor="_Toc142324835" w:history="1">
            <w:r w:rsidR="00B94A84" w:rsidRPr="00EF735D">
              <w:rPr>
                <w:rStyle w:val="Hyperlink"/>
                <w:rFonts w:cstheme="minorHAnsi"/>
                <w:noProof/>
                <w:lang w:val="ro-RO"/>
              </w:rPr>
              <w:t>Despre proiect</w:t>
            </w:r>
            <w:r w:rsidR="00B94A84">
              <w:rPr>
                <w:noProof/>
                <w:webHidden/>
              </w:rPr>
              <w:tab/>
            </w:r>
            <w:r w:rsidR="00B94A84">
              <w:rPr>
                <w:noProof/>
                <w:webHidden/>
              </w:rPr>
              <w:fldChar w:fldCharType="begin"/>
            </w:r>
            <w:r w:rsidR="00B94A84">
              <w:rPr>
                <w:noProof/>
                <w:webHidden/>
              </w:rPr>
              <w:instrText xml:space="preserve"> PAGEREF _Toc142324835 \h </w:instrText>
            </w:r>
            <w:r w:rsidR="00B94A84">
              <w:rPr>
                <w:noProof/>
                <w:webHidden/>
              </w:rPr>
            </w:r>
            <w:r w:rsidR="00B94A84">
              <w:rPr>
                <w:noProof/>
                <w:webHidden/>
              </w:rPr>
              <w:fldChar w:fldCharType="separate"/>
            </w:r>
            <w:r w:rsidR="00B94A84">
              <w:rPr>
                <w:noProof/>
                <w:webHidden/>
              </w:rPr>
              <w:t>2</w:t>
            </w:r>
            <w:r w:rsidR="00B94A84">
              <w:rPr>
                <w:noProof/>
                <w:webHidden/>
              </w:rPr>
              <w:fldChar w:fldCharType="end"/>
            </w:r>
          </w:hyperlink>
        </w:p>
        <w:p w14:paraId="69054D74" w14:textId="16259CC6"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37" w:history="1">
            <w:r w:rsidR="00B94A84" w:rsidRPr="00EF735D">
              <w:rPr>
                <w:rStyle w:val="Hyperlink"/>
                <w:rFonts w:cstheme="minorHAnsi"/>
                <w:noProof/>
                <w:lang w:val="ro-RO"/>
              </w:rPr>
              <w:t>Despre autori</w:t>
            </w:r>
            <w:r w:rsidR="00B94A84">
              <w:rPr>
                <w:noProof/>
                <w:webHidden/>
              </w:rPr>
              <w:tab/>
            </w:r>
            <w:r w:rsidR="00B94A84">
              <w:rPr>
                <w:noProof/>
                <w:webHidden/>
              </w:rPr>
              <w:fldChar w:fldCharType="begin"/>
            </w:r>
            <w:r w:rsidR="00B94A84">
              <w:rPr>
                <w:noProof/>
                <w:webHidden/>
              </w:rPr>
              <w:instrText xml:space="preserve"> PAGEREF _Toc142324837 \h </w:instrText>
            </w:r>
            <w:r w:rsidR="00B94A84">
              <w:rPr>
                <w:noProof/>
                <w:webHidden/>
              </w:rPr>
            </w:r>
            <w:r w:rsidR="00B94A84">
              <w:rPr>
                <w:noProof/>
                <w:webHidden/>
              </w:rPr>
              <w:fldChar w:fldCharType="separate"/>
            </w:r>
            <w:r w:rsidR="00B94A84">
              <w:rPr>
                <w:noProof/>
                <w:webHidden/>
              </w:rPr>
              <w:t>4</w:t>
            </w:r>
            <w:r w:rsidR="00B94A84">
              <w:rPr>
                <w:noProof/>
                <w:webHidden/>
              </w:rPr>
              <w:fldChar w:fldCharType="end"/>
            </w:r>
          </w:hyperlink>
        </w:p>
        <w:p w14:paraId="0B7937C1" w14:textId="6418FCB1"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38" w:history="1">
            <w:r w:rsidR="00B94A84" w:rsidRPr="00EF735D">
              <w:rPr>
                <w:rStyle w:val="Hyperlink"/>
                <w:rFonts w:cstheme="minorHAnsi"/>
                <w:noProof/>
                <w:lang w:val="ro-RO"/>
              </w:rPr>
              <w:t>Abrevieri</w:t>
            </w:r>
            <w:r w:rsidR="00B94A84">
              <w:rPr>
                <w:noProof/>
                <w:webHidden/>
              </w:rPr>
              <w:tab/>
            </w:r>
            <w:r w:rsidR="00B94A84">
              <w:rPr>
                <w:noProof/>
                <w:webHidden/>
              </w:rPr>
              <w:fldChar w:fldCharType="begin"/>
            </w:r>
            <w:r w:rsidR="00B94A84">
              <w:rPr>
                <w:noProof/>
                <w:webHidden/>
              </w:rPr>
              <w:instrText xml:space="preserve"> PAGEREF _Toc142324838 \h </w:instrText>
            </w:r>
            <w:r w:rsidR="00B94A84">
              <w:rPr>
                <w:noProof/>
                <w:webHidden/>
              </w:rPr>
            </w:r>
            <w:r w:rsidR="00B94A84">
              <w:rPr>
                <w:noProof/>
                <w:webHidden/>
              </w:rPr>
              <w:fldChar w:fldCharType="separate"/>
            </w:r>
            <w:r w:rsidR="00B94A84">
              <w:rPr>
                <w:noProof/>
                <w:webHidden/>
              </w:rPr>
              <w:t>5</w:t>
            </w:r>
            <w:r w:rsidR="00B94A84">
              <w:rPr>
                <w:noProof/>
                <w:webHidden/>
              </w:rPr>
              <w:fldChar w:fldCharType="end"/>
            </w:r>
          </w:hyperlink>
        </w:p>
        <w:p w14:paraId="445CAE12" w14:textId="344723E1"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39" w:history="1">
            <w:r w:rsidR="00B94A84" w:rsidRPr="00EF735D">
              <w:rPr>
                <w:rStyle w:val="Hyperlink"/>
                <w:rFonts w:cstheme="minorHAnsi"/>
                <w:noProof/>
                <w:lang w:val="ro-RO"/>
              </w:rPr>
              <w:t>Introducere</w:t>
            </w:r>
            <w:r w:rsidR="00B94A84">
              <w:rPr>
                <w:noProof/>
                <w:webHidden/>
              </w:rPr>
              <w:tab/>
            </w:r>
            <w:r w:rsidR="00B94A84">
              <w:rPr>
                <w:noProof/>
                <w:webHidden/>
              </w:rPr>
              <w:fldChar w:fldCharType="begin"/>
            </w:r>
            <w:r w:rsidR="00B94A84">
              <w:rPr>
                <w:noProof/>
                <w:webHidden/>
              </w:rPr>
              <w:instrText xml:space="preserve"> PAGEREF _Toc142324839 \h </w:instrText>
            </w:r>
            <w:r w:rsidR="00B94A84">
              <w:rPr>
                <w:noProof/>
                <w:webHidden/>
              </w:rPr>
            </w:r>
            <w:r w:rsidR="00B94A84">
              <w:rPr>
                <w:noProof/>
                <w:webHidden/>
              </w:rPr>
              <w:fldChar w:fldCharType="separate"/>
            </w:r>
            <w:r w:rsidR="00B94A84">
              <w:rPr>
                <w:noProof/>
                <w:webHidden/>
              </w:rPr>
              <w:t>6</w:t>
            </w:r>
            <w:r w:rsidR="00B94A84">
              <w:rPr>
                <w:noProof/>
                <w:webHidden/>
              </w:rPr>
              <w:fldChar w:fldCharType="end"/>
            </w:r>
          </w:hyperlink>
        </w:p>
        <w:p w14:paraId="328EC2E7" w14:textId="0837EDB3"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40" w:history="1">
            <w:r w:rsidR="00B94A84" w:rsidRPr="00EF735D">
              <w:rPr>
                <w:rStyle w:val="Hyperlink"/>
                <w:rFonts w:cstheme="minorHAnsi"/>
                <w:noProof/>
                <w:lang w:val="ro-RO"/>
              </w:rPr>
              <w:t>Secțiunea 1. Prezentarea general a contextului</w:t>
            </w:r>
            <w:r w:rsidR="00B94A84">
              <w:rPr>
                <w:noProof/>
                <w:webHidden/>
              </w:rPr>
              <w:tab/>
            </w:r>
            <w:r w:rsidR="00B94A84">
              <w:rPr>
                <w:noProof/>
                <w:webHidden/>
              </w:rPr>
              <w:fldChar w:fldCharType="begin"/>
            </w:r>
            <w:r w:rsidR="00B94A84">
              <w:rPr>
                <w:noProof/>
                <w:webHidden/>
              </w:rPr>
              <w:instrText xml:space="preserve"> PAGEREF _Toc142324840 \h </w:instrText>
            </w:r>
            <w:r w:rsidR="00B94A84">
              <w:rPr>
                <w:noProof/>
                <w:webHidden/>
              </w:rPr>
            </w:r>
            <w:r w:rsidR="00B94A84">
              <w:rPr>
                <w:noProof/>
                <w:webHidden/>
              </w:rPr>
              <w:fldChar w:fldCharType="separate"/>
            </w:r>
            <w:r w:rsidR="00B94A84">
              <w:rPr>
                <w:noProof/>
                <w:webHidden/>
              </w:rPr>
              <w:t>7</w:t>
            </w:r>
            <w:r w:rsidR="00B94A84">
              <w:rPr>
                <w:noProof/>
                <w:webHidden/>
              </w:rPr>
              <w:fldChar w:fldCharType="end"/>
            </w:r>
          </w:hyperlink>
        </w:p>
        <w:p w14:paraId="29D7F402" w14:textId="5AA41C3D" w:rsidR="00B94A84" w:rsidRDefault="00B949ED">
          <w:pPr>
            <w:pStyle w:val="TOC3"/>
            <w:tabs>
              <w:tab w:val="left" w:pos="1100"/>
              <w:tab w:val="right" w:pos="9016"/>
            </w:tabs>
            <w:rPr>
              <w:rFonts w:asciiTheme="minorHAnsi" w:eastAsiaTheme="minorEastAsia" w:hAnsiTheme="minorHAnsi" w:cstheme="minorBidi"/>
              <w:noProof/>
              <w:kern w:val="2"/>
              <w:lang w:val="en-US"/>
              <w14:ligatures w14:val="standardContextual"/>
            </w:rPr>
          </w:pPr>
          <w:hyperlink w:anchor="_Toc142324841" w:history="1">
            <w:r w:rsidR="00B94A84" w:rsidRPr="00EF735D">
              <w:rPr>
                <w:rStyle w:val="Hyperlink"/>
                <w:rFonts w:cstheme="minorHAnsi"/>
                <w:noProof/>
                <w:lang w:val="ro-RO"/>
              </w:rPr>
              <w:t>1.1.</w:t>
            </w:r>
            <w:r w:rsidR="00B94A84">
              <w:rPr>
                <w:rFonts w:asciiTheme="minorHAnsi" w:eastAsiaTheme="minorEastAsia" w:hAnsiTheme="minorHAnsi" w:cstheme="minorBidi"/>
                <w:noProof/>
                <w:kern w:val="2"/>
                <w:lang w:val="en-US"/>
                <w14:ligatures w14:val="standardContextual"/>
              </w:rPr>
              <w:tab/>
            </w:r>
            <w:r w:rsidR="00B94A84" w:rsidRPr="00EF735D">
              <w:rPr>
                <w:rStyle w:val="Hyperlink"/>
                <w:rFonts w:cstheme="minorHAnsi"/>
                <w:noProof/>
                <w:lang w:val="ro-RO"/>
              </w:rPr>
              <w:t>Cadrul de politici</w:t>
            </w:r>
            <w:r w:rsidR="00B94A84">
              <w:rPr>
                <w:noProof/>
                <w:webHidden/>
              </w:rPr>
              <w:tab/>
            </w:r>
            <w:r w:rsidR="00B94A84">
              <w:rPr>
                <w:noProof/>
                <w:webHidden/>
              </w:rPr>
              <w:fldChar w:fldCharType="begin"/>
            </w:r>
            <w:r w:rsidR="00B94A84">
              <w:rPr>
                <w:noProof/>
                <w:webHidden/>
              </w:rPr>
              <w:instrText xml:space="preserve"> PAGEREF _Toc142324841 \h </w:instrText>
            </w:r>
            <w:r w:rsidR="00B94A84">
              <w:rPr>
                <w:noProof/>
                <w:webHidden/>
              </w:rPr>
            </w:r>
            <w:r w:rsidR="00B94A84">
              <w:rPr>
                <w:noProof/>
                <w:webHidden/>
              </w:rPr>
              <w:fldChar w:fldCharType="separate"/>
            </w:r>
            <w:r w:rsidR="00B94A84">
              <w:rPr>
                <w:noProof/>
                <w:webHidden/>
              </w:rPr>
              <w:t>7</w:t>
            </w:r>
            <w:r w:rsidR="00B94A84">
              <w:rPr>
                <w:noProof/>
                <w:webHidden/>
              </w:rPr>
              <w:fldChar w:fldCharType="end"/>
            </w:r>
          </w:hyperlink>
        </w:p>
        <w:p w14:paraId="5CB8AD44" w14:textId="66F8D83B"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42" w:history="1">
            <w:r w:rsidR="00B94A84" w:rsidRPr="00EF735D">
              <w:rPr>
                <w:rStyle w:val="Hyperlink"/>
                <w:rFonts w:cstheme="minorHAnsi"/>
                <w:noProof/>
                <w:lang w:val="ro-RO"/>
              </w:rPr>
              <w:t>1.2. Cadrul instituțional</w:t>
            </w:r>
            <w:r w:rsidR="00B94A84">
              <w:rPr>
                <w:noProof/>
                <w:webHidden/>
              </w:rPr>
              <w:tab/>
            </w:r>
            <w:r w:rsidR="00B94A84">
              <w:rPr>
                <w:noProof/>
                <w:webHidden/>
              </w:rPr>
              <w:fldChar w:fldCharType="begin"/>
            </w:r>
            <w:r w:rsidR="00B94A84">
              <w:rPr>
                <w:noProof/>
                <w:webHidden/>
              </w:rPr>
              <w:instrText xml:space="preserve"> PAGEREF _Toc142324842 \h </w:instrText>
            </w:r>
            <w:r w:rsidR="00B94A84">
              <w:rPr>
                <w:noProof/>
                <w:webHidden/>
              </w:rPr>
            </w:r>
            <w:r w:rsidR="00B94A84">
              <w:rPr>
                <w:noProof/>
                <w:webHidden/>
              </w:rPr>
              <w:fldChar w:fldCharType="separate"/>
            </w:r>
            <w:r w:rsidR="00B94A84">
              <w:rPr>
                <w:noProof/>
                <w:webHidden/>
              </w:rPr>
              <w:t>8</w:t>
            </w:r>
            <w:r w:rsidR="00B94A84">
              <w:rPr>
                <w:noProof/>
                <w:webHidden/>
              </w:rPr>
              <w:fldChar w:fldCharType="end"/>
            </w:r>
          </w:hyperlink>
        </w:p>
        <w:p w14:paraId="33DC00EA" w14:textId="32172E8F" w:rsidR="00B94A84" w:rsidRDefault="00B949ED">
          <w:pPr>
            <w:pStyle w:val="TOC4"/>
            <w:tabs>
              <w:tab w:val="right" w:pos="9016"/>
            </w:tabs>
            <w:rPr>
              <w:rFonts w:asciiTheme="minorHAnsi" w:eastAsiaTheme="minorEastAsia" w:hAnsiTheme="minorHAnsi" w:cstheme="minorBidi"/>
              <w:noProof/>
              <w:kern w:val="2"/>
              <w:lang w:val="en-US"/>
              <w14:ligatures w14:val="standardContextual"/>
            </w:rPr>
          </w:pPr>
          <w:hyperlink w:anchor="_Toc142324843" w:history="1">
            <w:r w:rsidR="00B94A84" w:rsidRPr="00EF735D">
              <w:rPr>
                <w:rStyle w:val="Hyperlink"/>
                <w:rFonts w:cstheme="minorHAnsi"/>
                <w:bCs/>
                <w:i/>
                <w:iCs/>
                <w:noProof/>
                <w:lang w:val="ro-RO"/>
              </w:rPr>
              <w:t>1.2.1. Părțile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interesate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la</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nivel</w:t>
            </w:r>
            <w:r w:rsidR="00B94A84" w:rsidRPr="00EF735D">
              <w:rPr>
                <w:rStyle w:val="Hyperlink"/>
                <w:rFonts w:cstheme="minorHAnsi"/>
                <w:bCs/>
                <w:i/>
                <w:iCs/>
                <w:noProof/>
                <w:spacing w:val="-1"/>
                <w:lang w:val="ro-RO"/>
              </w:rPr>
              <w:t xml:space="preserve"> </w:t>
            </w:r>
            <w:r w:rsidR="00B94A84" w:rsidRPr="00EF735D">
              <w:rPr>
                <w:rStyle w:val="Hyperlink"/>
                <w:rFonts w:cstheme="minorHAnsi"/>
                <w:bCs/>
                <w:i/>
                <w:iCs/>
                <w:noProof/>
                <w:lang w:val="ro-RO"/>
              </w:rPr>
              <w:t>național</w:t>
            </w:r>
            <w:r w:rsidR="00B94A84">
              <w:rPr>
                <w:noProof/>
                <w:webHidden/>
              </w:rPr>
              <w:tab/>
            </w:r>
            <w:r w:rsidR="00B94A84">
              <w:rPr>
                <w:noProof/>
                <w:webHidden/>
              </w:rPr>
              <w:fldChar w:fldCharType="begin"/>
            </w:r>
            <w:r w:rsidR="00B94A84">
              <w:rPr>
                <w:noProof/>
                <w:webHidden/>
              </w:rPr>
              <w:instrText xml:space="preserve"> PAGEREF _Toc142324843 \h </w:instrText>
            </w:r>
            <w:r w:rsidR="00B94A84">
              <w:rPr>
                <w:noProof/>
                <w:webHidden/>
              </w:rPr>
            </w:r>
            <w:r w:rsidR="00B94A84">
              <w:rPr>
                <w:noProof/>
                <w:webHidden/>
              </w:rPr>
              <w:fldChar w:fldCharType="separate"/>
            </w:r>
            <w:r w:rsidR="00B94A84">
              <w:rPr>
                <w:noProof/>
                <w:webHidden/>
              </w:rPr>
              <w:t>8</w:t>
            </w:r>
            <w:r w:rsidR="00B94A84">
              <w:rPr>
                <w:noProof/>
                <w:webHidden/>
              </w:rPr>
              <w:fldChar w:fldCharType="end"/>
            </w:r>
          </w:hyperlink>
        </w:p>
        <w:p w14:paraId="1A1BEA7A" w14:textId="267626E4" w:rsidR="00B94A84" w:rsidRDefault="00B949ED">
          <w:pPr>
            <w:pStyle w:val="TOC4"/>
            <w:tabs>
              <w:tab w:val="right" w:pos="9016"/>
            </w:tabs>
            <w:rPr>
              <w:rFonts w:asciiTheme="minorHAnsi" w:eastAsiaTheme="minorEastAsia" w:hAnsiTheme="minorHAnsi" w:cstheme="minorBidi"/>
              <w:noProof/>
              <w:kern w:val="2"/>
              <w:lang w:val="en-US"/>
              <w14:ligatures w14:val="standardContextual"/>
            </w:rPr>
          </w:pPr>
          <w:hyperlink w:anchor="_Toc142324844" w:history="1">
            <w:r w:rsidR="00B94A84" w:rsidRPr="00EF735D">
              <w:rPr>
                <w:rStyle w:val="Hyperlink"/>
                <w:rFonts w:cstheme="minorHAnsi"/>
                <w:bCs/>
                <w:i/>
                <w:iCs/>
                <w:noProof/>
                <w:lang w:val="ro-RO"/>
              </w:rPr>
              <w:t>1.2.2. Părțile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interesate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la</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nivel internațional</w:t>
            </w:r>
            <w:r w:rsidR="00B94A84">
              <w:rPr>
                <w:noProof/>
                <w:webHidden/>
              </w:rPr>
              <w:tab/>
            </w:r>
            <w:r w:rsidR="00B94A84">
              <w:rPr>
                <w:noProof/>
                <w:webHidden/>
              </w:rPr>
              <w:fldChar w:fldCharType="begin"/>
            </w:r>
            <w:r w:rsidR="00B94A84">
              <w:rPr>
                <w:noProof/>
                <w:webHidden/>
              </w:rPr>
              <w:instrText xml:space="preserve"> PAGEREF _Toc142324844 \h </w:instrText>
            </w:r>
            <w:r w:rsidR="00B94A84">
              <w:rPr>
                <w:noProof/>
                <w:webHidden/>
              </w:rPr>
            </w:r>
            <w:r w:rsidR="00B94A84">
              <w:rPr>
                <w:noProof/>
                <w:webHidden/>
              </w:rPr>
              <w:fldChar w:fldCharType="separate"/>
            </w:r>
            <w:r w:rsidR="00B94A84">
              <w:rPr>
                <w:noProof/>
                <w:webHidden/>
              </w:rPr>
              <w:t>10</w:t>
            </w:r>
            <w:r w:rsidR="00B94A84">
              <w:rPr>
                <w:noProof/>
                <w:webHidden/>
              </w:rPr>
              <w:fldChar w:fldCharType="end"/>
            </w:r>
          </w:hyperlink>
        </w:p>
        <w:p w14:paraId="3BFEF927" w14:textId="63DCAD31"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45" w:history="1">
            <w:r w:rsidR="00B94A84" w:rsidRPr="00EF735D">
              <w:rPr>
                <w:rStyle w:val="Hyperlink"/>
                <w:rFonts w:cstheme="minorHAnsi"/>
                <w:noProof/>
                <w:lang w:val="ro-RO"/>
              </w:rPr>
              <w:t>1.3. Cadrul</w:t>
            </w:r>
            <w:r w:rsidR="00B94A84" w:rsidRPr="00EF735D">
              <w:rPr>
                <w:rStyle w:val="Hyperlink"/>
                <w:rFonts w:cstheme="minorHAnsi"/>
                <w:noProof/>
                <w:spacing w:val="-9"/>
                <w:lang w:val="ro-RO"/>
              </w:rPr>
              <w:t xml:space="preserve"> </w:t>
            </w:r>
            <w:r w:rsidR="00B94A84" w:rsidRPr="00EF735D">
              <w:rPr>
                <w:rStyle w:val="Hyperlink"/>
                <w:rFonts w:cstheme="minorHAnsi"/>
                <w:noProof/>
                <w:lang w:val="ro-RO"/>
              </w:rPr>
              <w:t>Învățământului</w:t>
            </w:r>
            <w:r w:rsidR="00B94A84" w:rsidRPr="00EF735D">
              <w:rPr>
                <w:rStyle w:val="Hyperlink"/>
                <w:rFonts w:cstheme="minorHAnsi"/>
                <w:noProof/>
                <w:spacing w:val="-5"/>
                <w:lang w:val="ro-RO"/>
              </w:rPr>
              <w:t xml:space="preserve"> </w:t>
            </w:r>
            <w:r w:rsidR="00B94A84" w:rsidRPr="00EF735D">
              <w:rPr>
                <w:rStyle w:val="Hyperlink"/>
                <w:rFonts w:cstheme="minorHAnsi"/>
                <w:noProof/>
                <w:lang w:val="ro-RO"/>
              </w:rPr>
              <w:t>Superior</w:t>
            </w:r>
            <w:r w:rsidR="00B94A84">
              <w:rPr>
                <w:noProof/>
                <w:webHidden/>
              </w:rPr>
              <w:tab/>
            </w:r>
            <w:r w:rsidR="00B94A84">
              <w:rPr>
                <w:noProof/>
                <w:webHidden/>
              </w:rPr>
              <w:fldChar w:fldCharType="begin"/>
            </w:r>
            <w:r w:rsidR="00B94A84">
              <w:rPr>
                <w:noProof/>
                <w:webHidden/>
              </w:rPr>
              <w:instrText xml:space="preserve"> PAGEREF _Toc142324845 \h </w:instrText>
            </w:r>
            <w:r w:rsidR="00B94A84">
              <w:rPr>
                <w:noProof/>
                <w:webHidden/>
              </w:rPr>
            </w:r>
            <w:r w:rsidR="00B94A84">
              <w:rPr>
                <w:noProof/>
                <w:webHidden/>
              </w:rPr>
              <w:fldChar w:fldCharType="separate"/>
            </w:r>
            <w:r w:rsidR="00B94A84">
              <w:rPr>
                <w:noProof/>
                <w:webHidden/>
              </w:rPr>
              <w:t>11</w:t>
            </w:r>
            <w:r w:rsidR="00B94A84">
              <w:rPr>
                <w:noProof/>
                <w:webHidden/>
              </w:rPr>
              <w:fldChar w:fldCharType="end"/>
            </w:r>
          </w:hyperlink>
        </w:p>
        <w:p w14:paraId="3FA914CD" w14:textId="06A3CBEA" w:rsidR="00B94A84" w:rsidRDefault="00B949ED">
          <w:pPr>
            <w:pStyle w:val="TOC4"/>
            <w:tabs>
              <w:tab w:val="right" w:pos="9016"/>
            </w:tabs>
            <w:rPr>
              <w:rFonts w:asciiTheme="minorHAnsi" w:eastAsiaTheme="minorEastAsia" w:hAnsiTheme="minorHAnsi" w:cstheme="minorBidi"/>
              <w:noProof/>
              <w:kern w:val="2"/>
              <w:lang w:val="en-US"/>
              <w14:ligatures w14:val="standardContextual"/>
            </w:rPr>
          </w:pPr>
          <w:hyperlink w:anchor="_Toc142324846" w:history="1">
            <w:r w:rsidR="00B94A84" w:rsidRPr="00EF735D">
              <w:rPr>
                <w:rStyle w:val="Hyperlink"/>
                <w:rFonts w:cstheme="minorHAnsi"/>
                <w:bCs/>
                <w:i/>
                <w:iCs/>
                <w:noProof/>
                <w:lang w:val="ro-RO"/>
              </w:rPr>
              <w:t>1.3.1. Părțile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interesate</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din</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învățământul superior</w:t>
            </w:r>
            <w:r w:rsidR="00B94A84">
              <w:rPr>
                <w:noProof/>
                <w:webHidden/>
              </w:rPr>
              <w:tab/>
            </w:r>
            <w:r w:rsidR="00B94A84">
              <w:rPr>
                <w:noProof/>
                <w:webHidden/>
              </w:rPr>
              <w:fldChar w:fldCharType="begin"/>
            </w:r>
            <w:r w:rsidR="00B94A84">
              <w:rPr>
                <w:noProof/>
                <w:webHidden/>
              </w:rPr>
              <w:instrText xml:space="preserve"> PAGEREF _Toc142324846 \h </w:instrText>
            </w:r>
            <w:r w:rsidR="00B94A84">
              <w:rPr>
                <w:noProof/>
                <w:webHidden/>
              </w:rPr>
            </w:r>
            <w:r w:rsidR="00B94A84">
              <w:rPr>
                <w:noProof/>
                <w:webHidden/>
              </w:rPr>
              <w:fldChar w:fldCharType="separate"/>
            </w:r>
            <w:r w:rsidR="00B94A84">
              <w:rPr>
                <w:noProof/>
                <w:webHidden/>
              </w:rPr>
              <w:t>12</w:t>
            </w:r>
            <w:r w:rsidR="00B94A84">
              <w:rPr>
                <w:noProof/>
                <w:webHidden/>
              </w:rPr>
              <w:fldChar w:fldCharType="end"/>
            </w:r>
          </w:hyperlink>
        </w:p>
        <w:p w14:paraId="548FC8D3" w14:textId="3EA48182" w:rsidR="00B94A84" w:rsidRDefault="00B949ED">
          <w:pPr>
            <w:pStyle w:val="TOC4"/>
            <w:tabs>
              <w:tab w:val="right" w:pos="9016"/>
            </w:tabs>
            <w:rPr>
              <w:rFonts w:asciiTheme="minorHAnsi" w:eastAsiaTheme="minorEastAsia" w:hAnsiTheme="minorHAnsi" w:cstheme="minorBidi"/>
              <w:noProof/>
              <w:kern w:val="2"/>
              <w:lang w:val="en-US"/>
              <w14:ligatures w14:val="standardContextual"/>
            </w:rPr>
          </w:pPr>
          <w:hyperlink w:anchor="_Toc142324847" w:history="1">
            <w:r w:rsidR="00B94A84" w:rsidRPr="00EF735D">
              <w:rPr>
                <w:rStyle w:val="Hyperlink"/>
                <w:rFonts w:cstheme="minorHAnsi"/>
                <w:bCs/>
                <w:i/>
                <w:iCs/>
                <w:noProof/>
                <w:lang w:val="ro-RO"/>
              </w:rPr>
              <w:t>1.3.2. Învățământul</w:t>
            </w:r>
            <w:r w:rsidR="00B94A84" w:rsidRPr="00EF735D">
              <w:rPr>
                <w:rStyle w:val="Hyperlink"/>
                <w:rFonts w:cstheme="minorHAnsi"/>
                <w:bCs/>
                <w:i/>
                <w:iCs/>
                <w:noProof/>
                <w:spacing w:val="-5"/>
                <w:lang w:val="ro-RO"/>
              </w:rPr>
              <w:t xml:space="preserve"> </w:t>
            </w:r>
            <w:r w:rsidR="00B94A84" w:rsidRPr="00EF735D">
              <w:rPr>
                <w:rStyle w:val="Hyperlink"/>
                <w:rFonts w:cstheme="minorHAnsi"/>
                <w:bCs/>
                <w:i/>
                <w:iCs/>
                <w:noProof/>
                <w:lang w:val="ro-RO"/>
              </w:rPr>
              <w:t>superior</w:t>
            </w:r>
            <w:r w:rsidR="00B94A84" w:rsidRPr="00EF735D">
              <w:rPr>
                <w:rStyle w:val="Hyperlink"/>
                <w:rFonts w:cstheme="minorHAnsi"/>
                <w:bCs/>
                <w:i/>
                <w:iCs/>
                <w:noProof/>
                <w:spacing w:val="-5"/>
                <w:lang w:val="ro-RO"/>
              </w:rPr>
              <w:t xml:space="preserve"> </w:t>
            </w:r>
            <w:r w:rsidR="00B94A84" w:rsidRPr="00EF735D">
              <w:rPr>
                <w:rStyle w:val="Hyperlink"/>
                <w:rFonts w:cstheme="minorHAnsi"/>
                <w:bCs/>
                <w:i/>
                <w:iCs/>
                <w:noProof/>
                <w:lang w:val="ro-RO"/>
              </w:rPr>
              <w:t>și</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diaspora</w:t>
            </w:r>
            <w:r w:rsidR="00B94A84">
              <w:rPr>
                <w:noProof/>
                <w:webHidden/>
              </w:rPr>
              <w:tab/>
            </w:r>
            <w:r w:rsidR="00B94A84">
              <w:rPr>
                <w:noProof/>
                <w:webHidden/>
              </w:rPr>
              <w:fldChar w:fldCharType="begin"/>
            </w:r>
            <w:r w:rsidR="00B94A84">
              <w:rPr>
                <w:noProof/>
                <w:webHidden/>
              </w:rPr>
              <w:instrText xml:space="preserve"> PAGEREF _Toc142324847 \h </w:instrText>
            </w:r>
            <w:r w:rsidR="00B94A84">
              <w:rPr>
                <w:noProof/>
                <w:webHidden/>
              </w:rPr>
            </w:r>
            <w:r w:rsidR="00B94A84">
              <w:rPr>
                <w:noProof/>
                <w:webHidden/>
              </w:rPr>
              <w:fldChar w:fldCharType="separate"/>
            </w:r>
            <w:r w:rsidR="00B94A84">
              <w:rPr>
                <w:noProof/>
                <w:webHidden/>
              </w:rPr>
              <w:t>14</w:t>
            </w:r>
            <w:r w:rsidR="00B94A84">
              <w:rPr>
                <w:noProof/>
                <w:webHidden/>
              </w:rPr>
              <w:fldChar w:fldCharType="end"/>
            </w:r>
          </w:hyperlink>
        </w:p>
        <w:p w14:paraId="2B182404" w14:textId="0E68B993" w:rsidR="00B94A84" w:rsidRDefault="00B949ED">
          <w:pPr>
            <w:pStyle w:val="TOC4"/>
            <w:tabs>
              <w:tab w:val="right" w:pos="9016"/>
            </w:tabs>
            <w:rPr>
              <w:rFonts w:asciiTheme="minorHAnsi" w:eastAsiaTheme="minorEastAsia" w:hAnsiTheme="minorHAnsi" w:cstheme="minorBidi"/>
              <w:noProof/>
              <w:kern w:val="2"/>
              <w:lang w:val="en-US"/>
              <w14:ligatures w14:val="standardContextual"/>
            </w:rPr>
          </w:pPr>
          <w:hyperlink w:anchor="_Toc142324848" w:history="1">
            <w:r w:rsidR="00B94A84" w:rsidRPr="00EF735D">
              <w:rPr>
                <w:rStyle w:val="Hyperlink"/>
                <w:rFonts w:cstheme="minorHAnsi"/>
                <w:bCs/>
                <w:i/>
                <w:iCs/>
                <w:noProof/>
                <w:lang w:val="ro-RO"/>
              </w:rPr>
              <w:t>1.3.3. Categorii</w:t>
            </w:r>
            <w:r w:rsidR="00B94A84" w:rsidRPr="00EF735D">
              <w:rPr>
                <w:rStyle w:val="Hyperlink"/>
                <w:rFonts w:cstheme="minorHAnsi"/>
                <w:bCs/>
                <w:i/>
                <w:iCs/>
                <w:noProof/>
                <w:spacing w:val="-4"/>
                <w:lang w:val="ro-RO"/>
              </w:rPr>
              <w:t xml:space="preserve"> </w:t>
            </w:r>
            <w:r w:rsidR="00B94A84" w:rsidRPr="00EF735D">
              <w:rPr>
                <w:rStyle w:val="Hyperlink"/>
                <w:rFonts w:cstheme="minorHAnsi"/>
                <w:bCs/>
                <w:i/>
                <w:iCs/>
                <w:noProof/>
                <w:lang w:val="ro-RO"/>
              </w:rPr>
              <w:t>de</w:t>
            </w:r>
            <w:r w:rsidR="00B94A84" w:rsidRPr="00EF735D">
              <w:rPr>
                <w:rStyle w:val="Hyperlink"/>
                <w:rFonts w:cstheme="minorHAnsi"/>
                <w:bCs/>
                <w:i/>
                <w:iCs/>
                <w:noProof/>
                <w:spacing w:val="-2"/>
                <w:lang w:val="ro-RO"/>
              </w:rPr>
              <w:t xml:space="preserve"> </w:t>
            </w:r>
            <w:r w:rsidR="00B94A84" w:rsidRPr="00EF735D">
              <w:rPr>
                <w:rStyle w:val="Hyperlink"/>
                <w:rFonts w:cstheme="minorHAnsi"/>
                <w:bCs/>
                <w:i/>
                <w:iCs/>
                <w:noProof/>
                <w:lang w:val="ro-RO"/>
              </w:rPr>
              <w:t>nevoi</w:t>
            </w:r>
            <w:r w:rsidR="00B94A84" w:rsidRPr="00EF735D">
              <w:rPr>
                <w:rStyle w:val="Hyperlink"/>
                <w:rFonts w:cstheme="minorHAnsi"/>
                <w:bCs/>
                <w:i/>
                <w:iCs/>
                <w:noProof/>
                <w:spacing w:val="-6"/>
                <w:lang w:val="ro-RO"/>
              </w:rPr>
              <w:t xml:space="preserve"> </w:t>
            </w:r>
            <w:r w:rsidR="00B94A84" w:rsidRPr="00EF735D">
              <w:rPr>
                <w:rStyle w:val="Hyperlink"/>
                <w:rFonts w:cstheme="minorHAnsi"/>
                <w:bCs/>
                <w:i/>
                <w:iCs/>
                <w:noProof/>
                <w:lang w:val="ro-RO"/>
              </w:rPr>
              <w:t>în</w:t>
            </w:r>
            <w:r w:rsidR="00B94A84" w:rsidRPr="00EF735D">
              <w:rPr>
                <w:rStyle w:val="Hyperlink"/>
                <w:rFonts w:cstheme="minorHAnsi"/>
                <w:bCs/>
                <w:i/>
                <w:iCs/>
                <w:noProof/>
                <w:spacing w:val="-3"/>
                <w:lang w:val="ro-RO"/>
              </w:rPr>
              <w:t xml:space="preserve"> </w:t>
            </w:r>
            <w:r w:rsidR="00B94A84" w:rsidRPr="00EF735D">
              <w:rPr>
                <w:rStyle w:val="Hyperlink"/>
                <w:rFonts w:cstheme="minorHAnsi"/>
                <w:bCs/>
                <w:i/>
                <w:iCs/>
                <w:noProof/>
                <w:lang w:val="ro-RO"/>
              </w:rPr>
              <w:t>învățământul superior</w:t>
            </w:r>
            <w:r w:rsidR="00B94A84">
              <w:rPr>
                <w:noProof/>
                <w:webHidden/>
              </w:rPr>
              <w:tab/>
            </w:r>
            <w:r w:rsidR="00B94A84">
              <w:rPr>
                <w:noProof/>
                <w:webHidden/>
              </w:rPr>
              <w:fldChar w:fldCharType="begin"/>
            </w:r>
            <w:r w:rsidR="00B94A84">
              <w:rPr>
                <w:noProof/>
                <w:webHidden/>
              </w:rPr>
              <w:instrText xml:space="preserve"> PAGEREF _Toc142324848 \h </w:instrText>
            </w:r>
            <w:r w:rsidR="00B94A84">
              <w:rPr>
                <w:noProof/>
                <w:webHidden/>
              </w:rPr>
            </w:r>
            <w:r w:rsidR="00B94A84">
              <w:rPr>
                <w:noProof/>
                <w:webHidden/>
              </w:rPr>
              <w:fldChar w:fldCharType="separate"/>
            </w:r>
            <w:r w:rsidR="00B94A84">
              <w:rPr>
                <w:noProof/>
                <w:webHidden/>
              </w:rPr>
              <w:t>15</w:t>
            </w:r>
            <w:r w:rsidR="00B94A84">
              <w:rPr>
                <w:noProof/>
                <w:webHidden/>
              </w:rPr>
              <w:fldChar w:fldCharType="end"/>
            </w:r>
          </w:hyperlink>
        </w:p>
        <w:p w14:paraId="582A6D5E" w14:textId="7EECCE4A"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49" w:history="1">
            <w:r w:rsidR="00B94A84" w:rsidRPr="00EF735D">
              <w:rPr>
                <w:rStyle w:val="Hyperlink"/>
                <w:rFonts w:cstheme="minorHAnsi"/>
                <w:noProof/>
                <w:lang w:val="ro-RO"/>
              </w:rPr>
              <w:t>Secțiunea 2. Profilul</w:t>
            </w:r>
            <w:r w:rsidR="00B94A84" w:rsidRPr="00EF735D">
              <w:rPr>
                <w:rStyle w:val="Hyperlink"/>
                <w:rFonts w:cstheme="minorHAnsi"/>
                <w:noProof/>
                <w:spacing w:val="-6"/>
                <w:lang w:val="ro-RO"/>
              </w:rPr>
              <w:t xml:space="preserve"> </w:t>
            </w:r>
            <w:r w:rsidR="00B94A84" w:rsidRPr="00EF735D">
              <w:rPr>
                <w:rStyle w:val="Hyperlink"/>
                <w:rFonts w:cstheme="minorHAnsi"/>
                <w:noProof/>
                <w:lang w:val="ro-RO"/>
              </w:rPr>
              <w:t>diasporei</w:t>
            </w:r>
            <w:r w:rsidR="00B94A84" w:rsidRPr="00EF735D">
              <w:rPr>
                <w:rStyle w:val="Hyperlink"/>
                <w:rFonts w:cstheme="minorHAnsi"/>
                <w:noProof/>
                <w:spacing w:val="-5"/>
                <w:lang w:val="ro-RO"/>
              </w:rPr>
              <w:t xml:space="preserve"> </w:t>
            </w:r>
            <w:r w:rsidR="00B94A84" w:rsidRPr="00EF735D">
              <w:rPr>
                <w:rStyle w:val="Hyperlink"/>
                <w:rFonts w:cstheme="minorHAnsi"/>
                <w:noProof/>
                <w:lang w:val="ro-RO"/>
              </w:rPr>
              <w:t>moldovenești înalt</w:t>
            </w:r>
            <w:r w:rsidR="00B94A84" w:rsidRPr="00EF735D">
              <w:rPr>
                <w:rStyle w:val="Hyperlink"/>
                <w:rFonts w:cstheme="minorHAnsi"/>
                <w:noProof/>
                <w:spacing w:val="-5"/>
                <w:lang w:val="ro-RO"/>
              </w:rPr>
              <w:t xml:space="preserve"> </w:t>
            </w:r>
            <w:r w:rsidR="00B94A84" w:rsidRPr="00EF735D">
              <w:rPr>
                <w:rStyle w:val="Hyperlink"/>
                <w:rFonts w:cstheme="minorHAnsi"/>
                <w:noProof/>
                <w:lang w:val="ro-RO"/>
              </w:rPr>
              <w:t>calificate</w:t>
            </w:r>
            <w:r w:rsidR="00B94A84">
              <w:rPr>
                <w:noProof/>
                <w:webHidden/>
              </w:rPr>
              <w:tab/>
            </w:r>
            <w:r w:rsidR="00B94A84">
              <w:rPr>
                <w:noProof/>
                <w:webHidden/>
              </w:rPr>
              <w:fldChar w:fldCharType="begin"/>
            </w:r>
            <w:r w:rsidR="00B94A84">
              <w:rPr>
                <w:noProof/>
                <w:webHidden/>
              </w:rPr>
              <w:instrText xml:space="preserve"> PAGEREF _Toc142324849 \h </w:instrText>
            </w:r>
            <w:r w:rsidR="00B94A84">
              <w:rPr>
                <w:noProof/>
                <w:webHidden/>
              </w:rPr>
            </w:r>
            <w:r w:rsidR="00B94A84">
              <w:rPr>
                <w:noProof/>
                <w:webHidden/>
              </w:rPr>
              <w:fldChar w:fldCharType="separate"/>
            </w:r>
            <w:r w:rsidR="00B94A84">
              <w:rPr>
                <w:noProof/>
                <w:webHidden/>
              </w:rPr>
              <w:t>17</w:t>
            </w:r>
            <w:r w:rsidR="00B94A84">
              <w:rPr>
                <w:noProof/>
                <w:webHidden/>
              </w:rPr>
              <w:fldChar w:fldCharType="end"/>
            </w:r>
          </w:hyperlink>
        </w:p>
        <w:p w14:paraId="6EB286AA" w14:textId="058643D8"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50" w:history="1">
            <w:r w:rsidR="00B94A84" w:rsidRPr="00EF735D">
              <w:rPr>
                <w:rStyle w:val="Hyperlink"/>
                <w:rFonts w:cstheme="minorHAnsi"/>
                <w:noProof/>
                <w:lang w:val="ro-RO"/>
              </w:rPr>
              <w:t>2.1. Definiție</w:t>
            </w:r>
            <w:r w:rsidR="00B94A84">
              <w:rPr>
                <w:noProof/>
                <w:webHidden/>
              </w:rPr>
              <w:tab/>
            </w:r>
            <w:r w:rsidR="00B94A84">
              <w:rPr>
                <w:noProof/>
                <w:webHidden/>
              </w:rPr>
              <w:fldChar w:fldCharType="begin"/>
            </w:r>
            <w:r w:rsidR="00B94A84">
              <w:rPr>
                <w:noProof/>
                <w:webHidden/>
              </w:rPr>
              <w:instrText xml:space="preserve"> PAGEREF _Toc142324850 \h </w:instrText>
            </w:r>
            <w:r w:rsidR="00B94A84">
              <w:rPr>
                <w:noProof/>
                <w:webHidden/>
              </w:rPr>
            </w:r>
            <w:r w:rsidR="00B94A84">
              <w:rPr>
                <w:noProof/>
                <w:webHidden/>
              </w:rPr>
              <w:fldChar w:fldCharType="separate"/>
            </w:r>
            <w:r w:rsidR="00B94A84">
              <w:rPr>
                <w:noProof/>
                <w:webHidden/>
              </w:rPr>
              <w:t>17</w:t>
            </w:r>
            <w:r w:rsidR="00B94A84">
              <w:rPr>
                <w:noProof/>
                <w:webHidden/>
              </w:rPr>
              <w:fldChar w:fldCharType="end"/>
            </w:r>
          </w:hyperlink>
        </w:p>
        <w:p w14:paraId="51E50797" w14:textId="2DA17559"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51" w:history="1">
            <w:r w:rsidR="00B94A84" w:rsidRPr="00EF735D">
              <w:rPr>
                <w:rStyle w:val="Hyperlink"/>
                <w:rFonts w:cstheme="minorHAnsi"/>
                <w:noProof/>
                <w:lang w:val="ro-RO"/>
              </w:rPr>
              <w:t>2.2. Indicatori</w:t>
            </w:r>
            <w:r w:rsidR="00B94A84">
              <w:rPr>
                <w:noProof/>
                <w:webHidden/>
              </w:rPr>
              <w:tab/>
            </w:r>
            <w:r w:rsidR="00B94A84">
              <w:rPr>
                <w:noProof/>
                <w:webHidden/>
              </w:rPr>
              <w:fldChar w:fldCharType="begin"/>
            </w:r>
            <w:r w:rsidR="00B94A84">
              <w:rPr>
                <w:noProof/>
                <w:webHidden/>
              </w:rPr>
              <w:instrText xml:space="preserve"> PAGEREF _Toc142324851 \h </w:instrText>
            </w:r>
            <w:r w:rsidR="00B94A84">
              <w:rPr>
                <w:noProof/>
                <w:webHidden/>
              </w:rPr>
            </w:r>
            <w:r w:rsidR="00B94A84">
              <w:rPr>
                <w:noProof/>
                <w:webHidden/>
              </w:rPr>
              <w:fldChar w:fldCharType="separate"/>
            </w:r>
            <w:r w:rsidR="00B94A84">
              <w:rPr>
                <w:noProof/>
                <w:webHidden/>
              </w:rPr>
              <w:t>18</w:t>
            </w:r>
            <w:r w:rsidR="00B94A84">
              <w:rPr>
                <w:noProof/>
                <w:webHidden/>
              </w:rPr>
              <w:fldChar w:fldCharType="end"/>
            </w:r>
          </w:hyperlink>
        </w:p>
        <w:p w14:paraId="5A6111FB" w14:textId="75C209B5"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52" w:history="1">
            <w:r w:rsidR="00B94A84" w:rsidRPr="00EF735D">
              <w:rPr>
                <w:rStyle w:val="Hyperlink"/>
                <w:rFonts w:cstheme="minorHAnsi"/>
                <w:noProof/>
                <w:lang w:val="ro-RO"/>
              </w:rPr>
              <w:t>2.3. Profilul</w:t>
            </w:r>
            <w:r w:rsidR="00B94A84">
              <w:rPr>
                <w:noProof/>
                <w:webHidden/>
              </w:rPr>
              <w:tab/>
            </w:r>
            <w:r w:rsidR="00B94A84">
              <w:rPr>
                <w:noProof/>
                <w:webHidden/>
              </w:rPr>
              <w:fldChar w:fldCharType="begin"/>
            </w:r>
            <w:r w:rsidR="00B94A84">
              <w:rPr>
                <w:noProof/>
                <w:webHidden/>
              </w:rPr>
              <w:instrText xml:space="preserve"> PAGEREF _Toc142324852 \h </w:instrText>
            </w:r>
            <w:r w:rsidR="00B94A84">
              <w:rPr>
                <w:noProof/>
                <w:webHidden/>
              </w:rPr>
            </w:r>
            <w:r w:rsidR="00B94A84">
              <w:rPr>
                <w:noProof/>
                <w:webHidden/>
              </w:rPr>
              <w:fldChar w:fldCharType="separate"/>
            </w:r>
            <w:r w:rsidR="00B94A84">
              <w:rPr>
                <w:noProof/>
                <w:webHidden/>
              </w:rPr>
              <w:t>19</w:t>
            </w:r>
            <w:r w:rsidR="00B94A84">
              <w:rPr>
                <w:noProof/>
                <w:webHidden/>
              </w:rPr>
              <w:fldChar w:fldCharType="end"/>
            </w:r>
          </w:hyperlink>
        </w:p>
        <w:p w14:paraId="58FBBA20" w14:textId="49A47F8A" w:rsidR="00B94A84" w:rsidRDefault="00B949ED">
          <w:pPr>
            <w:pStyle w:val="TOC4"/>
            <w:tabs>
              <w:tab w:val="left" w:pos="1540"/>
              <w:tab w:val="right" w:pos="9016"/>
            </w:tabs>
            <w:rPr>
              <w:rFonts w:asciiTheme="minorHAnsi" w:eastAsiaTheme="minorEastAsia" w:hAnsiTheme="minorHAnsi" w:cstheme="minorBidi"/>
              <w:noProof/>
              <w:kern w:val="2"/>
              <w:lang w:val="en-US"/>
              <w14:ligatures w14:val="standardContextual"/>
            </w:rPr>
          </w:pPr>
          <w:hyperlink w:anchor="_Toc142324853" w:history="1">
            <w:r w:rsidR="00B94A84" w:rsidRPr="00EF735D">
              <w:rPr>
                <w:rStyle w:val="Hyperlink"/>
                <w:rFonts w:cstheme="minorHAnsi"/>
                <w:noProof/>
                <w:lang w:val="ro-RO"/>
              </w:rPr>
              <w:t>2.3.1.</w:t>
            </w:r>
            <w:r w:rsidR="00B94A84">
              <w:rPr>
                <w:rFonts w:asciiTheme="minorHAnsi" w:eastAsiaTheme="minorEastAsia" w:hAnsiTheme="minorHAnsi" w:cstheme="minorBidi"/>
                <w:noProof/>
                <w:kern w:val="2"/>
                <w:lang w:val="en-US"/>
                <w14:ligatures w14:val="standardContextual"/>
              </w:rPr>
              <w:tab/>
            </w:r>
            <w:r w:rsidR="00B94A84" w:rsidRPr="00EF735D">
              <w:rPr>
                <w:rStyle w:val="Hyperlink"/>
                <w:rFonts w:cstheme="minorHAnsi"/>
                <w:noProof/>
                <w:lang w:val="ro-RO"/>
              </w:rPr>
              <w:t>Date demografice</w:t>
            </w:r>
            <w:r w:rsidR="00B94A84">
              <w:rPr>
                <w:noProof/>
                <w:webHidden/>
              </w:rPr>
              <w:tab/>
            </w:r>
            <w:r w:rsidR="00B94A84">
              <w:rPr>
                <w:noProof/>
                <w:webHidden/>
              </w:rPr>
              <w:fldChar w:fldCharType="begin"/>
            </w:r>
            <w:r w:rsidR="00B94A84">
              <w:rPr>
                <w:noProof/>
                <w:webHidden/>
              </w:rPr>
              <w:instrText xml:space="preserve"> PAGEREF _Toc142324853 \h </w:instrText>
            </w:r>
            <w:r w:rsidR="00B94A84">
              <w:rPr>
                <w:noProof/>
                <w:webHidden/>
              </w:rPr>
            </w:r>
            <w:r w:rsidR="00B94A84">
              <w:rPr>
                <w:noProof/>
                <w:webHidden/>
              </w:rPr>
              <w:fldChar w:fldCharType="separate"/>
            </w:r>
            <w:r w:rsidR="00B94A84">
              <w:rPr>
                <w:noProof/>
                <w:webHidden/>
              </w:rPr>
              <w:t>19</w:t>
            </w:r>
            <w:r w:rsidR="00B94A84">
              <w:rPr>
                <w:noProof/>
                <w:webHidden/>
              </w:rPr>
              <w:fldChar w:fldCharType="end"/>
            </w:r>
          </w:hyperlink>
        </w:p>
        <w:p w14:paraId="4C2045B3" w14:textId="5317F587" w:rsidR="00B94A84" w:rsidRDefault="00B949ED">
          <w:pPr>
            <w:pStyle w:val="TOC4"/>
            <w:tabs>
              <w:tab w:val="left" w:pos="1540"/>
              <w:tab w:val="right" w:pos="9016"/>
            </w:tabs>
            <w:rPr>
              <w:rFonts w:asciiTheme="minorHAnsi" w:eastAsiaTheme="minorEastAsia" w:hAnsiTheme="minorHAnsi" w:cstheme="minorBidi"/>
              <w:noProof/>
              <w:kern w:val="2"/>
              <w:lang w:val="en-US"/>
              <w14:ligatures w14:val="standardContextual"/>
            </w:rPr>
          </w:pPr>
          <w:hyperlink w:anchor="_Toc142324854" w:history="1">
            <w:r w:rsidR="00B94A84" w:rsidRPr="00EF735D">
              <w:rPr>
                <w:rStyle w:val="Hyperlink"/>
                <w:rFonts w:cstheme="minorHAnsi"/>
                <w:noProof/>
                <w:lang w:val="ro-RO"/>
              </w:rPr>
              <w:t>2.3.2.</w:t>
            </w:r>
            <w:r w:rsidR="00B94A84">
              <w:rPr>
                <w:rFonts w:asciiTheme="minorHAnsi" w:eastAsiaTheme="minorEastAsia" w:hAnsiTheme="minorHAnsi" w:cstheme="minorBidi"/>
                <w:noProof/>
                <w:kern w:val="2"/>
                <w:lang w:val="en-US"/>
                <w14:ligatures w14:val="standardContextual"/>
              </w:rPr>
              <w:tab/>
            </w:r>
            <w:r w:rsidR="00B94A84" w:rsidRPr="00EF735D">
              <w:rPr>
                <w:rStyle w:val="Hyperlink"/>
                <w:rFonts w:cstheme="minorHAnsi"/>
                <w:noProof/>
                <w:lang w:val="ro-RO"/>
              </w:rPr>
              <w:t>Motivele emigrării</w:t>
            </w:r>
            <w:r w:rsidR="00B94A84">
              <w:rPr>
                <w:noProof/>
                <w:webHidden/>
              </w:rPr>
              <w:tab/>
            </w:r>
            <w:r w:rsidR="00B94A84">
              <w:rPr>
                <w:noProof/>
                <w:webHidden/>
              </w:rPr>
              <w:fldChar w:fldCharType="begin"/>
            </w:r>
            <w:r w:rsidR="00B94A84">
              <w:rPr>
                <w:noProof/>
                <w:webHidden/>
              </w:rPr>
              <w:instrText xml:space="preserve"> PAGEREF _Toc142324854 \h </w:instrText>
            </w:r>
            <w:r w:rsidR="00B94A84">
              <w:rPr>
                <w:noProof/>
                <w:webHidden/>
              </w:rPr>
            </w:r>
            <w:r w:rsidR="00B94A84">
              <w:rPr>
                <w:noProof/>
                <w:webHidden/>
              </w:rPr>
              <w:fldChar w:fldCharType="separate"/>
            </w:r>
            <w:r w:rsidR="00B94A84">
              <w:rPr>
                <w:noProof/>
                <w:webHidden/>
              </w:rPr>
              <w:t>24</w:t>
            </w:r>
            <w:r w:rsidR="00B94A84">
              <w:rPr>
                <w:noProof/>
                <w:webHidden/>
              </w:rPr>
              <w:fldChar w:fldCharType="end"/>
            </w:r>
          </w:hyperlink>
        </w:p>
        <w:p w14:paraId="0D1EC955" w14:textId="0EB720F3" w:rsidR="00B94A84" w:rsidRDefault="00B949ED">
          <w:pPr>
            <w:pStyle w:val="TOC4"/>
            <w:tabs>
              <w:tab w:val="left" w:pos="1540"/>
              <w:tab w:val="right" w:pos="9016"/>
            </w:tabs>
            <w:rPr>
              <w:rFonts w:asciiTheme="minorHAnsi" w:eastAsiaTheme="minorEastAsia" w:hAnsiTheme="minorHAnsi" w:cstheme="minorBidi"/>
              <w:noProof/>
              <w:kern w:val="2"/>
              <w:lang w:val="en-US"/>
              <w14:ligatures w14:val="standardContextual"/>
            </w:rPr>
          </w:pPr>
          <w:hyperlink w:anchor="_Toc142324855" w:history="1">
            <w:r w:rsidR="00B94A84" w:rsidRPr="00EF735D">
              <w:rPr>
                <w:rStyle w:val="Hyperlink"/>
                <w:rFonts w:cstheme="minorHAnsi"/>
                <w:noProof/>
                <w:lang w:val="ro-RO"/>
              </w:rPr>
              <w:t>2.3.3.</w:t>
            </w:r>
            <w:r w:rsidR="00B94A84">
              <w:rPr>
                <w:rFonts w:asciiTheme="minorHAnsi" w:eastAsiaTheme="minorEastAsia" w:hAnsiTheme="minorHAnsi" w:cstheme="minorBidi"/>
                <w:noProof/>
                <w:kern w:val="2"/>
                <w:lang w:val="en-US"/>
                <w14:ligatures w14:val="standardContextual"/>
              </w:rPr>
              <w:tab/>
            </w:r>
            <w:r w:rsidR="00B94A84" w:rsidRPr="00EF735D">
              <w:rPr>
                <w:rStyle w:val="Hyperlink"/>
                <w:rFonts w:cstheme="minorHAnsi"/>
                <w:noProof/>
                <w:lang w:val="ro-RO"/>
              </w:rPr>
              <w:t>Transfer de expertiză</w:t>
            </w:r>
            <w:r w:rsidR="00B94A84">
              <w:rPr>
                <w:noProof/>
                <w:webHidden/>
              </w:rPr>
              <w:tab/>
            </w:r>
            <w:r w:rsidR="00B94A84">
              <w:rPr>
                <w:noProof/>
                <w:webHidden/>
              </w:rPr>
              <w:fldChar w:fldCharType="begin"/>
            </w:r>
            <w:r w:rsidR="00B94A84">
              <w:rPr>
                <w:noProof/>
                <w:webHidden/>
              </w:rPr>
              <w:instrText xml:space="preserve"> PAGEREF _Toc142324855 \h </w:instrText>
            </w:r>
            <w:r w:rsidR="00B94A84">
              <w:rPr>
                <w:noProof/>
                <w:webHidden/>
              </w:rPr>
            </w:r>
            <w:r w:rsidR="00B94A84">
              <w:rPr>
                <w:noProof/>
                <w:webHidden/>
              </w:rPr>
              <w:fldChar w:fldCharType="separate"/>
            </w:r>
            <w:r w:rsidR="00B94A84">
              <w:rPr>
                <w:noProof/>
                <w:webHidden/>
              </w:rPr>
              <w:t>26</w:t>
            </w:r>
            <w:r w:rsidR="00B94A84">
              <w:rPr>
                <w:noProof/>
                <w:webHidden/>
              </w:rPr>
              <w:fldChar w:fldCharType="end"/>
            </w:r>
          </w:hyperlink>
        </w:p>
        <w:p w14:paraId="711E8B88" w14:textId="074FA37E" w:rsidR="00B94A84" w:rsidRDefault="00B949ED">
          <w:pPr>
            <w:pStyle w:val="TOC4"/>
            <w:tabs>
              <w:tab w:val="left" w:pos="1540"/>
              <w:tab w:val="right" w:pos="9016"/>
            </w:tabs>
            <w:rPr>
              <w:rFonts w:asciiTheme="minorHAnsi" w:eastAsiaTheme="minorEastAsia" w:hAnsiTheme="minorHAnsi" w:cstheme="minorBidi"/>
              <w:noProof/>
              <w:kern w:val="2"/>
              <w:lang w:val="en-US"/>
              <w14:ligatures w14:val="standardContextual"/>
            </w:rPr>
          </w:pPr>
          <w:hyperlink w:anchor="_Toc142324856" w:history="1">
            <w:r w:rsidR="00B94A84" w:rsidRPr="00EF735D">
              <w:rPr>
                <w:rStyle w:val="Hyperlink"/>
                <w:rFonts w:cstheme="minorHAnsi"/>
                <w:noProof/>
                <w:lang w:val="ro-RO"/>
              </w:rPr>
              <w:t>2.3.4.</w:t>
            </w:r>
            <w:r w:rsidR="00B94A84">
              <w:rPr>
                <w:rFonts w:asciiTheme="minorHAnsi" w:eastAsiaTheme="minorEastAsia" w:hAnsiTheme="minorHAnsi" w:cstheme="minorBidi"/>
                <w:noProof/>
                <w:kern w:val="2"/>
                <w:lang w:val="en-US"/>
                <w14:ligatures w14:val="standardContextual"/>
              </w:rPr>
              <w:tab/>
            </w:r>
            <w:r w:rsidR="00B94A84" w:rsidRPr="00EF735D">
              <w:rPr>
                <w:rStyle w:val="Hyperlink"/>
                <w:rFonts w:cstheme="minorHAnsi"/>
                <w:noProof/>
                <w:lang w:val="ro-RO"/>
              </w:rPr>
              <w:t>Factori de mobilizare a expertizei</w:t>
            </w:r>
            <w:r w:rsidR="00B94A84">
              <w:rPr>
                <w:noProof/>
                <w:webHidden/>
              </w:rPr>
              <w:tab/>
            </w:r>
            <w:r w:rsidR="00B94A84">
              <w:rPr>
                <w:noProof/>
                <w:webHidden/>
              </w:rPr>
              <w:fldChar w:fldCharType="begin"/>
            </w:r>
            <w:r w:rsidR="00B94A84">
              <w:rPr>
                <w:noProof/>
                <w:webHidden/>
              </w:rPr>
              <w:instrText xml:space="preserve"> PAGEREF _Toc142324856 \h </w:instrText>
            </w:r>
            <w:r w:rsidR="00B94A84">
              <w:rPr>
                <w:noProof/>
                <w:webHidden/>
              </w:rPr>
            </w:r>
            <w:r w:rsidR="00B94A84">
              <w:rPr>
                <w:noProof/>
                <w:webHidden/>
              </w:rPr>
              <w:fldChar w:fldCharType="separate"/>
            </w:r>
            <w:r w:rsidR="00B94A84">
              <w:rPr>
                <w:noProof/>
                <w:webHidden/>
              </w:rPr>
              <w:t>28</w:t>
            </w:r>
            <w:r w:rsidR="00B94A84">
              <w:rPr>
                <w:noProof/>
                <w:webHidden/>
              </w:rPr>
              <w:fldChar w:fldCharType="end"/>
            </w:r>
          </w:hyperlink>
        </w:p>
        <w:p w14:paraId="3BDBCF73" w14:textId="69B81F78" w:rsidR="00B94A84" w:rsidRDefault="00B949ED">
          <w:pPr>
            <w:pStyle w:val="TOC2"/>
            <w:tabs>
              <w:tab w:val="right" w:pos="9016"/>
            </w:tabs>
            <w:rPr>
              <w:rFonts w:asciiTheme="minorHAnsi" w:eastAsiaTheme="minorEastAsia" w:hAnsiTheme="minorHAnsi" w:cstheme="minorBidi"/>
              <w:noProof/>
              <w:kern w:val="2"/>
              <w:lang w:val="en-US"/>
              <w14:ligatures w14:val="standardContextual"/>
            </w:rPr>
          </w:pPr>
          <w:hyperlink w:anchor="_Toc142324857" w:history="1">
            <w:r w:rsidR="00B94A84" w:rsidRPr="00EF735D">
              <w:rPr>
                <w:rStyle w:val="Hyperlink"/>
                <w:rFonts w:cstheme="minorHAnsi"/>
                <w:noProof/>
                <w:lang w:val="ro-RO"/>
              </w:rPr>
              <w:t>Secțiunea 3. Implicarea diasporei: perspective de viitor</w:t>
            </w:r>
            <w:r w:rsidR="00B94A84">
              <w:rPr>
                <w:noProof/>
                <w:webHidden/>
              </w:rPr>
              <w:tab/>
            </w:r>
            <w:r w:rsidR="00B94A84">
              <w:rPr>
                <w:noProof/>
                <w:webHidden/>
              </w:rPr>
              <w:fldChar w:fldCharType="begin"/>
            </w:r>
            <w:r w:rsidR="00B94A84">
              <w:rPr>
                <w:noProof/>
                <w:webHidden/>
              </w:rPr>
              <w:instrText xml:space="preserve"> PAGEREF _Toc142324857 \h </w:instrText>
            </w:r>
            <w:r w:rsidR="00B94A84">
              <w:rPr>
                <w:noProof/>
                <w:webHidden/>
              </w:rPr>
            </w:r>
            <w:r w:rsidR="00B94A84">
              <w:rPr>
                <w:noProof/>
                <w:webHidden/>
              </w:rPr>
              <w:fldChar w:fldCharType="separate"/>
            </w:r>
            <w:r w:rsidR="00B94A84">
              <w:rPr>
                <w:noProof/>
                <w:webHidden/>
              </w:rPr>
              <w:t>35</w:t>
            </w:r>
            <w:r w:rsidR="00B94A84">
              <w:rPr>
                <w:noProof/>
                <w:webHidden/>
              </w:rPr>
              <w:fldChar w:fldCharType="end"/>
            </w:r>
          </w:hyperlink>
        </w:p>
        <w:p w14:paraId="7AB2501B" w14:textId="42E157B5"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58" w:history="1">
            <w:r w:rsidR="00B94A84" w:rsidRPr="00EF735D">
              <w:rPr>
                <w:rStyle w:val="Hyperlink"/>
                <w:rFonts w:cstheme="minorHAnsi"/>
                <w:noProof/>
                <w:lang w:val="ro-RO"/>
              </w:rPr>
              <w:t>3.1. Lecții învățate de la alte țări</w:t>
            </w:r>
            <w:r w:rsidR="00B94A84">
              <w:rPr>
                <w:noProof/>
                <w:webHidden/>
              </w:rPr>
              <w:tab/>
            </w:r>
            <w:r w:rsidR="00B94A84">
              <w:rPr>
                <w:noProof/>
                <w:webHidden/>
              </w:rPr>
              <w:fldChar w:fldCharType="begin"/>
            </w:r>
            <w:r w:rsidR="00B94A84">
              <w:rPr>
                <w:noProof/>
                <w:webHidden/>
              </w:rPr>
              <w:instrText xml:space="preserve"> PAGEREF _Toc142324858 \h </w:instrText>
            </w:r>
            <w:r w:rsidR="00B94A84">
              <w:rPr>
                <w:noProof/>
                <w:webHidden/>
              </w:rPr>
            </w:r>
            <w:r w:rsidR="00B94A84">
              <w:rPr>
                <w:noProof/>
                <w:webHidden/>
              </w:rPr>
              <w:fldChar w:fldCharType="separate"/>
            </w:r>
            <w:r w:rsidR="00B94A84">
              <w:rPr>
                <w:noProof/>
                <w:webHidden/>
              </w:rPr>
              <w:t>35</w:t>
            </w:r>
            <w:r w:rsidR="00B94A84">
              <w:rPr>
                <w:noProof/>
                <w:webHidden/>
              </w:rPr>
              <w:fldChar w:fldCharType="end"/>
            </w:r>
          </w:hyperlink>
        </w:p>
        <w:p w14:paraId="25B81A24" w14:textId="0B270E87" w:rsidR="00B94A84" w:rsidRDefault="00B949ED">
          <w:pPr>
            <w:pStyle w:val="TOC3"/>
            <w:tabs>
              <w:tab w:val="right" w:pos="9016"/>
            </w:tabs>
            <w:rPr>
              <w:rFonts w:asciiTheme="minorHAnsi" w:eastAsiaTheme="minorEastAsia" w:hAnsiTheme="minorHAnsi" w:cstheme="minorBidi"/>
              <w:noProof/>
              <w:kern w:val="2"/>
              <w:lang w:val="en-US"/>
              <w14:ligatures w14:val="standardContextual"/>
            </w:rPr>
          </w:pPr>
          <w:hyperlink w:anchor="_Toc142324859" w:history="1">
            <w:r w:rsidR="00B94A84" w:rsidRPr="00EF735D">
              <w:rPr>
                <w:rStyle w:val="Hyperlink"/>
                <w:rFonts w:cstheme="minorHAnsi"/>
                <w:noProof/>
                <w:lang w:val="ro-RO"/>
              </w:rPr>
              <w:t>3.2. De la date la acțiuni</w:t>
            </w:r>
            <w:r w:rsidR="00B94A84">
              <w:rPr>
                <w:noProof/>
                <w:webHidden/>
              </w:rPr>
              <w:tab/>
            </w:r>
            <w:r w:rsidR="00B94A84">
              <w:rPr>
                <w:noProof/>
                <w:webHidden/>
              </w:rPr>
              <w:fldChar w:fldCharType="begin"/>
            </w:r>
            <w:r w:rsidR="00B94A84">
              <w:rPr>
                <w:noProof/>
                <w:webHidden/>
              </w:rPr>
              <w:instrText xml:space="preserve"> PAGEREF _Toc142324859 \h </w:instrText>
            </w:r>
            <w:r w:rsidR="00B94A84">
              <w:rPr>
                <w:noProof/>
                <w:webHidden/>
              </w:rPr>
            </w:r>
            <w:r w:rsidR="00B94A84">
              <w:rPr>
                <w:noProof/>
                <w:webHidden/>
              </w:rPr>
              <w:fldChar w:fldCharType="separate"/>
            </w:r>
            <w:r w:rsidR="00B94A84">
              <w:rPr>
                <w:noProof/>
                <w:webHidden/>
              </w:rPr>
              <w:t>38</w:t>
            </w:r>
            <w:r w:rsidR="00B94A84">
              <w:rPr>
                <w:noProof/>
                <w:webHidden/>
              </w:rPr>
              <w:fldChar w:fldCharType="end"/>
            </w:r>
          </w:hyperlink>
        </w:p>
        <w:p w14:paraId="0000001B" w14:textId="22CF9426" w:rsidR="00510ED7" w:rsidRPr="00691363" w:rsidRDefault="00D46397" w:rsidP="00691363">
          <w:pPr>
            <w:ind w:right="-46"/>
            <w:rPr>
              <w:rFonts w:asciiTheme="minorHAnsi" w:hAnsiTheme="minorHAnsi" w:cstheme="minorHAnsi"/>
              <w:lang w:val="ro-RO"/>
            </w:rPr>
          </w:pPr>
          <w:r w:rsidRPr="00691363">
            <w:rPr>
              <w:rFonts w:asciiTheme="minorHAnsi" w:hAnsiTheme="minorHAnsi" w:cstheme="minorHAnsi"/>
              <w:lang w:val="ro-RO"/>
            </w:rPr>
            <w:fldChar w:fldCharType="end"/>
          </w:r>
        </w:p>
      </w:sdtContent>
    </w:sdt>
    <w:p w14:paraId="0000001C" w14:textId="77777777" w:rsidR="00510ED7" w:rsidRPr="00691363" w:rsidRDefault="00510ED7" w:rsidP="00691363">
      <w:pPr>
        <w:ind w:right="-46"/>
        <w:rPr>
          <w:rFonts w:asciiTheme="minorHAnsi" w:hAnsiTheme="minorHAnsi" w:cstheme="minorHAnsi"/>
          <w:lang w:val="ro-RO"/>
        </w:rPr>
      </w:pPr>
    </w:p>
    <w:p w14:paraId="6FAF5299" w14:textId="19A3419C" w:rsidR="009C36E2" w:rsidRPr="00691363" w:rsidRDefault="00D46397" w:rsidP="00691363">
      <w:pPr>
        <w:ind w:right="-46"/>
        <w:rPr>
          <w:rFonts w:asciiTheme="minorHAnsi" w:hAnsiTheme="minorHAnsi" w:cstheme="minorHAnsi"/>
          <w:i/>
          <w:lang w:val="ro-RO"/>
        </w:rPr>
      </w:pPr>
      <w:r w:rsidRPr="00691363">
        <w:rPr>
          <w:rFonts w:asciiTheme="minorHAnsi" w:hAnsiTheme="minorHAnsi" w:cstheme="minorHAnsi"/>
          <w:lang w:val="ro-RO"/>
        </w:rPr>
        <w:br w:type="page"/>
      </w:r>
    </w:p>
    <w:p w14:paraId="611E0EEC" w14:textId="5CE91EBC" w:rsidR="009C36E2" w:rsidRPr="00C11687" w:rsidRDefault="00206CD8" w:rsidP="00454CBA">
      <w:pPr>
        <w:spacing w:after="0"/>
        <w:jc w:val="both"/>
        <w:rPr>
          <w:rFonts w:asciiTheme="majorHAnsi" w:eastAsiaTheme="majorEastAsia" w:hAnsiTheme="majorHAnsi" w:cstheme="majorBidi"/>
          <w:b/>
          <w:color w:val="009C76"/>
          <w:kern w:val="2"/>
          <w:sz w:val="26"/>
          <w:szCs w:val="26"/>
          <w:lang w:val="ro-RO" w:eastAsia="en-US"/>
          <w14:ligatures w14:val="standardContextual"/>
        </w:rPr>
      </w:pPr>
      <w:bookmarkStart w:id="4" w:name="_Toc142324837"/>
      <w:r w:rsidRPr="00C11687">
        <w:rPr>
          <w:rFonts w:asciiTheme="majorHAnsi" w:eastAsiaTheme="majorEastAsia" w:hAnsiTheme="majorHAnsi" w:cstheme="majorBidi"/>
          <w:b/>
          <w:color w:val="009C76"/>
          <w:kern w:val="2"/>
          <w:sz w:val="26"/>
          <w:szCs w:val="26"/>
          <w:lang w:val="ro-RO" w:eastAsia="en-US"/>
          <w14:ligatures w14:val="standardContextual"/>
        </w:rPr>
        <w:lastRenderedPageBreak/>
        <w:t>Despre autori</w:t>
      </w:r>
      <w:bookmarkEnd w:id="4"/>
      <w:r w:rsidRPr="00C11687">
        <w:rPr>
          <w:rFonts w:asciiTheme="majorHAnsi" w:eastAsiaTheme="majorEastAsia" w:hAnsiTheme="majorHAnsi" w:cstheme="majorBidi"/>
          <w:b/>
          <w:color w:val="009C76"/>
          <w:kern w:val="2"/>
          <w:sz w:val="26"/>
          <w:szCs w:val="26"/>
          <w:lang w:val="ro-RO" w:eastAsia="en-US"/>
          <w14:ligatures w14:val="standardContextual"/>
        </w:rPr>
        <w:t xml:space="preserve"> </w:t>
      </w:r>
    </w:p>
    <w:p w14:paraId="173845F4" w14:textId="63A9B14F" w:rsidR="00F94807" w:rsidRPr="00691363" w:rsidRDefault="00B949ED" w:rsidP="00691363">
      <w:pPr>
        <w:spacing w:before="240" w:after="240" w:line="276" w:lineRule="auto"/>
        <w:ind w:right="-46"/>
        <w:jc w:val="both"/>
        <w:rPr>
          <w:rFonts w:asciiTheme="minorHAnsi" w:hAnsiTheme="minorHAnsi" w:cstheme="minorHAnsi"/>
          <w:lang w:val="ro-RO"/>
        </w:rPr>
      </w:pPr>
      <w:hyperlink r:id="rId25" w:history="1">
        <w:r w:rsidR="00691363" w:rsidRPr="00691363">
          <w:rPr>
            <w:rStyle w:val="Hyperlink"/>
            <w:rFonts w:asciiTheme="minorHAnsi" w:hAnsiTheme="minorHAnsi" w:cstheme="minorHAnsi"/>
            <w:i/>
            <w:lang w:val="ro-RO"/>
          </w:rPr>
          <w:t>Dr. Dorina Baltag</w:t>
        </w:r>
      </w:hyperlink>
      <w:r w:rsidR="00C41ED4" w:rsidRPr="00691363">
        <w:rPr>
          <w:rFonts w:asciiTheme="minorHAnsi" w:hAnsiTheme="minorHAnsi" w:cstheme="minorHAnsi"/>
          <w:lang w:val="ro-RO"/>
        </w:rPr>
        <w:t xml:space="preserve"> a acumulat peste 12 ani de experiență profesională în cadrul universităților din Regatul Țărilor de Jos și Regatul Unit, iar în prezent este cercetătoare nivel postdoctoral la Institutul pentru Diplomație și Guvernanță Internațională din cadrul Universității Loughborough din Londra. Domeniile sale de specializare </w:t>
      </w:r>
      <w:r w:rsidR="00206CD8" w:rsidRPr="00691363">
        <w:rPr>
          <w:rFonts w:asciiTheme="minorHAnsi" w:hAnsiTheme="minorHAnsi" w:cstheme="minorHAnsi"/>
          <w:lang w:val="ro-RO"/>
        </w:rPr>
        <w:t>include</w:t>
      </w:r>
      <w:r w:rsidR="00C41ED4" w:rsidRPr="00691363">
        <w:rPr>
          <w:rFonts w:asciiTheme="minorHAnsi" w:hAnsiTheme="minorHAnsi" w:cstheme="minorHAnsi"/>
          <w:lang w:val="ro-RO"/>
        </w:rPr>
        <w:t xml:space="preserve"> agenda de democratizare a UE, țările din Parteneriatul Estic, diplomația UE, migrația și diaspora. Din 2013, Dorina este </w:t>
      </w:r>
      <w:r w:rsidR="00691363" w:rsidRPr="00691363">
        <w:rPr>
          <w:rFonts w:asciiTheme="minorHAnsi" w:hAnsiTheme="minorHAnsi" w:cstheme="minorHAnsi"/>
          <w:lang w:val="ro-RO"/>
        </w:rPr>
        <w:t>activ</w:t>
      </w:r>
      <w:r w:rsidR="00C41ED4" w:rsidRPr="00691363">
        <w:rPr>
          <w:rFonts w:asciiTheme="minorHAnsi" w:hAnsiTheme="minorHAnsi" w:cstheme="minorHAnsi"/>
          <w:lang w:val="ro-RO"/>
        </w:rPr>
        <w:t xml:space="preserve"> implcată în dezvoltarea comunității diasporei, iar din 2020, ea este CEO al Fundației Noroc Olanda, organizația diasporei moldovenești din Țările de Jos. În cadrul diasporei, ea își împărtășește expertiza pe teme precum dezvoltarea comunitară, </w:t>
      </w:r>
      <w:r w:rsidR="00B46E2A">
        <w:rPr>
          <w:rFonts w:asciiTheme="minorHAnsi" w:hAnsiTheme="minorHAnsi" w:cstheme="minorHAnsi"/>
          <w:lang w:val="ro-RO"/>
        </w:rPr>
        <w:t xml:space="preserve">transfer de know-how, </w:t>
      </w:r>
      <w:r w:rsidR="00C41ED4" w:rsidRPr="00691363">
        <w:rPr>
          <w:rFonts w:asciiTheme="minorHAnsi" w:hAnsiTheme="minorHAnsi" w:cstheme="minorHAnsi"/>
          <w:lang w:val="ro-RO"/>
        </w:rPr>
        <w:t>învățarea bazată pe probleme, cercetare pentru advocacy și networking</w:t>
      </w:r>
      <w:r w:rsidR="00F94807" w:rsidRPr="00691363">
        <w:rPr>
          <w:rFonts w:asciiTheme="minorHAnsi" w:hAnsiTheme="minorHAnsi" w:cstheme="minorHAnsi"/>
          <w:lang w:val="ro-RO"/>
        </w:rPr>
        <w:t>.</w:t>
      </w:r>
    </w:p>
    <w:p w14:paraId="1C3178EF" w14:textId="2F23C1FE" w:rsidR="00A8507A" w:rsidRPr="00691363" w:rsidRDefault="00B949ED" w:rsidP="00691363">
      <w:pPr>
        <w:spacing w:before="240" w:after="240" w:line="276" w:lineRule="auto"/>
        <w:ind w:right="-46"/>
        <w:jc w:val="both"/>
        <w:rPr>
          <w:rFonts w:asciiTheme="minorHAnsi" w:hAnsiTheme="minorHAnsi" w:cstheme="minorHAnsi"/>
          <w:lang w:val="ro-RO"/>
        </w:rPr>
      </w:pPr>
      <w:hyperlink r:id="rId26" w:history="1">
        <w:r w:rsidR="00691363" w:rsidRPr="00691363">
          <w:rPr>
            <w:rStyle w:val="Hyperlink"/>
            <w:rFonts w:asciiTheme="minorHAnsi" w:hAnsiTheme="minorHAnsi" w:cstheme="minorHAnsi"/>
            <w:i/>
            <w:lang w:val="ro-RO"/>
          </w:rPr>
          <w:t>Olga Bostan</w:t>
        </w:r>
      </w:hyperlink>
      <w:r w:rsidR="00C41ED4" w:rsidRPr="00691363">
        <w:rPr>
          <w:rFonts w:asciiTheme="minorHAnsi" w:hAnsiTheme="minorHAnsi" w:cstheme="minorHAnsi"/>
          <w:lang w:val="ro-RO"/>
        </w:rPr>
        <w:t xml:space="preserve"> este cercetător junior în domeniul migrației. În calitate de asistent universitar (junior teaching fellow) la  University College Maastricht din Regatul Țărilor de Jos, a dobândit o experiență profesională în predarea și dezvoltarea cursurilor în domeniul sociologiei și studiilor culturale. </w:t>
      </w:r>
      <w:r w:rsidR="00691363" w:rsidRPr="00691363">
        <w:rPr>
          <w:rFonts w:asciiTheme="minorHAnsi" w:hAnsiTheme="minorHAnsi" w:cstheme="minorHAnsi"/>
          <w:lang w:val="ro-RO"/>
        </w:rPr>
        <w:t>În</w:t>
      </w:r>
      <w:r w:rsidR="00691363" w:rsidRPr="00691363">
        <w:rPr>
          <w:rFonts w:asciiTheme="minorHAnsi" w:hAnsiTheme="minorHAnsi" w:cstheme="minorHAnsi"/>
          <w:spacing w:val="-11"/>
          <w:lang w:val="ro-RO"/>
        </w:rPr>
        <w:t xml:space="preserve"> </w:t>
      </w:r>
      <w:r w:rsidR="00691363" w:rsidRPr="00691363">
        <w:rPr>
          <w:rFonts w:asciiTheme="minorHAnsi" w:hAnsiTheme="minorHAnsi" w:cstheme="minorHAnsi"/>
          <w:lang w:val="ro-RO"/>
        </w:rPr>
        <w:t>prezent,</w:t>
      </w:r>
      <w:r w:rsidR="00691363" w:rsidRPr="00691363">
        <w:rPr>
          <w:rFonts w:asciiTheme="minorHAnsi" w:hAnsiTheme="minorHAnsi" w:cstheme="minorHAnsi"/>
          <w:spacing w:val="-9"/>
          <w:lang w:val="ro-RO"/>
        </w:rPr>
        <w:t xml:space="preserve"> </w:t>
      </w:r>
      <w:r w:rsidR="00691363" w:rsidRPr="00691363">
        <w:rPr>
          <w:rFonts w:asciiTheme="minorHAnsi" w:hAnsiTheme="minorHAnsi" w:cstheme="minorHAnsi"/>
          <w:lang w:val="ro-RO"/>
        </w:rPr>
        <w:t>își</w:t>
      </w:r>
      <w:r w:rsidR="00691363" w:rsidRPr="00691363">
        <w:rPr>
          <w:rFonts w:asciiTheme="minorHAnsi" w:hAnsiTheme="minorHAnsi" w:cstheme="minorHAnsi"/>
          <w:spacing w:val="-11"/>
          <w:lang w:val="ro-RO"/>
        </w:rPr>
        <w:t xml:space="preserve"> </w:t>
      </w:r>
      <w:r w:rsidR="00691363" w:rsidRPr="00691363">
        <w:rPr>
          <w:rFonts w:asciiTheme="minorHAnsi" w:hAnsiTheme="minorHAnsi" w:cstheme="minorHAnsi"/>
          <w:lang w:val="ro-RO"/>
        </w:rPr>
        <w:t>perfecționează</w:t>
      </w:r>
      <w:r w:rsidR="00691363" w:rsidRPr="00691363">
        <w:rPr>
          <w:rFonts w:asciiTheme="minorHAnsi" w:hAnsiTheme="minorHAnsi" w:cstheme="minorHAnsi"/>
          <w:spacing w:val="-47"/>
          <w:lang w:val="ro-RO"/>
        </w:rPr>
        <w:t xml:space="preserve">  </w:t>
      </w:r>
      <w:r w:rsidR="00691363" w:rsidRPr="00691363">
        <w:rPr>
          <w:rFonts w:asciiTheme="minorHAnsi" w:hAnsiTheme="minorHAnsi" w:cstheme="minorHAnsi"/>
          <w:lang w:val="ro-RO"/>
        </w:rPr>
        <w:t>expertiza</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în</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antropologie</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la</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Universitatea</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Leipzig</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din</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Germania</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cu</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specializarea</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în</w:t>
      </w:r>
      <w:r w:rsidR="00691363" w:rsidRPr="00691363">
        <w:rPr>
          <w:rFonts w:asciiTheme="minorHAnsi" w:hAnsiTheme="minorHAnsi" w:cstheme="minorHAnsi"/>
          <w:spacing w:val="1"/>
          <w:lang w:val="ro-RO"/>
        </w:rPr>
        <w:t xml:space="preserve"> </w:t>
      </w:r>
      <w:r w:rsidR="00691363" w:rsidRPr="00691363">
        <w:rPr>
          <w:rFonts w:asciiTheme="minorHAnsi" w:hAnsiTheme="minorHAnsi" w:cstheme="minorHAnsi"/>
          <w:lang w:val="ro-RO"/>
        </w:rPr>
        <w:t>antropologia infrastructurii și apelor.</w:t>
      </w:r>
      <w:r w:rsidR="00C41ED4" w:rsidRPr="00691363">
        <w:rPr>
          <w:rFonts w:asciiTheme="minorHAnsi" w:hAnsiTheme="minorHAnsi" w:cstheme="minorHAnsi"/>
          <w:lang w:val="ro-RO"/>
        </w:rPr>
        <w:t xml:space="preserve"> Olga este parte </w:t>
      </w:r>
      <w:r w:rsidR="00691363" w:rsidRPr="00691363">
        <w:rPr>
          <w:rFonts w:asciiTheme="minorHAnsi" w:hAnsiTheme="minorHAnsi" w:cstheme="minorHAnsi"/>
          <w:lang w:val="ro-RO"/>
        </w:rPr>
        <w:t>a</w:t>
      </w:r>
      <w:r w:rsidR="00206CD8" w:rsidRPr="00691363">
        <w:rPr>
          <w:rFonts w:asciiTheme="minorHAnsi" w:hAnsiTheme="minorHAnsi" w:cstheme="minorHAnsi"/>
          <w:lang w:val="ro-RO"/>
        </w:rPr>
        <w:t>ctiv</w:t>
      </w:r>
      <w:r w:rsidR="00691363" w:rsidRPr="00691363">
        <w:rPr>
          <w:rFonts w:asciiTheme="minorHAnsi" w:hAnsiTheme="minorHAnsi" w:cstheme="minorHAnsi"/>
          <w:lang w:val="ro-RO"/>
        </w:rPr>
        <w:t>ă</w:t>
      </w:r>
      <w:r w:rsidR="00C41ED4" w:rsidRPr="00691363">
        <w:rPr>
          <w:rFonts w:asciiTheme="minorHAnsi" w:hAnsiTheme="minorHAnsi" w:cstheme="minorHAnsi"/>
          <w:lang w:val="ro-RO"/>
        </w:rPr>
        <w:t xml:space="preserve"> a diasporei moldovenești din 2014 și a acumulat peste 6 ani de experiență în managementul comunitar și al proiectelor în calitate de ofițer de cercetare și dezvoltare la Fundația Noroc Olanda din Țările de Jos.</w:t>
      </w:r>
      <w:r w:rsidR="00A8507A" w:rsidRPr="00691363">
        <w:rPr>
          <w:rFonts w:asciiTheme="minorHAnsi" w:hAnsiTheme="minorHAnsi" w:cstheme="minorHAnsi"/>
          <w:lang w:val="ro-RO"/>
        </w:rPr>
        <w:t xml:space="preserve">. </w:t>
      </w:r>
    </w:p>
    <w:p w14:paraId="30F92E0F" w14:textId="5F589F03" w:rsidR="00A8507A" w:rsidRPr="00691363" w:rsidRDefault="00B949ED" w:rsidP="00691363">
      <w:pPr>
        <w:spacing w:before="240" w:after="240" w:line="276" w:lineRule="auto"/>
        <w:ind w:right="-46"/>
        <w:jc w:val="both"/>
        <w:rPr>
          <w:rFonts w:asciiTheme="minorHAnsi" w:hAnsiTheme="minorHAnsi" w:cstheme="minorHAnsi"/>
          <w:lang w:val="ro-RO"/>
        </w:rPr>
      </w:pPr>
      <w:hyperlink r:id="rId27" w:history="1"/>
      <w:hyperlink r:id="rId28" w:history="1">
        <w:r w:rsidR="00691363" w:rsidRPr="00691363">
          <w:rPr>
            <w:rStyle w:val="Hyperlink"/>
            <w:rFonts w:asciiTheme="minorHAnsi" w:hAnsiTheme="minorHAnsi" w:cstheme="minorHAnsi"/>
            <w:i/>
            <w:lang w:val="ro-RO"/>
          </w:rPr>
          <w:t>Mariana</w:t>
        </w:r>
        <w:r w:rsidR="00691363" w:rsidRPr="00691363">
          <w:rPr>
            <w:rStyle w:val="Hyperlink"/>
            <w:rFonts w:asciiTheme="minorHAnsi" w:hAnsiTheme="minorHAnsi" w:cstheme="minorHAnsi"/>
            <w:i/>
            <w:spacing w:val="-7"/>
            <w:lang w:val="ro-RO"/>
          </w:rPr>
          <w:t xml:space="preserve"> </w:t>
        </w:r>
        <w:r w:rsidR="00691363" w:rsidRPr="00691363">
          <w:rPr>
            <w:rStyle w:val="Hyperlink"/>
            <w:rFonts w:asciiTheme="minorHAnsi" w:hAnsiTheme="minorHAnsi" w:cstheme="minorHAnsi"/>
            <w:i/>
            <w:lang w:val="ro-RO"/>
          </w:rPr>
          <w:t>Plamadeala</w:t>
        </w:r>
      </w:hyperlink>
      <w:r w:rsidR="00C41ED4" w:rsidRPr="00691363">
        <w:rPr>
          <w:rFonts w:asciiTheme="minorHAnsi" w:hAnsiTheme="minorHAnsi" w:cstheme="minorHAnsi"/>
          <w:lang w:val="ro-RO"/>
        </w:rPr>
        <w:t xml:space="preserve"> deține un masterat în sisteme de management al calității în Franța și are peste 7 ani de experiență profesională dobândită în Franța și în Regatul Unit. Pe lângă activitatea sa ca </w:t>
      </w:r>
      <w:r w:rsidR="001E2612" w:rsidRPr="00691363">
        <w:rPr>
          <w:rFonts w:asciiTheme="minorHAnsi" w:hAnsiTheme="minorHAnsi" w:cstheme="minorHAnsi"/>
          <w:lang w:val="ro-RO"/>
        </w:rPr>
        <w:t>i</w:t>
      </w:r>
      <w:r w:rsidR="00C41ED4" w:rsidRPr="00691363">
        <w:rPr>
          <w:rFonts w:asciiTheme="minorHAnsi" w:hAnsiTheme="minorHAnsi" w:cstheme="minorHAnsi"/>
          <w:lang w:val="ro-RO"/>
        </w:rPr>
        <w:t xml:space="preserve">nginer de </w:t>
      </w:r>
      <w:r w:rsidR="001E2612" w:rsidRPr="00691363">
        <w:rPr>
          <w:rFonts w:asciiTheme="minorHAnsi" w:hAnsiTheme="minorHAnsi" w:cstheme="minorHAnsi"/>
          <w:lang w:val="ro-RO"/>
        </w:rPr>
        <w:t>s</w:t>
      </w:r>
      <w:r w:rsidR="00C41ED4" w:rsidRPr="00691363">
        <w:rPr>
          <w:rFonts w:asciiTheme="minorHAnsi" w:hAnsiTheme="minorHAnsi" w:cstheme="minorHAnsi"/>
          <w:lang w:val="ro-RO"/>
        </w:rPr>
        <w:t xml:space="preserve">isteme de </w:t>
      </w:r>
      <w:r w:rsidR="001E2612" w:rsidRPr="00691363">
        <w:rPr>
          <w:rFonts w:asciiTheme="minorHAnsi" w:hAnsiTheme="minorHAnsi" w:cstheme="minorHAnsi"/>
          <w:lang w:val="ro-RO"/>
        </w:rPr>
        <w:t>c</w:t>
      </w:r>
      <w:r w:rsidR="00C41ED4" w:rsidRPr="00691363">
        <w:rPr>
          <w:rFonts w:asciiTheme="minorHAnsi" w:hAnsiTheme="minorHAnsi" w:cstheme="minorHAnsi"/>
          <w:lang w:val="ro-RO"/>
        </w:rPr>
        <w:t>alitate, Mariana are peste 6 ani de activitate în auditul proceselor din domeniul auto la nivel european și mondial. Domeniile sale de specializare sunt cartografierea</w:t>
      </w:r>
      <w:r w:rsidR="001E2612" w:rsidRPr="00691363">
        <w:rPr>
          <w:rFonts w:asciiTheme="minorHAnsi" w:hAnsiTheme="minorHAnsi" w:cstheme="minorHAnsi"/>
          <w:lang w:val="ro-RO"/>
        </w:rPr>
        <w:t xml:space="preserve"> și</w:t>
      </w:r>
      <w:r w:rsidR="00C41ED4" w:rsidRPr="00691363">
        <w:rPr>
          <w:rFonts w:asciiTheme="minorHAnsi" w:hAnsiTheme="minorHAnsi" w:cstheme="minorHAnsi"/>
          <w:lang w:val="ro-RO"/>
        </w:rPr>
        <w:t xml:space="preserve"> îmbunătățirea continuă</w:t>
      </w:r>
      <w:r w:rsidR="001E2612" w:rsidRPr="00691363">
        <w:rPr>
          <w:rFonts w:asciiTheme="minorHAnsi" w:hAnsiTheme="minorHAnsi" w:cstheme="minorHAnsi"/>
          <w:lang w:val="ro-RO"/>
        </w:rPr>
        <w:t xml:space="preserve"> a proceselor</w:t>
      </w:r>
      <w:r w:rsidR="00C41ED4" w:rsidRPr="00691363">
        <w:rPr>
          <w:rFonts w:asciiTheme="minorHAnsi" w:hAnsiTheme="minorHAnsi" w:cstheme="minorHAnsi"/>
          <w:lang w:val="ro-RO"/>
        </w:rPr>
        <w:t xml:space="preserve">, idearea și implementarea de produse și procese, managementul clienților și furnizorilor. Din 2012 a inițiat activități de diaspora culturală în Strasbourg, Franța, dedicate integrării migranților vorbitori de limba română. Din 2019, a fondat ONG-ul R.U.D.A. în Marea Britanie cu scopul de a reduce stereotipurile despre comunitatea vorbitoare de limba română prin probleme de nedreptate socială și activități culturale și de networking, precum și de dezvoltare </w:t>
      </w:r>
      <w:r w:rsidR="00B46E2A">
        <w:rPr>
          <w:rFonts w:asciiTheme="minorHAnsi" w:hAnsiTheme="minorHAnsi" w:cstheme="minorHAnsi"/>
          <w:lang w:val="ro-RO"/>
        </w:rPr>
        <w:t>comunitară</w:t>
      </w:r>
      <w:r w:rsidR="00C41ED4" w:rsidRPr="00691363">
        <w:rPr>
          <w:rFonts w:asciiTheme="minorHAnsi" w:hAnsiTheme="minorHAnsi" w:cstheme="minorHAnsi"/>
          <w:lang w:val="ro-RO"/>
        </w:rPr>
        <w:t>.</w:t>
      </w:r>
      <w:r w:rsidR="00A8507A" w:rsidRPr="00691363">
        <w:rPr>
          <w:rFonts w:asciiTheme="minorHAnsi" w:hAnsiTheme="minorHAnsi" w:cstheme="minorHAnsi"/>
          <w:lang w:val="ro-RO"/>
        </w:rPr>
        <w:t xml:space="preserve"> </w:t>
      </w:r>
    </w:p>
    <w:p w14:paraId="24F49A51" w14:textId="591E1F8C" w:rsidR="00165123" w:rsidRPr="00691363" w:rsidRDefault="00EC2643" w:rsidP="00691363">
      <w:pPr>
        <w:ind w:right="-46"/>
        <w:rPr>
          <w:rFonts w:asciiTheme="minorHAnsi" w:eastAsia="Calibri" w:hAnsiTheme="minorHAnsi" w:cstheme="minorHAnsi"/>
          <w:lang w:val="ro-RO" w:eastAsia="pl-PL"/>
        </w:rPr>
      </w:pPr>
      <w:r w:rsidRPr="00691363">
        <w:rPr>
          <w:rFonts w:asciiTheme="minorHAnsi" w:eastAsia="Calibri" w:hAnsiTheme="minorHAnsi" w:cstheme="minorHAnsi"/>
          <w:lang w:val="ro-RO" w:eastAsia="pl-PL"/>
        </w:rPr>
        <w:br w:type="page"/>
      </w:r>
      <w:bookmarkStart w:id="5" w:name="_Toc142324838"/>
      <w:r w:rsidR="00454CBA" w:rsidRPr="00454CBA">
        <w:rPr>
          <w:rFonts w:asciiTheme="majorHAnsi" w:eastAsiaTheme="majorEastAsia" w:hAnsiTheme="majorHAnsi" w:cstheme="majorBidi"/>
          <w:b/>
          <w:color w:val="009C76"/>
          <w:kern w:val="2"/>
          <w:sz w:val="26"/>
          <w:szCs w:val="26"/>
          <w:lang w:val="ro-RO" w:eastAsia="en-US"/>
          <w14:ligatures w14:val="standardContextual"/>
        </w:rPr>
        <w:lastRenderedPageBreak/>
        <w:t>Abrevieri</w:t>
      </w:r>
      <w:bookmarkEnd w:id="5"/>
    </w:p>
    <w:p w14:paraId="781A4473" w14:textId="01E69A41" w:rsidR="00165123" w:rsidRPr="00454CBA" w:rsidRDefault="00165123" w:rsidP="00454CBA">
      <w:pPr>
        <w:spacing w:after="0"/>
        <w:jc w:val="both"/>
        <w:rPr>
          <w:rFonts w:asciiTheme="majorHAnsi" w:eastAsiaTheme="majorEastAsia" w:hAnsiTheme="majorHAnsi" w:cstheme="majorBidi"/>
          <w:b/>
          <w:color w:val="009C76"/>
          <w:kern w:val="2"/>
          <w:sz w:val="26"/>
          <w:szCs w:val="26"/>
          <w:lang w:val="ro-RO" w:eastAsia="en-US"/>
          <w14:ligatures w14:val="standardContextual"/>
        </w:rPr>
      </w:pPr>
    </w:p>
    <w:tbl>
      <w:tblPr>
        <w:tblpPr w:leftFromText="180" w:rightFromText="180" w:vertAnchor="text" w:horzAnchor="margin" w:tblpY="-17"/>
        <w:tblW w:w="0" w:type="auto"/>
        <w:tblLayout w:type="fixed"/>
        <w:tblCellMar>
          <w:left w:w="0" w:type="dxa"/>
          <w:right w:w="0" w:type="dxa"/>
        </w:tblCellMar>
        <w:tblLook w:val="01E0" w:firstRow="1" w:lastRow="1" w:firstColumn="1" w:lastColumn="1" w:noHBand="0" w:noVBand="0"/>
      </w:tblPr>
      <w:tblGrid>
        <w:gridCol w:w="1547"/>
        <w:gridCol w:w="7224"/>
      </w:tblGrid>
      <w:tr w:rsidR="00206CD8" w:rsidRPr="00454CBA" w14:paraId="555AB624" w14:textId="77777777" w:rsidTr="00206CD8">
        <w:trPr>
          <w:trHeight w:val="358"/>
        </w:trPr>
        <w:tc>
          <w:tcPr>
            <w:tcW w:w="1547" w:type="dxa"/>
          </w:tcPr>
          <w:p w14:paraId="4BB1146B"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AdB</w:t>
            </w:r>
          </w:p>
        </w:tc>
        <w:tc>
          <w:tcPr>
            <w:tcW w:w="7224" w:type="dxa"/>
          </w:tcPr>
          <w:p w14:paraId="63692FC6"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Asociații de Băștinași</w:t>
            </w:r>
          </w:p>
        </w:tc>
      </w:tr>
      <w:tr w:rsidR="00206CD8" w:rsidRPr="00C11687" w14:paraId="7B85EEEE" w14:textId="77777777" w:rsidTr="00206CD8">
        <w:trPr>
          <w:trHeight w:val="358"/>
        </w:trPr>
        <w:tc>
          <w:tcPr>
            <w:tcW w:w="1547" w:type="dxa"/>
          </w:tcPr>
          <w:p w14:paraId="140A5C8C"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BRD</w:t>
            </w:r>
          </w:p>
        </w:tc>
        <w:tc>
          <w:tcPr>
            <w:tcW w:w="7224" w:type="dxa"/>
          </w:tcPr>
          <w:p w14:paraId="6C8D15B0"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Biroul</w:t>
            </w:r>
            <w:r w:rsidRPr="00691363">
              <w:rPr>
                <w:rFonts w:asciiTheme="minorHAnsi" w:hAnsiTheme="minorHAnsi" w:cstheme="minorHAnsi"/>
                <w:spacing w:val="-3"/>
                <w:sz w:val="24"/>
              </w:rPr>
              <w:t xml:space="preserve"> </w:t>
            </w:r>
            <w:r w:rsidRPr="00691363">
              <w:rPr>
                <w:rFonts w:asciiTheme="minorHAnsi" w:hAnsiTheme="minorHAnsi" w:cstheme="minorHAnsi"/>
                <w:sz w:val="24"/>
              </w:rPr>
              <w:t>pentru</w:t>
            </w:r>
            <w:r w:rsidRPr="00691363">
              <w:rPr>
                <w:rFonts w:asciiTheme="minorHAnsi" w:hAnsiTheme="minorHAnsi" w:cstheme="minorHAnsi"/>
                <w:spacing w:val="-3"/>
                <w:sz w:val="24"/>
              </w:rPr>
              <w:t xml:space="preserve"> </w:t>
            </w:r>
            <w:r w:rsidRPr="00691363">
              <w:rPr>
                <w:rFonts w:asciiTheme="minorHAnsi" w:hAnsiTheme="minorHAnsi" w:cstheme="minorHAnsi"/>
                <w:sz w:val="24"/>
              </w:rPr>
              <w:t>Relații</w:t>
            </w:r>
            <w:r w:rsidRPr="00691363">
              <w:rPr>
                <w:rFonts w:asciiTheme="minorHAnsi" w:hAnsiTheme="minorHAnsi" w:cstheme="minorHAnsi"/>
                <w:spacing w:val="-2"/>
                <w:sz w:val="24"/>
              </w:rPr>
              <w:t xml:space="preserve"> </w:t>
            </w:r>
            <w:r w:rsidRPr="00691363">
              <w:rPr>
                <w:rFonts w:asciiTheme="minorHAnsi" w:hAnsiTheme="minorHAnsi" w:cstheme="minorHAnsi"/>
                <w:sz w:val="24"/>
              </w:rPr>
              <w:t>cu</w:t>
            </w:r>
            <w:r w:rsidRPr="00691363">
              <w:rPr>
                <w:rFonts w:asciiTheme="minorHAnsi" w:hAnsiTheme="minorHAnsi" w:cstheme="minorHAnsi"/>
                <w:spacing w:val="-3"/>
                <w:sz w:val="24"/>
              </w:rPr>
              <w:t xml:space="preserve"> </w:t>
            </w:r>
            <w:r w:rsidRPr="00691363">
              <w:rPr>
                <w:rFonts w:asciiTheme="minorHAnsi" w:hAnsiTheme="minorHAnsi" w:cstheme="minorHAnsi"/>
                <w:sz w:val="24"/>
              </w:rPr>
              <w:t>Diaspora</w:t>
            </w:r>
          </w:p>
        </w:tc>
      </w:tr>
      <w:tr w:rsidR="00206CD8" w:rsidRPr="00454CBA" w14:paraId="6FEE1FE6" w14:textId="77777777" w:rsidTr="00206CD8">
        <w:trPr>
          <w:trHeight w:val="486"/>
        </w:trPr>
        <w:tc>
          <w:tcPr>
            <w:tcW w:w="1547" w:type="dxa"/>
          </w:tcPr>
          <w:p w14:paraId="5C2C132D"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CALM</w:t>
            </w:r>
          </w:p>
        </w:tc>
        <w:tc>
          <w:tcPr>
            <w:tcW w:w="7224" w:type="dxa"/>
          </w:tcPr>
          <w:p w14:paraId="21E882C9"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Congresul</w:t>
            </w:r>
            <w:r w:rsidRPr="00691363">
              <w:rPr>
                <w:rFonts w:asciiTheme="minorHAnsi" w:hAnsiTheme="minorHAnsi" w:cstheme="minorHAnsi"/>
                <w:spacing w:val="-6"/>
                <w:sz w:val="24"/>
              </w:rPr>
              <w:t xml:space="preserve"> </w:t>
            </w:r>
            <w:r w:rsidRPr="00691363">
              <w:rPr>
                <w:rFonts w:asciiTheme="minorHAnsi" w:hAnsiTheme="minorHAnsi" w:cstheme="minorHAnsi"/>
                <w:sz w:val="24"/>
              </w:rPr>
              <w:t>Autorităților</w:t>
            </w:r>
            <w:r w:rsidRPr="00691363">
              <w:rPr>
                <w:rFonts w:asciiTheme="minorHAnsi" w:hAnsiTheme="minorHAnsi" w:cstheme="minorHAnsi"/>
                <w:spacing w:val="-3"/>
                <w:sz w:val="24"/>
              </w:rPr>
              <w:t xml:space="preserve"> </w:t>
            </w:r>
            <w:r w:rsidRPr="00691363">
              <w:rPr>
                <w:rFonts w:asciiTheme="minorHAnsi" w:hAnsiTheme="minorHAnsi" w:cstheme="minorHAnsi"/>
                <w:sz w:val="24"/>
              </w:rPr>
              <w:t>Locale</w:t>
            </w:r>
            <w:r w:rsidRPr="00691363">
              <w:rPr>
                <w:rFonts w:asciiTheme="minorHAnsi" w:hAnsiTheme="minorHAnsi" w:cstheme="minorHAnsi"/>
                <w:spacing w:val="-2"/>
                <w:sz w:val="24"/>
              </w:rPr>
              <w:t xml:space="preserve"> </w:t>
            </w:r>
            <w:r w:rsidRPr="00691363">
              <w:rPr>
                <w:rFonts w:asciiTheme="minorHAnsi" w:hAnsiTheme="minorHAnsi" w:cstheme="minorHAnsi"/>
                <w:sz w:val="24"/>
              </w:rPr>
              <w:t>din Moldova</w:t>
            </w:r>
          </w:p>
        </w:tc>
      </w:tr>
      <w:tr w:rsidR="00206CD8" w:rsidRPr="00C11687" w14:paraId="167BB678" w14:textId="77777777" w:rsidTr="00206CD8">
        <w:trPr>
          <w:trHeight w:val="407"/>
        </w:trPr>
        <w:tc>
          <w:tcPr>
            <w:tcW w:w="1547" w:type="dxa"/>
          </w:tcPr>
          <w:p w14:paraId="1D4AB451"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CIDMD</w:t>
            </w:r>
          </w:p>
        </w:tc>
        <w:tc>
          <w:tcPr>
            <w:tcW w:w="7224" w:type="dxa"/>
          </w:tcPr>
          <w:p w14:paraId="55F44158"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Comitetul Interministerial în domeniul Diasporei, Migrației și Dezvoltării</w:t>
            </w:r>
          </w:p>
        </w:tc>
      </w:tr>
      <w:tr w:rsidR="00206CD8" w:rsidRPr="00C11687" w14:paraId="42D3B005" w14:textId="77777777" w:rsidTr="00206CD8">
        <w:trPr>
          <w:trHeight w:val="674"/>
        </w:trPr>
        <w:tc>
          <w:tcPr>
            <w:tcW w:w="1547" w:type="dxa"/>
          </w:tcPr>
          <w:p w14:paraId="2313E9D8"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DEH</w:t>
            </w:r>
          </w:p>
        </w:tc>
        <w:tc>
          <w:tcPr>
            <w:tcW w:w="7224" w:type="dxa"/>
          </w:tcPr>
          <w:p w14:paraId="4DFECB8D"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Diaspora Engagement Hub (Programul Guvernamental de granturi tematice pentru diasporă)</w:t>
            </w:r>
          </w:p>
        </w:tc>
      </w:tr>
      <w:tr w:rsidR="00206CD8" w:rsidRPr="00691363" w14:paraId="6EEA62BD" w14:textId="77777777" w:rsidTr="00206CD8">
        <w:trPr>
          <w:trHeight w:val="335"/>
        </w:trPr>
        <w:tc>
          <w:tcPr>
            <w:tcW w:w="1547" w:type="dxa"/>
          </w:tcPr>
          <w:p w14:paraId="4E149AD0"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DMD</w:t>
            </w:r>
          </w:p>
        </w:tc>
        <w:tc>
          <w:tcPr>
            <w:tcW w:w="7224" w:type="dxa"/>
          </w:tcPr>
          <w:p w14:paraId="07840617" w14:textId="767F650B"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Diaspora,</w:t>
            </w:r>
            <w:r w:rsidRPr="00691363">
              <w:rPr>
                <w:rFonts w:asciiTheme="minorHAnsi" w:hAnsiTheme="minorHAnsi" w:cstheme="minorHAnsi"/>
                <w:spacing w:val="-4"/>
                <w:sz w:val="24"/>
              </w:rPr>
              <w:t xml:space="preserve"> </w:t>
            </w:r>
            <w:r w:rsidRPr="00691363">
              <w:rPr>
                <w:rFonts w:asciiTheme="minorHAnsi" w:hAnsiTheme="minorHAnsi" w:cstheme="minorHAnsi"/>
                <w:sz w:val="24"/>
              </w:rPr>
              <w:t>Migrațiune și</w:t>
            </w:r>
            <w:r w:rsidRPr="00691363">
              <w:rPr>
                <w:rFonts w:asciiTheme="minorHAnsi" w:hAnsiTheme="minorHAnsi" w:cstheme="minorHAnsi"/>
                <w:spacing w:val="-3"/>
                <w:sz w:val="24"/>
              </w:rPr>
              <w:t xml:space="preserve"> </w:t>
            </w:r>
            <w:r w:rsidRPr="00691363">
              <w:rPr>
                <w:rFonts w:asciiTheme="minorHAnsi" w:hAnsiTheme="minorHAnsi" w:cstheme="minorHAnsi"/>
                <w:sz w:val="24"/>
              </w:rPr>
              <w:t>Dezvoltare</w:t>
            </w:r>
          </w:p>
        </w:tc>
      </w:tr>
      <w:tr w:rsidR="00206CD8" w:rsidRPr="00691363" w14:paraId="37237EFB" w14:textId="77777777" w:rsidTr="00206CD8">
        <w:trPr>
          <w:trHeight w:val="335"/>
        </w:trPr>
        <w:tc>
          <w:tcPr>
            <w:tcW w:w="1547" w:type="dxa"/>
          </w:tcPr>
          <w:p w14:paraId="30DAEA51"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EUDiF</w:t>
            </w:r>
          </w:p>
        </w:tc>
        <w:tc>
          <w:tcPr>
            <w:tcW w:w="7224" w:type="dxa"/>
          </w:tcPr>
          <w:p w14:paraId="595BF06E"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szCs w:val="24"/>
              </w:rPr>
              <w:t>European Union Global Diaspora Facility (platforma</w:t>
            </w:r>
            <w:r w:rsidRPr="00691363">
              <w:rPr>
                <w:rFonts w:asciiTheme="minorHAnsi" w:hAnsiTheme="minorHAnsi" w:cstheme="minorHAnsi"/>
                <w:spacing w:val="-4"/>
                <w:sz w:val="24"/>
                <w:szCs w:val="24"/>
              </w:rPr>
              <w:t xml:space="preserve"> </w:t>
            </w:r>
            <w:r w:rsidRPr="00691363">
              <w:rPr>
                <w:rFonts w:asciiTheme="minorHAnsi" w:hAnsiTheme="minorHAnsi" w:cstheme="minorHAnsi"/>
                <w:sz w:val="24"/>
                <w:szCs w:val="24"/>
              </w:rPr>
              <w:t>globală</w:t>
            </w:r>
            <w:r w:rsidRPr="00691363">
              <w:rPr>
                <w:rFonts w:asciiTheme="minorHAnsi" w:hAnsiTheme="minorHAnsi" w:cstheme="minorHAnsi"/>
                <w:spacing w:val="-5"/>
                <w:sz w:val="24"/>
                <w:szCs w:val="24"/>
              </w:rPr>
              <w:t xml:space="preserve"> a </w:t>
            </w:r>
            <w:r w:rsidRPr="00691363">
              <w:rPr>
                <w:rFonts w:asciiTheme="minorHAnsi" w:hAnsiTheme="minorHAnsi" w:cstheme="minorHAnsi"/>
                <w:sz w:val="24"/>
                <w:szCs w:val="24"/>
              </w:rPr>
              <w:t>Uniunii</w:t>
            </w:r>
            <w:r w:rsidRPr="00691363">
              <w:rPr>
                <w:rFonts w:asciiTheme="minorHAnsi" w:hAnsiTheme="minorHAnsi" w:cstheme="minorHAnsi"/>
                <w:spacing w:val="-4"/>
                <w:sz w:val="24"/>
                <w:szCs w:val="24"/>
              </w:rPr>
              <w:t xml:space="preserve"> </w:t>
            </w:r>
            <w:r w:rsidRPr="00691363">
              <w:rPr>
                <w:rFonts w:asciiTheme="minorHAnsi" w:hAnsiTheme="minorHAnsi" w:cstheme="minorHAnsi"/>
                <w:sz w:val="24"/>
                <w:szCs w:val="24"/>
              </w:rPr>
              <w:t>Europene pentru</w:t>
            </w:r>
            <w:r w:rsidRPr="00691363">
              <w:rPr>
                <w:rFonts w:asciiTheme="minorHAnsi" w:hAnsiTheme="minorHAnsi" w:cstheme="minorHAnsi"/>
                <w:spacing w:val="-3"/>
                <w:sz w:val="24"/>
                <w:szCs w:val="24"/>
              </w:rPr>
              <w:t xml:space="preserve"> </w:t>
            </w:r>
            <w:r w:rsidRPr="00691363">
              <w:rPr>
                <w:rFonts w:asciiTheme="minorHAnsi" w:hAnsiTheme="minorHAnsi" w:cstheme="minorHAnsi"/>
                <w:sz w:val="24"/>
                <w:szCs w:val="24"/>
              </w:rPr>
              <w:t>diasporă)</w:t>
            </w:r>
          </w:p>
        </w:tc>
      </w:tr>
      <w:tr w:rsidR="00206CD8" w:rsidRPr="00691363" w14:paraId="623D7E27" w14:textId="77777777" w:rsidTr="00206CD8">
        <w:trPr>
          <w:trHeight w:val="335"/>
        </w:trPr>
        <w:tc>
          <w:tcPr>
            <w:tcW w:w="1547" w:type="dxa"/>
          </w:tcPr>
          <w:p w14:paraId="67CB46E9"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ÎS</w:t>
            </w:r>
          </w:p>
        </w:tc>
        <w:tc>
          <w:tcPr>
            <w:tcW w:w="7224" w:type="dxa"/>
          </w:tcPr>
          <w:p w14:paraId="7C6C4FC7" w14:textId="77777777" w:rsidR="00206CD8" w:rsidRPr="00691363" w:rsidRDefault="00206CD8" w:rsidP="00691363">
            <w:pPr>
              <w:pStyle w:val="TableParagraph"/>
              <w:ind w:left="139" w:right="-46"/>
              <w:rPr>
                <w:rFonts w:asciiTheme="minorHAnsi" w:hAnsiTheme="minorHAnsi" w:cstheme="minorHAnsi"/>
                <w:sz w:val="24"/>
                <w:szCs w:val="24"/>
              </w:rPr>
            </w:pPr>
            <w:r w:rsidRPr="00691363">
              <w:rPr>
                <w:rFonts w:asciiTheme="minorHAnsi" w:hAnsiTheme="minorHAnsi" w:cstheme="minorHAnsi"/>
                <w:sz w:val="24"/>
              </w:rPr>
              <w:t>Învățământ</w:t>
            </w:r>
            <w:r w:rsidRPr="00691363">
              <w:rPr>
                <w:rFonts w:asciiTheme="minorHAnsi" w:hAnsiTheme="minorHAnsi" w:cstheme="minorHAnsi"/>
                <w:spacing w:val="-2"/>
                <w:sz w:val="24"/>
              </w:rPr>
              <w:t xml:space="preserve"> </w:t>
            </w:r>
            <w:r w:rsidRPr="00691363">
              <w:rPr>
                <w:rFonts w:asciiTheme="minorHAnsi" w:hAnsiTheme="minorHAnsi" w:cstheme="minorHAnsi"/>
                <w:sz w:val="24"/>
              </w:rPr>
              <w:t>Superior</w:t>
            </w:r>
          </w:p>
        </w:tc>
      </w:tr>
      <w:tr w:rsidR="00206CD8" w:rsidRPr="00C11687" w14:paraId="7868C519" w14:textId="77777777" w:rsidTr="00206CD8">
        <w:trPr>
          <w:trHeight w:val="674"/>
        </w:trPr>
        <w:tc>
          <w:tcPr>
            <w:tcW w:w="1547" w:type="dxa"/>
          </w:tcPr>
          <w:p w14:paraId="6C1D778E"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MCDMD</w:t>
            </w:r>
          </w:p>
        </w:tc>
        <w:tc>
          <w:tcPr>
            <w:tcW w:w="7224" w:type="dxa"/>
          </w:tcPr>
          <w:p w14:paraId="4180772D"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Mecanismul</w:t>
            </w:r>
            <w:r w:rsidRPr="00691363">
              <w:rPr>
                <w:rFonts w:asciiTheme="minorHAnsi" w:hAnsiTheme="minorHAnsi" w:cstheme="minorHAnsi"/>
                <w:spacing w:val="-3"/>
                <w:sz w:val="24"/>
              </w:rPr>
              <w:t xml:space="preserve"> </w:t>
            </w:r>
            <w:r w:rsidRPr="00691363">
              <w:rPr>
                <w:rFonts w:asciiTheme="minorHAnsi" w:hAnsiTheme="minorHAnsi" w:cstheme="minorHAnsi"/>
                <w:sz w:val="24"/>
              </w:rPr>
              <w:t>de</w:t>
            </w:r>
            <w:r w:rsidRPr="00691363">
              <w:rPr>
                <w:rFonts w:asciiTheme="minorHAnsi" w:hAnsiTheme="minorHAnsi" w:cstheme="minorHAnsi"/>
                <w:spacing w:val="-2"/>
                <w:sz w:val="24"/>
              </w:rPr>
              <w:t xml:space="preserve"> </w:t>
            </w:r>
            <w:r w:rsidRPr="00691363">
              <w:rPr>
                <w:rFonts w:asciiTheme="minorHAnsi" w:hAnsiTheme="minorHAnsi" w:cstheme="minorHAnsi"/>
                <w:sz w:val="24"/>
              </w:rPr>
              <w:t>Coordonare</w:t>
            </w:r>
            <w:r w:rsidRPr="00691363">
              <w:rPr>
                <w:rFonts w:asciiTheme="minorHAnsi" w:hAnsiTheme="minorHAnsi" w:cstheme="minorHAnsi"/>
                <w:spacing w:val="-2"/>
                <w:sz w:val="24"/>
              </w:rPr>
              <w:t xml:space="preserve"> </w:t>
            </w:r>
            <w:r w:rsidRPr="00691363">
              <w:rPr>
                <w:rFonts w:asciiTheme="minorHAnsi" w:hAnsiTheme="minorHAnsi" w:cstheme="minorHAnsi"/>
                <w:sz w:val="24"/>
              </w:rPr>
              <w:t>a politicii de stat în domeniul Diasporei,</w:t>
            </w:r>
            <w:r w:rsidRPr="00691363">
              <w:rPr>
                <w:rFonts w:asciiTheme="minorHAnsi" w:hAnsiTheme="minorHAnsi" w:cstheme="minorHAnsi"/>
                <w:spacing w:val="-1"/>
                <w:sz w:val="24"/>
              </w:rPr>
              <w:t xml:space="preserve"> </w:t>
            </w:r>
            <w:r w:rsidRPr="00691363">
              <w:rPr>
                <w:rFonts w:asciiTheme="minorHAnsi" w:hAnsiTheme="minorHAnsi" w:cstheme="minorHAnsi"/>
                <w:sz w:val="24"/>
              </w:rPr>
              <w:t>Migrației</w:t>
            </w:r>
            <w:r w:rsidRPr="00691363">
              <w:rPr>
                <w:rFonts w:asciiTheme="minorHAnsi" w:hAnsiTheme="minorHAnsi" w:cstheme="minorHAnsi"/>
                <w:spacing w:val="-4"/>
                <w:sz w:val="24"/>
              </w:rPr>
              <w:t xml:space="preserve"> </w:t>
            </w:r>
            <w:r w:rsidRPr="00691363">
              <w:rPr>
                <w:rFonts w:asciiTheme="minorHAnsi" w:hAnsiTheme="minorHAnsi" w:cstheme="minorHAnsi"/>
                <w:sz w:val="24"/>
              </w:rPr>
              <w:t>și</w:t>
            </w:r>
            <w:r w:rsidRPr="00691363">
              <w:rPr>
                <w:rFonts w:asciiTheme="minorHAnsi" w:hAnsiTheme="minorHAnsi" w:cstheme="minorHAnsi"/>
                <w:spacing w:val="-2"/>
                <w:sz w:val="24"/>
              </w:rPr>
              <w:t xml:space="preserve"> </w:t>
            </w:r>
            <w:r w:rsidRPr="00691363">
              <w:rPr>
                <w:rFonts w:asciiTheme="minorHAnsi" w:hAnsiTheme="minorHAnsi" w:cstheme="minorHAnsi"/>
                <w:sz w:val="24"/>
              </w:rPr>
              <w:t>Dezvoltării</w:t>
            </w:r>
          </w:p>
        </w:tc>
      </w:tr>
      <w:tr w:rsidR="00206CD8" w:rsidRPr="00691363" w14:paraId="79BBF56A" w14:textId="77777777" w:rsidTr="00206CD8">
        <w:trPr>
          <w:trHeight w:val="388"/>
        </w:trPr>
        <w:tc>
          <w:tcPr>
            <w:tcW w:w="1547" w:type="dxa"/>
          </w:tcPr>
          <w:p w14:paraId="665E426C"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MEC</w:t>
            </w:r>
          </w:p>
        </w:tc>
        <w:tc>
          <w:tcPr>
            <w:tcW w:w="7224" w:type="dxa"/>
          </w:tcPr>
          <w:p w14:paraId="49270A1E" w14:textId="77777777" w:rsidR="00206CD8" w:rsidRPr="00691363" w:rsidRDefault="00206CD8" w:rsidP="00691363">
            <w:pPr>
              <w:pStyle w:val="TableParagraph"/>
              <w:tabs>
                <w:tab w:val="left" w:pos="1185"/>
              </w:tabs>
              <w:ind w:left="139" w:right="-46"/>
              <w:rPr>
                <w:rFonts w:asciiTheme="minorHAnsi" w:hAnsiTheme="minorHAnsi" w:cstheme="minorHAnsi"/>
                <w:sz w:val="24"/>
              </w:rPr>
            </w:pPr>
            <w:r w:rsidRPr="00691363">
              <w:rPr>
                <w:rFonts w:asciiTheme="minorHAnsi" w:hAnsiTheme="minorHAnsi" w:cstheme="minorHAnsi"/>
                <w:sz w:val="24"/>
              </w:rPr>
              <w:t>Ministerul Educației și Cercetării</w:t>
            </w:r>
          </w:p>
        </w:tc>
      </w:tr>
      <w:tr w:rsidR="00206CD8" w:rsidRPr="00C11687" w14:paraId="2E5C6AC4" w14:textId="77777777" w:rsidTr="00206CD8">
        <w:trPr>
          <w:trHeight w:val="385"/>
        </w:trPr>
        <w:tc>
          <w:tcPr>
            <w:tcW w:w="1547" w:type="dxa"/>
          </w:tcPr>
          <w:p w14:paraId="3AC2DF84"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MIEUX+</w:t>
            </w:r>
          </w:p>
        </w:tc>
        <w:tc>
          <w:tcPr>
            <w:tcW w:w="7224" w:type="dxa"/>
          </w:tcPr>
          <w:p w14:paraId="6105961B"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hd w:val="clear" w:color="auto" w:fill="FFFFFF"/>
              </w:rPr>
              <w:t>Migration EU Expertise</w:t>
            </w:r>
            <w:r w:rsidRPr="00691363">
              <w:rPr>
                <w:rFonts w:asciiTheme="minorHAnsi" w:hAnsiTheme="minorHAnsi" w:cstheme="minorHAnsi"/>
                <w:sz w:val="24"/>
              </w:rPr>
              <w:t xml:space="preserve"> (Inițiativa </w:t>
            </w:r>
            <w:r w:rsidRPr="00691363">
              <w:rPr>
                <w:rFonts w:asciiTheme="minorHAnsi" w:hAnsiTheme="minorHAnsi" w:cstheme="minorHAnsi"/>
                <w:sz w:val="24"/>
                <w:szCs w:val="24"/>
              </w:rPr>
              <w:t>Uniunii</w:t>
            </w:r>
            <w:r w:rsidRPr="00691363">
              <w:rPr>
                <w:rFonts w:asciiTheme="minorHAnsi" w:hAnsiTheme="minorHAnsi" w:cstheme="minorHAnsi"/>
                <w:spacing w:val="-4"/>
                <w:sz w:val="24"/>
                <w:szCs w:val="24"/>
              </w:rPr>
              <w:t xml:space="preserve"> </w:t>
            </w:r>
            <w:r w:rsidRPr="00691363">
              <w:rPr>
                <w:rFonts w:asciiTheme="minorHAnsi" w:hAnsiTheme="minorHAnsi" w:cstheme="minorHAnsi"/>
                <w:sz w:val="24"/>
                <w:szCs w:val="24"/>
              </w:rPr>
              <w:t>Europene</w:t>
            </w:r>
            <w:r w:rsidRPr="00691363">
              <w:rPr>
                <w:rFonts w:asciiTheme="minorHAnsi" w:hAnsiTheme="minorHAnsi" w:cstheme="minorHAnsi"/>
                <w:sz w:val="24"/>
              </w:rPr>
              <w:t xml:space="preserve"> Migration EU</w:t>
            </w:r>
            <w:r w:rsidRPr="00691363">
              <w:rPr>
                <w:rFonts w:asciiTheme="minorHAnsi" w:hAnsiTheme="minorHAnsi" w:cstheme="minorHAnsi"/>
                <w:spacing w:val="-4"/>
                <w:sz w:val="24"/>
              </w:rPr>
              <w:t xml:space="preserve"> </w:t>
            </w:r>
            <w:r w:rsidRPr="00691363">
              <w:rPr>
                <w:rFonts w:asciiTheme="minorHAnsi" w:hAnsiTheme="minorHAnsi" w:cstheme="minorHAnsi"/>
                <w:sz w:val="24"/>
              </w:rPr>
              <w:t>Expertise)</w:t>
            </w:r>
          </w:p>
        </w:tc>
      </w:tr>
      <w:tr w:rsidR="00206CD8" w:rsidRPr="00C11687" w14:paraId="0EF8A11C" w14:textId="77777777" w:rsidTr="00206CD8">
        <w:trPr>
          <w:trHeight w:val="456"/>
        </w:trPr>
        <w:tc>
          <w:tcPr>
            <w:tcW w:w="1547" w:type="dxa"/>
          </w:tcPr>
          <w:p w14:paraId="2A78BCB1" w14:textId="77777777" w:rsidR="00206CD8" w:rsidRPr="00691363" w:rsidRDefault="00206CD8" w:rsidP="00691363">
            <w:pPr>
              <w:pStyle w:val="TableParagraph"/>
              <w:spacing w:before="47"/>
              <w:ind w:left="42" w:right="-46"/>
              <w:rPr>
                <w:rFonts w:asciiTheme="minorHAnsi" w:hAnsiTheme="minorHAnsi" w:cstheme="minorHAnsi"/>
                <w:sz w:val="24"/>
              </w:rPr>
            </w:pPr>
            <w:r w:rsidRPr="00691363">
              <w:rPr>
                <w:rFonts w:asciiTheme="minorHAnsi" w:hAnsiTheme="minorHAnsi" w:cstheme="minorHAnsi"/>
                <w:sz w:val="24"/>
              </w:rPr>
              <w:t>MiDL</w:t>
            </w:r>
          </w:p>
        </w:tc>
        <w:tc>
          <w:tcPr>
            <w:tcW w:w="7224" w:type="dxa"/>
          </w:tcPr>
          <w:p w14:paraId="74EBA3D2" w14:textId="3A91AE79"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Proiectul</w:t>
            </w:r>
            <w:r w:rsidRPr="00691363">
              <w:rPr>
                <w:rFonts w:asciiTheme="minorHAnsi" w:hAnsiTheme="minorHAnsi" w:cstheme="minorHAnsi"/>
                <w:spacing w:val="-6"/>
                <w:sz w:val="24"/>
              </w:rPr>
              <w:t xml:space="preserve"> </w:t>
            </w:r>
            <w:r w:rsidRPr="00691363">
              <w:rPr>
                <w:rFonts w:asciiTheme="minorHAnsi" w:hAnsiTheme="minorHAnsi" w:cstheme="minorHAnsi"/>
                <w:sz w:val="24"/>
              </w:rPr>
              <w:t>Migrațiune</w:t>
            </w:r>
            <w:r w:rsidRPr="00691363">
              <w:rPr>
                <w:rFonts w:asciiTheme="minorHAnsi" w:hAnsiTheme="minorHAnsi" w:cstheme="minorHAnsi"/>
                <w:spacing w:val="-2"/>
                <w:sz w:val="24"/>
              </w:rPr>
              <w:t xml:space="preserve"> </w:t>
            </w:r>
            <w:r w:rsidRPr="00691363">
              <w:rPr>
                <w:rFonts w:asciiTheme="minorHAnsi" w:hAnsiTheme="minorHAnsi" w:cstheme="minorHAnsi"/>
                <w:sz w:val="24"/>
              </w:rPr>
              <w:t>și</w:t>
            </w:r>
            <w:r w:rsidRPr="00691363">
              <w:rPr>
                <w:rFonts w:asciiTheme="minorHAnsi" w:hAnsiTheme="minorHAnsi" w:cstheme="minorHAnsi"/>
                <w:spacing w:val="-5"/>
                <w:sz w:val="24"/>
              </w:rPr>
              <w:t xml:space="preserve"> </w:t>
            </w:r>
            <w:r w:rsidRPr="00691363">
              <w:rPr>
                <w:rFonts w:asciiTheme="minorHAnsi" w:hAnsiTheme="minorHAnsi" w:cstheme="minorHAnsi"/>
                <w:sz w:val="24"/>
              </w:rPr>
              <w:t xml:space="preserve">Dezvoltare </w:t>
            </w:r>
            <w:r w:rsidRPr="00691363">
              <w:rPr>
                <w:rFonts w:asciiTheme="minorHAnsi" w:hAnsiTheme="minorHAnsi" w:cstheme="minorHAnsi"/>
                <w:spacing w:val="-52"/>
                <w:sz w:val="24"/>
              </w:rPr>
              <w:t xml:space="preserve"> </w:t>
            </w:r>
            <w:r w:rsidRPr="00691363">
              <w:rPr>
                <w:rFonts w:asciiTheme="minorHAnsi" w:hAnsiTheme="minorHAnsi" w:cstheme="minorHAnsi"/>
                <w:sz w:val="24"/>
              </w:rPr>
              <w:t>Locală</w:t>
            </w:r>
          </w:p>
        </w:tc>
      </w:tr>
      <w:tr w:rsidR="00206CD8" w:rsidRPr="00691363" w14:paraId="6C075C05" w14:textId="77777777" w:rsidTr="00206CD8">
        <w:trPr>
          <w:trHeight w:val="456"/>
        </w:trPr>
        <w:tc>
          <w:tcPr>
            <w:tcW w:w="1547" w:type="dxa"/>
          </w:tcPr>
          <w:p w14:paraId="73495F59" w14:textId="77777777" w:rsidR="00206CD8" w:rsidRPr="00691363" w:rsidRDefault="00206CD8" w:rsidP="00691363">
            <w:pPr>
              <w:pStyle w:val="TableParagraph"/>
              <w:spacing w:before="47"/>
              <w:ind w:left="42" w:right="-46"/>
              <w:rPr>
                <w:rFonts w:asciiTheme="minorHAnsi" w:hAnsiTheme="minorHAnsi" w:cstheme="minorHAnsi"/>
                <w:sz w:val="24"/>
              </w:rPr>
            </w:pPr>
            <w:r w:rsidRPr="00691363">
              <w:rPr>
                <w:rFonts w:asciiTheme="minorHAnsi" w:hAnsiTheme="minorHAnsi" w:cstheme="minorHAnsi"/>
                <w:sz w:val="24"/>
              </w:rPr>
              <w:t>OCDE</w:t>
            </w:r>
          </w:p>
        </w:tc>
        <w:tc>
          <w:tcPr>
            <w:tcW w:w="7224" w:type="dxa"/>
          </w:tcPr>
          <w:p w14:paraId="60DBD1AA"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Organizația pentru Cooperare și</w:t>
            </w:r>
            <w:r w:rsidRPr="00691363">
              <w:rPr>
                <w:rFonts w:asciiTheme="minorHAnsi" w:hAnsiTheme="minorHAnsi" w:cstheme="minorHAnsi"/>
                <w:spacing w:val="-52"/>
                <w:sz w:val="24"/>
              </w:rPr>
              <w:t xml:space="preserve">    </w:t>
            </w:r>
            <w:r w:rsidRPr="00691363">
              <w:rPr>
                <w:rFonts w:asciiTheme="minorHAnsi" w:hAnsiTheme="minorHAnsi" w:cstheme="minorHAnsi"/>
                <w:sz w:val="24"/>
              </w:rPr>
              <w:t>Dezvoltare</w:t>
            </w:r>
            <w:r w:rsidRPr="00691363">
              <w:rPr>
                <w:rFonts w:asciiTheme="minorHAnsi" w:hAnsiTheme="minorHAnsi" w:cstheme="minorHAnsi"/>
                <w:spacing w:val="-2"/>
                <w:sz w:val="24"/>
              </w:rPr>
              <w:t xml:space="preserve"> </w:t>
            </w:r>
            <w:r w:rsidRPr="00691363">
              <w:rPr>
                <w:rFonts w:asciiTheme="minorHAnsi" w:hAnsiTheme="minorHAnsi" w:cstheme="minorHAnsi"/>
                <w:sz w:val="24"/>
              </w:rPr>
              <w:t>Economică</w:t>
            </w:r>
          </w:p>
        </w:tc>
      </w:tr>
      <w:tr w:rsidR="00206CD8" w:rsidRPr="00691363" w14:paraId="3DFEB0E0" w14:textId="77777777" w:rsidTr="00206CD8">
        <w:trPr>
          <w:trHeight w:val="388"/>
        </w:trPr>
        <w:tc>
          <w:tcPr>
            <w:tcW w:w="1547" w:type="dxa"/>
          </w:tcPr>
          <w:p w14:paraId="71620FEB"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OIM</w:t>
            </w:r>
          </w:p>
        </w:tc>
        <w:tc>
          <w:tcPr>
            <w:tcW w:w="7224" w:type="dxa"/>
          </w:tcPr>
          <w:p w14:paraId="5A099DFC" w14:textId="4A82C30D"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Organizația</w:t>
            </w:r>
            <w:r w:rsidRPr="00691363">
              <w:rPr>
                <w:rFonts w:asciiTheme="minorHAnsi" w:hAnsiTheme="minorHAnsi" w:cstheme="minorHAnsi"/>
                <w:spacing w:val="-5"/>
                <w:sz w:val="24"/>
              </w:rPr>
              <w:t xml:space="preserve"> </w:t>
            </w:r>
            <w:r w:rsidRPr="00691363">
              <w:rPr>
                <w:rFonts w:asciiTheme="minorHAnsi" w:hAnsiTheme="minorHAnsi" w:cstheme="minorHAnsi"/>
                <w:sz w:val="24"/>
              </w:rPr>
              <w:t>Internațională</w:t>
            </w:r>
            <w:r w:rsidRPr="00691363">
              <w:rPr>
                <w:rFonts w:asciiTheme="minorHAnsi" w:hAnsiTheme="minorHAnsi" w:cstheme="minorHAnsi"/>
                <w:spacing w:val="-6"/>
                <w:sz w:val="24"/>
              </w:rPr>
              <w:t xml:space="preserve"> </w:t>
            </w:r>
            <w:r w:rsidRPr="00691363">
              <w:rPr>
                <w:rFonts w:asciiTheme="minorHAnsi" w:hAnsiTheme="minorHAnsi" w:cstheme="minorHAnsi"/>
                <w:sz w:val="24"/>
              </w:rPr>
              <w:t>pentru Migrațiune</w:t>
            </w:r>
          </w:p>
        </w:tc>
      </w:tr>
      <w:tr w:rsidR="00206CD8" w:rsidRPr="00691363" w14:paraId="1378B000" w14:textId="77777777" w:rsidTr="00206CD8">
        <w:trPr>
          <w:trHeight w:val="410"/>
        </w:trPr>
        <w:tc>
          <w:tcPr>
            <w:tcW w:w="1547" w:type="dxa"/>
          </w:tcPr>
          <w:p w14:paraId="6ED46387"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color w:val="212121"/>
                <w:sz w:val="24"/>
              </w:rPr>
              <w:t>PNUD</w:t>
            </w:r>
          </w:p>
        </w:tc>
        <w:tc>
          <w:tcPr>
            <w:tcW w:w="7224" w:type="dxa"/>
          </w:tcPr>
          <w:p w14:paraId="64FB304C"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color w:val="212121"/>
                <w:sz w:val="24"/>
              </w:rPr>
              <w:t>Programul</w:t>
            </w:r>
            <w:r w:rsidRPr="00691363">
              <w:rPr>
                <w:rFonts w:asciiTheme="minorHAnsi" w:hAnsiTheme="minorHAnsi" w:cstheme="minorHAnsi"/>
                <w:color w:val="212121"/>
                <w:spacing w:val="-3"/>
                <w:sz w:val="24"/>
              </w:rPr>
              <w:t xml:space="preserve"> </w:t>
            </w:r>
            <w:r w:rsidRPr="00691363">
              <w:rPr>
                <w:rFonts w:asciiTheme="minorHAnsi" w:hAnsiTheme="minorHAnsi" w:cstheme="minorHAnsi"/>
                <w:color w:val="212121"/>
                <w:sz w:val="24"/>
              </w:rPr>
              <w:t>Națiunilor</w:t>
            </w:r>
            <w:r w:rsidRPr="00691363">
              <w:rPr>
                <w:rFonts w:asciiTheme="minorHAnsi" w:hAnsiTheme="minorHAnsi" w:cstheme="minorHAnsi"/>
                <w:color w:val="212121"/>
                <w:spacing w:val="-5"/>
                <w:sz w:val="24"/>
              </w:rPr>
              <w:t xml:space="preserve"> </w:t>
            </w:r>
            <w:r w:rsidRPr="00691363">
              <w:rPr>
                <w:rFonts w:asciiTheme="minorHAnsi" w:hAnsiTheme="minorHAnsi" w:cstheme="minorHAnsi"/>
                <w:color w:val="212121"/>
                <w:sz w:val="24"/>
              </w:rPr>
              <w:t>Unite</w:t>
            </w:r>
            <w:r w:rsidRPr="00691363">
              <w:rPr>
                <w:rFonts w:asciiTheme="minorHAnsi" w:hAnsiTheme="minorHAnsi" w:cstheme="minorHAnsi"/>
                <w:color w:val="212121"/>
                <w:spacing w:val="-3"/>
                <w:sz w:val="24"/>
              </w:rPr>
              <w:t xml:space="preserve"> </w:t>
            </w:r>
            <w:r w:rsidRPr="00691363">
              <w:rPr>
                <w:rFonts w:asciiTheme="minorHAnsi" w:hAnsiTheme="minorHAnsi" w:cstheme="minorHAnsi"/>
                <w:color w:val="212121"/>
                <w:sz w:val="24"/>
              </w:rPr>
              <w:t>pentru Dezvoltare</w:t>
            </w:r>
          </w:p>
        </w:tc>
      </w:tr>
      <w:tr w:rsidR="00206CD8" w:rsidRPr="00691363" w14:paraId="48F61DBD" w14:textId="77777777" w:rsidTr="00206CD8">
        <w:trPr>
          <w:trHeight w:val="266"/>
        </w:trPr>
        <w:tc>
          <w:tcPr>
            <w:tcW w:w="1547" w:type="dxa"/>
          </w:tcPr>
          <w:p w14:paraId="1804A20E"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sz w:val="24"/>
              </w:rPr>
              <w:t>SDC</w:t>
            </w:r>
          </w:p>
        </w:tc>
        <w:tc>
          <w:tcPr>
            <w:tcW w:w="7224" w:type="dxa"/>
          </w:tcPr>
          <w:p w14:paraId="04C9B374"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color w:val="212121"/>
                <w:sz w:val="24"/>
              </w:rPr>
              <w:t>Agenția</w:t>
            </w:r>
            <w:r w:rsidRPr="00691363">
              <w:rPr>
                <w:rFonts w:asciiTheme="minorHAnsi" w:hAnsiTheme="minorHAnsi" w:cstheme="minorHAnsi"/>
                <w:color w:val="212121"/>
                <w:spacing w:val="-6"/>
                <w:sz w:val="24"/>
              </w:rPr>
              <w:t xml:space="preserve"> </w:t>
            </w:r>
            <w:r w:rsidRPr="00691363">
              <w:rPr>
                <w:rFonts w:asciiTheme="minorHAnsi" w:hAnsiTheme="minorHAnsi" w:cstheme="minorHAnsi"/>
                <w:color w:val="212121"/>
                <w:sz w:val="24"/>
              </w:rPr>
              <w:t>Elvețiană</w:t>
            </w:r>
            <w:r w:rsidRPr="00691363">
              <w:rPr>
                <w:rFonts w:asciiTheme="minorHAnsi" w:hAnsiTheme="minorHAnsi" w:cstheme="minorHAnsi"/>
                <w:color w:val="212121"/>
                <w:spacing w:val="-5"/>
                <w:sz w:val="24"/>
              </w:rPr>
              <w:t xml:space="preserve"> </w:t>
            </w:r>
            <w:r w:rsidRPr="00691363">
              <w:rPr>
                <w:rFonts w:asciiTheme="minorHAnsi" w:hAnsiTheme="minorHAnsi" w:cstheme="minorHAnsi"/>
                <w:color w:val="212121"/>
                <w:sz w:val="24"/>
              </w:rPr>
              <w:t>pentru</w:t>
            </w:r>
            <w:r w:rsidRPr="00691363">
              <w:rPr>
                <w:rFonts w:asciiTheme="minorHAnsi" w:hAnsiTheme="minorHAnsi" w:cstheme="minorHAnsi"/>
                <w:color w:val="212121"/>
                <w:spacing w:val="-4"/>
                <w:sz w:val="24"/>
              </w:rPr>
              <w:t xml:space="preserve"> </w:t>
            </w:r>
            <w:r w:rsidRPr="00691363">
              <w:rPr>
                <w:rFonts w:asciiTheme="minorHAnsi" w:hAnsiTheme="minorHAnsi" w:cstheme="minorHAnsi"/>
                <w:color w:val="212121"/>
                <w:sz w:val="24"/>
              </w:rPr>
              <w:t>Dezvoltare și</w:t>
            </w:r>
            <w:r w:rsidRPr="00691363">
              <w:rPr>
                <w:rFonts w:asciiTheme="minorHAnsi" w:hAnsiTheme="minorHAnsi" w:cstheme="minorHAnsi"/>
                <w:color w:val="212121"/>
                <w:spacing w:val="-3"/>
                <w:sz w:val="24"/>
              </w:rPr>
              <w:t xml:space="preserve"> </w:t>
            </w:r>
            <w:r w:rsidRPr="00691363">
              <w:rPr>
                <w:rFonts w:asciiTheme="minorHAnsi" w:hAnsiTheme="minorHAnsi" w:cstheme="minorHAnsi"/>
                <w:color w:val="212121"/>
                <w:sz w:val="24"/>
              </w:rPr>
              <w:t>Cooperare</w:t>
            </w:r>
          </w:p>
        </w:tc>
      </w:tr>
      <w:tr w:rsidR="00206CD8" w:rsidRPr="00691363" w14:paraId="3909EDBA" w14:textId="77777777" w:rsidTr="00206CD8">
        <w:trPr>
          <w:trHeight w:val="416"/>
        </w:trPr>
        <w:tc>
          <w:tcPr>
            <w:tcW w:w="1547" w:type="dxa"/>
          </w:tcPr>
          <w:p w14:paraId="24DFC922" w14:textId="77777777" w:rsidR="00206CD8" w:rsidRPr="00691363" w:rsidRDefault="00206CD8" w:rsidP="00691363">
            <w:pPr>
              <w:pStyle w:val="TableParagraph"/>
              <w:ind w:left="42" w:right="-46"/>
              <w:rPr>
                <w:rFonts w:asciiTheme="minorHAnsi" w:hAnsiTheme="minorHAnsi" w:cstheme="minorHAnsi"/>
                <w:sz w:val="24"/>
              </w:rPr>
            </w:pPr>
            <w:r w:rsidRPr="00691363">
              <w:rPr>
                <w:rFonts w:asciiTheme="minorHAnsi" w:hAnsiTheme="minorHAnsi" w:cstheme="minorHAnsi"/>
                <w:color w:val="212121"/>
                <w:sz w:val="24"/>
              </w:rPr>
              <w:t>UNICEF</w:t>
            </w:r>
          </w:p>
        </w:tc>
        <w:tc>
          <w:tcPr>
            <w:tcW w:w="7224" w:type="dxa"/>
          </w:tcPr>
          <w:p w14:paraId="3833DF4A" w14:textId="77777777" w:rsidR="00206CD8" w:rsidRPr="00691363" w:rsidRDefault="00206CD8" w:rsidP="00691363">
            <w:pPr>
              <w:pStyle w:val="TableParagraph"/>
              <w:ind w:left="139" w:right="-46"/>
              <w:rPr>
                <w:rFonts w:asciiTheme="minorHAnsi" w:hAnsiTheme="minorHAnsi" w:cstheme="minorHAnsi"/>
                <w:sz w:val="24"/>
              </w:rPr>
            </w:pPr>
            <w:r w:rsidRPr="00691363">
              <w:rPr>
                <w:rFonts w:asciiTheme="minorHAnsi" w:hAnsiTheme="minorHAnsi" w:cstheme="minorHAnsi"/>
                <w:sz w:val="24"/>
              </w:rPr>
              <w:t>Fondul</w:t>
            </w:r>
            <w:r w:rsidRPr="00691363">
              <w:rPr>
                <w:rFonts w:asciiTheme="minorHAnsi" w:hAnsiTheme="minorHAnsi" w:cstheme="minorHAnsi"/>
                <w:spacing w:val="-3"/>
                <w:sz w:val="24"/>
              </w:rPr>
              <w:t xml:space="preserve"> </w:t>
            </w:r>
            <w:r w:rsidRPr="00691363">
              <w:rPr>
                <w:rFonts w:asciiTheme="minorHAnsi" w:hAnsiTheme="minorHAnsi" w:cstheme="minorHAnsi"/>
                <w:sz w:val="24"/>
              </w:rPr>
              <w:t>Națiunilor</w:t>
            </w:r>
            <w:r w:rsidRPr="00691363">
              <w:rPr>
                <w:rFonts w:asciiTheme="minorHAnsi" w:hAnsiTheme="minorHAnsi" w:cstheme="minorHAnsi"/>
                <w:spacing w:val="-3"/>
                <w:sz w:val="24"/>
              </w:rPr>
              <w:t xml:space="preserve"> </w:t>
            </w:r>
            <w:r w:rsidRPr="00691363">
              <w:rPr>
                <w:rFonts w:asciiTheme="minorHAnsi" w:hAnsiTheme="minorHAnsi" w:cstheme="minorHAnsi"/>
                <w:sz w:val="24"/>
              </w:rPr>
              <w:t>Unite pentru</w:t>
            </w:r>
            <w:r w:rsidRPr="00691363">
              <w:rPr>
                <w:rFonts w:asciiTheme="minorHAnsi" w:hAnsiTheme="minorHAnsi" w:cstheme="minorHAnsi"/>
                <w:spacing w:val="-2"/>
                <w:sz w:val="24"/>
              </w:rPr>
              <w:t xml:space="preserve"> </w:t>
            </w:r>
            <w:r w:rsidRPr="00691363">
              <w:rPr>
                <w:rFonts w:asciiTheme="minorHAnsi" w:hAnsiTheme="minorHAnsi" w:cstheme="minorHAnsi"/>
                <w:sz w:val="24"/>
              </w:rPr>
              <w:t>Copii</w:t>
            </w:r>
            <w:r w:rsidRPr="00691363">
              <w:rPr>
                <w:rFonts w:asciiTheme="minorHAnsi" w:hAnsiTheme="minorHAnsi" w:cstheme="minorHAnsi"/>
                <w:spacing w:val="-3"/>
                <w:sz w:val="24"/>
              </w:rPr>
              <w:t xml:space="preserve"> </w:t>
            </w:r>
          </w:p>
        </w:tc>
      </w:tr>
    </w:tbl>
    <w:p w14:paraId="453C93E0" w14:textId="77777777" w:rsidR="00EC2643" w:rsidRPr="00691363" w:rsidRDefault="00EC2643" w:rsidP="00691363">
      <w:pPr>
        <w:spacing w:after="240"/>
        <w:ind w:right="-46"/>
        <w:rPr>
          <w:rFonts w:asciiTheme="minorHAnsi" w:hAnsiTheme="minorHAnsi" w:cstheme="minorHAnsi"/>
          <w:lang w:val="ro-RO"/>
        </w:rPr>
      </w:pPr>
    </w:p>
    <w:p w14:paraId="40D83CFB" w14:textId="53F8E290" w:rsidR="00E418F2" w:rsidRPr="00691363" w:rsidRDefault="00E418F2" w:rsidP="00691363">
      <w:pPr>
        <w:ind w:right="-46"/>
        <w:rPr>
          <w:rFonts w:asciiTheme="minorHAnsi" w:hAnsiTheme="minorHAnsi" w:cstheme="minorHAnsi"/>
          <w:shd w:val="clear" w:color="auto" w:fill="FFFFFF"/>
          <w:lang w:val="ro-RO"/>
        </w:rPr>
      </w:pPr>
    </w:p>
    <w:p w14:paraId="3A3DBE52" w14:textId="1966B97A" w:rsidR="009C36E2" w:rsidRPr="00691363" w:rsidRDefault="009C36E2" w:rsidP="00691363">
      <w:pPr>
        <w:ind w:right="-46"/>
        <w:rPr>
          <w:rFonts w:asciiTheme="minorHAnsi" w:eastAsia="Calibri" w:hAnsiTheme="minorHAnsi" w:cstheme="minorHAnsi"/>
          <w:b/>
          <w:bCs/>
          <w:iCs/>
          <w:lang w:val="ro-RO" w:eastAsia="pl-PL"/>
        </w:rPr>
      </w:pPr>
      <w:r w:rsidRPr="00691363">
        <w:rPr>
          <w:rFonts w:asciiTheme="minorHAnsi" w:eastAsia="Calibri" w:hAnsiTheme="minorHAnsi" w:cstheme="minorHAnsi"/>
          <w:i/>
          <w:lang w:val="ro-RO"/>
        </w:rPr>
        <w:br w:type="page"/>
      </w:r>
    </w:p>
    <w:p w14:paraId="0000001F" w14:textId="16B5569F" w:rsidR="00510ED7" w:rsidRPr="00454CBA" w:rsidRDefault="00D46397" w:rsidP="00454CBA">
      <w:pPr>
        <w:ind w:right="-46"/>
        <w:rPr>
          <w:rFonts w:asciiTheme="majorHAnsi" w:eastAsiaTheme="majorEastAsia" w:hAnsiTheme="majorHAnsi" w:cstheme="majorBidi"/>
          <w:b/>
          <w:color w:val="009C76"/>
          <w:kern w:val="2"/>
          <w:sz w:val="26"/>
          <w:szCs w:val="26"/>
          <w:lang w:val="ro-RO" w:eastAsia="en-US"/>
          <w14:ligatures w14:val="standardContextual"/>
        </w:rPr>
      </w:pPr>
      <w:bookmarkStart w:id="6" w:name="_Toc142324839"/>
      <w:r w:rsidRPr="00454CBA">
        <w:rPr>
          <w:rFonts w:asciiTheme="majorHAnsi" w:eastAsiaTheme="majorEastAsia" w:hAnsiTheme="majorHAnsi" w:cstheme="majorBidi"/>
          <w:b/>
          <w:color w:val="009C76"/>
          <w:kern w:val="2"/>
          <w:sz w:val="26"/>
          <w:szCs w:val="26"/>
          <w:lang w:val="ro-RO" w:eastAsia="en-US"/>
          <w14:ligatures w14:val="standardContextual"/>
        </w:rPr>
        <w:lastRenderedPageBreak/>
        <w:t>Introduc</w:t>
      </w:r>
      <w:r w:rsidR="00C41ED4" w:rsidRPr="00454CBA">
        <w:rPr>
          <w:rFonts w:asciiTheme="majorHAnsi" w:eastAsiaTheme="majorEastAsia" w:hAnsiTheme="majorHAnsi" w:cstheme="majorBidi"/>
          <w:b/>
          <w:color w:val="009C76"/>
          <w:kern w:val="2"/>
          <w:sz w:val="26"/>
          <w:szCs w:val="26"/>
          <w:lang w:val="ro-RO" w:eastAsia="en-US"/>
          <w14:ligatures w14:val="standardContextual"/>
        </w:rPr>
        <w:t>ere</w:t>
      </w:r>
      <w:bookmarkEnd w:id="6"/>
    </w:p>
    <w:p w14:paraId="3DDE2630" w14:textId="77777777" w:rsidR="00C41ED4" w:rsidRPr="00691363" w:rsidRDefault="00C41ED4" w:rsidP="00B46E2A">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Maximizarea potențialului diasporei dincolo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remitențe este esențială pentru dezvoltarea națiunilor afectate de migrație cum ar fi Republica Moldova cu una dintre cele mai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mari rate de emigrare la nivel mondial</w:t>
      </w:r>
      <w:r w:rsidRPr="00691363">
        <w:rPr>
          <w:rStyle w:val="FootnoteReference"/>
          <w:rFonts w:asciiTheme="minorHAnsi" w:hAnsiTheme="minorHAnsi" w:cstheme="minorHAnsi"/>
          <w:lang w:val="ro-RO"/>
        </w:rPr>
        <w:footnoteReference w:id="1"/>
      </w:r>
      <w:r w:rsidRPr="00691363">
        <w:rPr>
          <w:rFonts w:asciiTheme="minorHAnsi" w:hAnsiTheme="minorHAnsi" w:cstheme="minorHAnsi"/>
          <w:lang w:val="ro-RO"/>
        </w:rPr>
        <w:t>. Diferitele comunități din diasporă au un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potențial variabil de implicare care poate aduce beneficii țărilor de origine. Cel mai recent,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factorii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decizie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politică</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Moldova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consideră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un</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 xml:space="preserve">factor-cheie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în stimularea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schimbărilor pozitive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învățământului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superior (ÎS)</w:t>
      </w:r>
      <w:r w:rsidRPr="00691363">
        <w:rPr>
          <w:rStyle w:val="FootnoteReference"/>
          <w:rFonts w:asciiTheme="minorHAnsi" w:hAnsiTheme="minorHAnsi" w:cstheme="minorHAnsi"/>
          <w:lang w:val="ro-RO"/>
        </w:rPr>
        <w:footnoteReference w:id="2"/>
      </w:r>
      <w:r w:rsidRPr="00691363">
        <w:rPr>
          <w:rFonts w:asciiTheme="minorHAnsi" w:hAnsiTheme="minorHAnsi" w:cstheme="minorHAnsi"/>
          <w:lang w:val="ro-RO"/>
        </w:rPr>
        <w:t xml:space="preserve">. </w:t>
      </w:r>
    </w:p>
    <w:p w14:paraId="798E2C7A" w14:textId="7EB59B6E" w:rsidR="007259CF" w:rsidRPr="00691363" w:rsidRDefault="00B74FFD" w:rsidP="00B46E2A">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Au fost efectuate cercetări semnificative care investighează contribuțiile diasporei la dezvoltarea țării de origine pe baza exemplului comunităților diasporice din întreaga lume. De exemplu, membrii diasporei africane au jucat un rol direct în creșterea economică a țărilor lor de origine, în special prin transferul de remitențe</w:t>
      </w:r>
      <w:r w:rsidRPr="00691363">
        <w:rPr>
          <w:rStyle w:val="FootnoteReference"/>
          <w:rFonts w:asciiTheme="minorHAnsi" w:hAnsiTheme="minorHAnsi" w:cstheme="minorHAnsi"/>
          <w:lang w:val="ro-RO"/>
        </w:rPr>
        <w:footnoteReference w:id="3"/>
      </w:r>
      <w:r w:rsidRPr="00691363">
        <w:rPr>
          <w:rFonts w:asciiTheme="minorHAnsi" w:hAnsiTheme="minorHAnsi" w:cstheme="minorHAnsi"/>
          <w:lang w:val="ro-RO"/>
        </w:rPr>
        <w:t>. Cu toate acestea, cercetările au evidențiat că potențialul diasporei se extinde dincolo de remitențele individuale și că fluxul de remitențe în Balcanii de Vest, de exemplu, a afectat piața muncii prin absorbția a unui număr important de forță de muncă locală</w:t>
      </w:r>
      <w:r w:rsidR="009D047C" w:rsidRPr="00691363">
        <w:rPr>
          <w:rFonts w:asciiTheme="minorHAnsi" w:hAnsiTheme="minorHAnsi" w:cstheme="minorHAnsi"/>
          <w:vertAlign w:val="superscript"/>
          <w:lang w:val="ro-RO"/>
        </w:rPr>
        <w:footnoteReference w:id="4"/>
      </w:r>
      <w:r w:rsidR="007259CF" w:rsidRPr="00691363">
        <w:rPr>
          <w:rFonts w:asciiTheme="minorHAnsi" w:hAnsiTheme="minorHAnsi" w:cstheme="minorHAnsi"/>
          <w:lang w:val="ro-RO"/>
        </w:rPr>
        <w:t>.</w:t>
      </w:r>
    </w:p>
    <w:p w14:paraId="658E6764" w14:textId="6B27FCC6" w:rsidR="009D047C" w:rsidRPr="00691363" w:rsidRDefault="00B74FFD" w:rsidP="00B46E2A">
      <w:pPr>
        <w:spacing w:after="240" w:line="276" w:lineRule="auto"/>
        <w:ind w:right="-46"/>
        <w:jc w:val="both"/>
        <w:rPr>
          <w:rFonts w:asciiTheme="minorHAnsi" w:hAnsiTheme="minorHAnsi" w:cstheme="minorHAnsi"/>
          <w:lang w:val="ro-RO"/>
        </w:rPr>
      </w:pPr>
      <w:bookmarkStart w:id="7" w:name="_Hlk142046803"/>
      <w:r w:rsidRPr="00691363">
        <w:rPr>
          <w:rFonts w:asciiTheme="minorHAnsi" w:hAnsiTheme="minorHAnsi" w:cstheme="minorHAnsi"/>
          <w:lang w:val="ro-RO"/>
        </w:rPr>
        <w:t>Studiile arată, de asemenea, că remitențele colective pot sprijini eforturile filantropice.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exemplu,</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activitățile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filantropice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ale</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Filipine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au</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apărut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ca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răspuns</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3"/>
          <w:lang w:val="ro-RO"/>
        </w:rPr>
        <w:t xml:space="preserve"> anumite </w:t>
      </w:r>
      <w:r w:rsidRPr="00691363">
        <w:rPr>
          <w:rFonts w:asciiTheme="minorHAnsi" w:hAnsiTheme="minorHAnsi" w:cstheme="minorHAnsi"/>
          <w:lang w:val="ro-RO"/>
        </w:rPr>
        <w:t>crize cu care se confrunta țara, astfel diaspora a devenit o resursă valoroasă în soluționarea problemelor</w:t>
      </w:r>
      <w:r w:rsidRPr="00691363">
        <w:rPr>
          <w:rStyle w:val="FootnoteReference"/>
          <w:rFonts w:asciiTheme="minorHAnsi" w:hAnsiTheme="minorHAnsi" w:cstheme="minorHAnsi"/>
          <w:lang w:val="ro-RO"/>
        </w:rPr>
        <w:footnoteReference w:id="5"/>
      </w:r>
      <w:r w:rsidRPr="00691363">
        <w:rPr>
          <w:rFonts w:asciiTheme="minorHAnsi" w:hAnsiTheme="minorHAnsi" w:cstheme="minorHAnsi"/>
          <w:lang w:val="ro-RO"/>
        </w:rPr>
        <w:t>. Astfel,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număr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cercetări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academice</w:t>
      </w:r>
      <w:r w:rsidRPr="00691363">
        <w:rPr>
          <w:rStyle w:val="FootnoteReference"/>
          <w:rFonts w:asciiTheme="minorHAnsi" w:hAnsiTheme="minorHAnsi" w:cstheme="minorHAnsi"/>
          <w:lang w:val="ro-RO"/>
        </w:rPr>
        <w:footnoteReference w:id="6"/>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evidențiază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efectele</w:t>
      </w:r>
      <w:r w:rsidRPr="00691363">
        <w:rPr>
          <w:rFonts w:asciiTheme="minorHAnsi" w:hAnsiTheme="minorHAnsi" w:cstheme="minorHAnsi"/>
          <w:spacing w:val="1"/>
          <w:lang w:val="ro-RO"/>
        </w:rPr>
        <w:t xml:space="preserve"> de </w:t>
      </w:r>
      <w:r w:rsidRPr="00691363">
        <w:rPr>
          <w:rFonts w:asciiTheme="minorHAnsi" w:hAnsiTheme="minorHAnsi" w:cstheme="minorHAnsi"/>
          <w:spacing w:val="-1"/>
          <w:lang w:val="ro-RO"/>
        </w:rPr>
        <w:t>domino</w:t>
      </w:r>
      <w:r w:rsidRPr="00691363">
        <w:rPr>
          <w:rFonts w:asciiTheme="minorHAnsi" w:hAnsiTheme="minorHAnsi" w:cstheme="minorHAnsi"/>
          <w:spacing w:val="-12"/>
          <w:lang w:val="ro-RO"/>
        </w:rPr>
        <w:t xml:space="preserve"> </w:t>
      </w:r>
      <w:r w:rsidRPr="00691363">
        <w:rPr>
          <w:rFonts w:asciiTheme="minorHAnsi" w:hAnsiTheme="minorHAnsi" w:cstheme="minorHAnsi"/>
          <w:spacing w:val="-1"/>
          <w:lang w:val="ro-RO"/>
        </w:rPr>
        <w:t>ale</w:t>
      </w:r>
      <w:r w:rsidRPr="00691363">
        <w:rPr>
          <w:rFonts w:asciiTheme="minorHAnsi" w:hAnsiTheme="minorHAnsi" w:cstheme="minorHAnsi"/>
          <w:spacing w:val="-13"/>
          <w:lang w:val="ro-RO"/>
        </w:rPr>
        <w:t xml:space="preserve"> </w:t>
      </w:r>
      <w:r w:rsidRPr="00691363">
        <w:rPr>
          <w:rFonts w:asciiTheme="minorHAnsi" w:hAnsiTheme="minorHAnsi" w:cstheme="minorHAnsi"/>
          <w:spacing w:val="-1"/>
          <w:lang w:val="ro-RO"/>
        </w:rPr>
        <w:t>schimbului</w:t>
      </w:r>
      <w:r w:rsidRPr="00691363">
        <w:rPr>
          <w:rFonts w:asciiTheme="minorHAnsi" w:hAnsiTheme="minorHAnsi" w:cstheme="minorHAnsi"/>
          <w:spacing w:val="-16"/>
          <w:lang w:val="ro-RO"/>
        </w:rPr>
        <w:t xml:space="preserve"> </w:t>
      </w:r>
      <w:r w:rsidRPr="00691363">
        <w:rPr>
          <w:rFonts w:asciiTheme="minorHAnsi" w:hAnsiTheme="minorHAnsi" w:cstheme="minorHAnsi"/>
          <w:spacing w:val="-1"/>
          <w:lang w:val="ro-RO"/>
        </w:rPr>
        <w:t>de</w:t>
      </w:r>
      <w:r w:rsidRPr="00691363">
        <w:rPr>
          <w:rFonts w:asciiTheme="minorHAnsi" w:hAnsiTheme="minorHAnsi" w:cstheme="minorHAnsi"/>
          <w:spacing w:val="-13"/>
          <w:lang w:val="ro-RO"/>
        </w:rPr>
        <w:t xml:space="preserve"> </w:t>
      </w:r>
      <w:r w:rsidRPr="00691363">
        <w:rPr>
          <w:rFonts w:asciiTheme="minorHAnsi" w:hAnsiTheme="minorHAnsi" w:cstheme="minorHAnsi"/>
          <w:spacing w:val="-1"/>
          <w:lang w:val="ro-RO"/>
        </w:rPr>
        <w:t>cunoștințe</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ale</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transferului</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expertiză</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către</w:t>
      </w:r>
      <w:r w:rsidRPr="00691363">
        <w:rPr>
          <w:rFonts w:asciiTheme="minorHAnsi" w:hAnsiTheme="minorHAnsi" w:cstheme="minorHAnsi"/>
          <w:spacing w:val="-13"/>
          <w:lang w:val="ro-RO"/>
        </w:rPr>
        <w:t xml:space="preserve"> țările de </w:t>
      </w:r>
      <w:r w:rsidRPr="00691363">
        <w:rPr>
          <w:rFonts w:asciiTheme="minorHAnsi" w:hAnsiTheme="minorHAnsi" w:cstheme="minorHAnsi"/>
          <w:lang w:val="ro-RO"/>
        </w:rPr>
        <w:t>origine,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transformând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exodul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 creiere în</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atragerea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 capital uman (brain gain)</w:t>
      </w:r>
      <w:r w:rsidR="009D047C" w:rsidRPr="00691363">
        <w:rPr>
          <w:rFonts w:asciiTheme="minorHAnsi" w:hAnsiTheme="minorHAnsi" w:cstheme="minorHAnsi"/>
          <w:lang w:val="ro-RO"/>
        </w:rPr>
        <w:t>.</w:t>
      </w:r>
    </w:p>
    <w:p w14:paraId="5ED5AB5B" w14:textId="2C523B9F" w:rsidR="007259CF" w:rsidRPr="00B46E2A" w:rsidRDefault="00B74FFD" w:rsidP="00B46E2A">
      <w:pPr>
        <w:spacing w:after="240" w:line="276" w:lineRule="auto"/>
        <w:ind w:right="-46"/>
        <w:jc w:val="both"/>
        <w:rPr>
          <w:rFonts w:asciiTheme="minorHAnsi" w:hAnsiTheme="minorHAnsi" w:cstheme="minorHAnsi"/>
          <w:bCs/>
          <w:lang w:val="ro-RO"/>
        </w:rPr>
      </w:pPr>
      <w:bookmarkStart w:id="8" w:name="_Hlk142047012"/>
      <w:bookmarkEnd w:id="7"/>
      <w:r w:rsidRPr="00B46E2A">
        <w:rPr>
          <w:rFonts w:asciiTheme="minorHAnsi" w:hAnsiTheme="minorHAnsi" w:cstheme="minorHAnsi"/>
          <w:bCs/>
          <w:lang w:val="ro-RO"/>
        </w:rPr>
        <w:t>Scopul</w:t>
      </w:r>
      <w:r w:rsidRPr="00B46E2A">
        <w:rPr>
          <w:rFonts w:asciiTheme="minorHAnsi" w:hAnsiTheme="minorHAnsi" w:cstheme="minorHAnsi"/>
          <w:bCs/>
          <w:spacing w:val="7"/>
          <w:lang w:val="ro-RO"/>
        </w:rPr>
        <w:t xml:space="preserve"> </w:t>
      </w:r>
      <w:r w:rsidRPr="00B46E2A">
        <w:rPr>
          <w:rFonts w:asciiTheme="minorHAnsi" w:hAnsiTheme="minorHAnsi" w:cstheme="minorHAnsi"/>
          <w:bCs/>
          <w:lang w:val="ro-RO"/>
        </w:rPr>
        <w:t>acestui</w:t>
      </w:r>
      <w:r w:rsidRPr="00B46E2A">
        <w:rPr>
          <w:rFonts w:asciiTheme="minorHAnsi" w:hAnsiTheme="minorHAnsi" w:cstheme="minorHAnsi"/>
          <w:bCs/>
          <w:spacing w:val="6"/>
          <w:lang w:val="ro-RO"/>
        </w:rPr>
        <w:t xml:space="preserve"> </w:t>
      </w:r>
      <w:r w:rsidRPr="00B46E2A">
        <w:rPr>
          <w:rFonts w:asciiTheme="minorHAnsi" w:hAnsiTheme="minorHAnsi" w:cstheme="minorHAnsi"/>
          <w:bCs/>
          <w:lang w:val="ro-RO"/>
        </w:rPr>
        <w:t>raport</w:t>
      </w:r>
      <w:r w:rsidRPr="00B46E2A">
        <w:rPr>
          <w:rFonts w:asciiTheme="minorHAnsi" w:hAnsiTheme="minorHAnsi" w:cstheme="minorHAnsi"/>
          <w:bCs/>
          <w:spacing w:val="6"/>
          <w:lang w:val="ro-RO"/>
        </w:rPr>
        <w:t xml:space="preserve"> </w:t>
      </w:r>
      <w:r w:rsidRPr="00B46E2A">
        <w:rPr>
          <w:rFonts w:asciiTheme="minorHAnsi" w:hAnsiTheme="minorHAnsi" w:cstheme="minorHAnsi"/>
          <w:bCs/>
          <w:lang w:val="ro-RO"/>
        </w:rPr>
        <w:t>de</w:t>
      </w:r>
      <w:r w:rsidRPr="00B46E2A">
        <w:rPr>
          <w:rFonts w:asciiTheme="minorHAnsi" w:hAnsiTheme="minorHAnsi" w:cstheme="minorHAnsi"/>
          <w:bCs/>
          <w:spacing w:val="5"/>
          <w:lang w:val="ro-RO"/>
        </w:rPr>
        <w:t xml:space="preserve"> </w:t>
      </w:r>
      <w:r w:rsidRPr="00B46E2A">
        <w:rPr>
          <w:rFonts w:asciiTheme="minorHAnsi" w:hAnsiTheme="minorHAnsi" w:cstheme="minorHAnsi"/>
          <w:bCs/>
          <w:lang w:val="ro-RO"/>
        </w:rPr>
        <w:t>evaluare</w:t>
      </w:r>
      <w:r w:rsidRPr="00B46E2A">
        <w:rPr>
          <w:rFonts w:asciiTheme="minorHAnsi" w:hAnsiTheme="minorHAnsi" w:cstheme="minorHAnsi"/>
          <w:bCs/>
          <w:spacing w:val="9"/>
          <w:lang w:val="ro-RO"/>
        </w:rPr>
        <w:t xml:space="preserve"> </w:t>
      </w:r>
      <w:r w:rsidRPr="00B46E2A">
        <w:rPr>
          <w:rFonts w:asciiTheme="minorHAnsi" w:hAnsiTheme="minorHAnsi" w:cstheme="minorHAnsi"/>
          <w:bCs/>
          <w:lang w:val="ro-RO"/>
        </w:rPr>
        <w:t>este</w:t>
      </w:r>
      <w:r w:rsidRPr="00B46E2A">
        <w:rPr>
          <w:rFonts w:asciiTheme="minorHAnsi" w:hAnsiTheme="minorHAnsi" w:cstheme="minorHAnsi"/>
          <w:bCs/>
          <w:spacing w:val="4"/>
          <w:lang w:val="ro-RO"/>
        </w:rPr>
        <w:t xml:space="preserve"> </w:t>
      </w:r>
      <w:r w:rsidRPr="00B46E2A">
        <w:rPr>
          <w:rFonts w:asciiTheme="minorHAnsi" w:hAnsiTheme="minorHAnsi" w:cstheme="minorHAnsi"/>
          <w:bCs/>
          <w:lang w:val="ro-RO"/>
        </w:rPr>
        <w:t>de</w:t>
      </w:r>
      <w:r w:rsidRPr="00B46E2A">
        <w:rPr>
          <w:rFonts w:asciiTheme="minorHAnsi" w:hAnsiTheme="minorHAnsi" w:cstheme="minorHAnsi"/>
          <w:bCs/>
          <w:spacing w:val="7"/>
          <w:lang w:val="ro-RO"/>
        </w:rPr>
        <w:t xml:space="preserve"> </w:t>
      </w:r>
      <w:r w:rsidRPr="00B46E2A">
        <w:rPr>
          <w:rFonts w:asciiTheme="minorHAnsi" w:hAnsiTheme="minorHAnsi" w:cstheme="minorHAnsi"/>
          <w:bCs/>
          <w:lang w:val="ro-RO"/>
        </w:rPr>
        <w:t>a</w:t>
      </w:r>
      <w:r w:rsidRPr="00B46E2A">
        <w:rPr>
          <w:rFonts w:asciiTheme="minorHAnsi" w:hAnsiTheme="minorHAnsi" w:cstheme="minorHAnsi"/>
          <w:bCs/>
          <w:spacing w:val="6"/>
          <w:lang w:val="ro-RO"/>
        </w:rPr>
        <w:t xml:space="preserve"> </w:t>
      </w:r>
      <w:r w:rsidRPr="00B46E2A">
        <w:rPr>
          <w:rFonts w:asciiTheme="minorHAnsi" w:hAnsiTheme="minorHAnsi" w:cstheme="minorHAnsi"/>
          <w:bCs/>
          <w:lang w:val="ro-RO"/>
        </w:rPr>
        <w:t>trasa</w:t>
      </w:r>
      <w:r w:rsidRPr="00B46E2A">
        <w:rPr>
          <w:rFonts w:asciiTheme="minorHAnsi" w:hAnsiTheme="minorHAnsi" w:cstheme="minorHAnsi"/>
          <w:bCs/>
          <w:spacing w:val="4"/>
          <w:lang w:val="ro-RO"/>
        </w:rPr>
        <w:t xml:space="preserve"> </w:t>
      </w:r>
      <w:r w:rsidRPr="00B46E2A">
        <w:rPr>
          <w:rFonts w:asciiTheme="minorHAnsi" w:hAnsiTheme="minorHAnsi" w:cstheme="minorHAnsi"/>
          <w:bCs/>
          <w:lang w:val="ro-RO"/>
        </w:rPr>
        <w:t>profilul</w:t>
      </w:r>
      <w:r w:rsidRPr="00B46E2A">
        <w:rPr>
          <w:rFonts w:asciiTheme="minorHAnsi" w:hAnsiTheme="minorHAnsi" w:cstheme="minorHAnsi"/>
          <w:bCs/>
          <w:spacing w:val="7"/>
          <w:lang w:val="ro-RO"/>
        </w:rPr>
        <w:t xml:space="preserve"> </w:t>
      </w:r>
      <w:r w:rsidRPr="00B46E2A">
        <w:rPr>
          <w:rFonts w:asciiTheme="minorHAnsi" w:hAnsiTheme="minorHAnsi" w:cstheme="minorHAnsi"/>
          <w:bCs/>
          <w:lang w:val="ro-RO"/>
        </w:rPr>
        <w:t>migranților</w:t>
      </w:r>
      <w:r w:rsidRPr="00B46E2A">
        <w:rPr>
          <w:rFonts w:asciiTheme="minorHAnsi" w:hAnsiTheme="minorHAnsi" w:cstheme="minorHAnsi"/>
          <w:bCs/>
          <w:spacing w:val="7"/>
          <w:lang w:val="ro-RO"/>
        </w:rPr>
        <w:t xml:space="preserve"> moldoveni </w:t>
      </w:r>
      <w:r w:rsidRPr="00B46E2A">
        <w:rPr>
          <w:rFonts w:asciiTheme="minorHAnsi" w:hAnsiTheme="minorHAnsi" w:cstheme="minorHAnsi"/>
          <w:bCs/>
          <w:lang w:val="ro-RO"/>
        </w:rPr>
        <w:t>înați calificați care</w:t>
      </w:r>
      <w:r w:rsidRPr="00B46E2A">
        <w:rPr>
          <w:rFonts w:asciiTheme="minorHAnsi" w:hAnsiTheme="minorHAnsi" w:cstheme="minorHAnsi"/>
          <w:bCs/>
          <w:spacing w:val="32"/>
          <w:lang w:val="ro-RO"/>
        </w:rPr>
        <w:t xml:space="preserve"> </w:t>
      </w:r>
      <w:r w:rsidRPr="00B46E2A">
        <w:rPr>
          <w:rFonts w:asciiTheme="minorHAnsi" w:hAnsiTheme="minorHAnsi" w:cstheme="minorHAnsi"/>
          <w:bCs/>
          <w:lang w:val="ro-RO"/>
        </w:rPr>
        <w:t>au</w:t>
      </w:r>
      <w:r w:rsidRPr="00B46E2A">
        <w:rPr>
          <w:rFonts w:asciiTheme="minorHAnsi" w:hAnsiTheme="minorHAnsi" w:cstheme="minorHAnsi"/>
          <w:bCs/>
          <w:spacing w:val="32"/>
          <w:lang w:val="ro-RO"/>
        </w:rPr>
        <w:t xml:space="preserve"> </w:t>
      </w:r>
      <w:r w:rsidRPr="00B46E2A">
        <w:rPr>
          <w:rFonts w:asciiTheme="minorHAnsi" w:hAnsiTheme="minorHAnsi" w:cstheme="minorHAnsi"/>
          <w:bCs/>
          <w:lang w:val="ro-RO"/>
        </w:rPr>
        <w:t>legătură</w:t>
      </w:r>
      <w:r w:rsidRPr="00B46E2A">
        <w:rPr>
          <w:rFonts w:asciiTheme="minorHAnsi" w:hAnsiTheme="minorHAnsi" w:cstheme="minorHAnsi"/>
          <w:bCs/>
          <w:spacing w:val="34"/>
          <w:lang w:val="ro-RO"/>
        </w:rPr>
        <w:t xml:space="preserve"> </w:t>
      </w:r>
      <w:r w:rsidRPr="00B46E2A">
        <w:rPr>
          <w:rFonts w:asciiTheme="minorHAnsi" w:hAnsiTheme="minorHAnsi" w:cstheme="minorHAnsi"/>
          <w:bCs/>
          <w:lang w:val="ro-RO"/>
        </w:rPr>
        <w:t>cu,</w:t>
      </w:r>
      <w:r w:rsidRPr="00B46E2A">
        <w:rPr>
          <w:rFonts w:asciiTheme="minorHAnsi" w:hAnsiTheme="minorHAnsi" w:cstheme="minorHAnsi"/>
          <w:bCs/>
          <w:spacing w:val="31"/>
          <w:lang w:val="ro-RO"/>
        </w:rPr>
        <w:t xml:space="preserve"> </w:t>
      </w:r>
      <w:r w:rsidRPr="00B46E2A">
        <w:rPr>
          <w:rFonts w:asciiTheme="minorHAnsi" w:hAnsiTheme="minorHAnsi" w:cstheme="minorHAnsi"/>
          <w:bCs/>
          <w:lang w:val="ro-RO"/>
        </w:rPr>
        <w:t>sau</w:t>
      </w:r>
      <w:r w:rsidRPr="00B46E2A">
        <w:rPr>
          <w:rFonts w:asciiTheme="minorHAnsi" w:hAnsiTheme="minorHAnsi" w:cstheme="minorHAnsi"/>
          <w:bCs/>
          <w:spacing w:val="34"/>
          <w:lang w:val="ro-RO"/>
        </w:rPr>
        <w:t xml:space="preserve"> </w:t>
      </w:r>
      <w:r w:rsidRPr="00B46E2A">
        <w:rPr>
          <w:rFonts w:asciiTheme="minorHAnsi" w:hAnsiTheme="minorHAnsi" w:cstheme="minorHAnsi"/>
          <w:bCs/>
          <w:lang w:val="ro-RO"/>
        </w:rPr>
        <w:t>sunt</w:t>
      </w:r>
      <w:r w:rsidRPr="00B46E2A">
        <w:rPr>
          <w:rFonts w:asciiTheme="minorHAnsi" w:hAnsiTheme="minorHAnsi" w:cstheme="minorHAnsi"/>
          <w:bCs/>
          <w:spacing w:val="32"/>
          <w:lang w:val="ro-RO"/>
        </w:rPr>
        <w:t xml:space="preserve"> </w:t>
      </w:r>
      <w:r w:rsidRPr="00B46E2A">
        <w:rPr>
          <w:rFonts w:asciiTheme="minorHAnsi" w:hAnsiTheme="minorHAnsi" w:cstheme="minorHAnsi"/>
          <w:bCs/>
          <w:lang w:val="ro-RO"/>
        </w:rPr>
        <w:t>interesați</w:t>
      </w:r>
      <w:r w:rsidRPr="00B46E2A">
        <w:rPr>
          <w:rFonts w:asciiTheme="minorHAnsi" w:hAnsiTheme="minorHAnsi" w:cstheme="minorHAnsi"/>
          <w:bCs/>
          <w:spacing w:val="33"/>
          <w:lang w:val="ro-RO"/>
        </w:rPr>
        <w:t xml:space="preserve"> </w:t>
      </w:r>
      <w:r w:rsidRPr="00B46E2A">
        <w:rPr>
          <w:rFonts w:asciiTheme="minorHAnsi" w:hAnsiTheme="minorHAnsi" w:cstheme="minorHAnsi"/>
          <w:bCs/>
          <w:lang w:val="ro-RO"/>
        </w:rPr>
        <w:t>de,</w:t>
      </w:r>
      <w:r w:rsidRPr="00B46E2A">
        <w:rPr>
          <w:rFonts w:asciiTheme="minorHAnsi" w:hAnsiTheme="minorHAnsi" w:cstheme="minorHAnsi"/>
          <w:bCs/>
          <w:spacing w:val="33"/>
          <w:lang w:val="ro-RO"/>
        </w:rPr>
        <w:t xml:space="preserve"> </w:t>
      </w:r>
      <w:r w:rsidRPr="00B46E2A">
        <w:rPr>
          <w:rFonts w:asciiTheme="minorHAnsi" w:hAnsiTheme="minorHAnsi" w:cstheme="minorHAnsi"/>
          <w:bCs/>
          <w:lang w:val="ro-RO"/>
        </w:rPr>
        <w:t>sectorul educației și cercetării. Pentru</w:t>
      </w:r>
      <w:r w:rsidRPr="00B46E2A">
        <w:rPr>
          <w:rFonts w:asciiTheme="minorHAnsi" w:hAnsiTheme="minorHAnsi" w:cstheme="minorHAnsi"/>
          <w:bCs/>
          <w:spacing w:val="32"/>
          <w:lang w:val="ro-RO"/>
        </w:rPr>
        <w:t xml:space="preserve"> </w:t>
      </w:r>
      <w:r w:rsidRPr="00B46E2A">
        <w:rPr>
          <w:rFonts w:asciiTheme="minorHAnsi" w:hAnsiTheme="minorHAnsi" w:cstheme="minorHAnsi"/>
          <w:bCs/>
          <w:lang w:val="ro-RO"/>
        </w:rPr>
        <w:t>a</w:t>
      </w:r>
      <w:r w:rsidRPr="00B46E2A">
        <w:rPr>
          <w:rFonts w:asciiTheme="minorHAnsi" w:hAnsiTheme="minorHAnsi" w:cstheme="minorHAnsi"/>
          <w:bCs/>
          <w:spacing w:val="31"/>
          <w:lang w:val="ro-RO"/>
        </w:rPr>
        <w:t xml:space="preserve"> </w:t>
      </w:r>
      <w:r w:rsidRPr="00B46E2A">
        <w:rPr>
          <w:rFonts w:asciiTheme="minorHAnsi" w:hAnsiTheme="minorHAnsi" w:cstheme="minorHAnsi"/>
          <w:bCs/>
          <w:lang w:val="ro-RO"/>
        </w:rPr>
        <w:t>obține</w:t>
      </w:r>
      <w:r w:rsidRPr="00B46E2A">
        <w:rPr>
          <w:rFonts w:asciiTheme="minorHAnsi" w:hAnsiTheme="minorHAnsi" w:cstheme="minorHAnsi"/>
          <w:bCs/>
          <w:spacing w:val="33"/>
          <w:lang w:val="ro-RO"/>
        </w:rPr>
        <w:t xml:space="preserve"> </w:t>
      </w:r>
      <w:r w:rsidRPr="00B46E2A">
        <w:rPr>
          <w:rFonts w:asciiTheme="minorHAnsi" w:hAnsiTheme="minorHAnsi" w:cstheme="minorHAnsi"/>
          <w:bCs/>
          <w:lang w:val="ro-RO"/>
        </w:rPr>
        <w:t>profilul acestora,</w:t>
      </w:r>
      <w:r w:rsidRPr="00B46E2A">
        <w:rPr>
          <w:rFonts w:asciiTheme="minorHAnsi" w:hAnsiTheme="minorHAnsi" w:cstheme="minorHAnsi"/>
          <w:bCs/>
          <w:spacing w:val="-5"/>
          <w:lang w:val="ro-RO"/>
        </w:rPr>
        <w:t xml:space="preserve"> </w:t>
      </w:r>
      <w:r w:rsidRPr="00B46E2A">
        <w:rPr>
          <w:rFonts w:asciiTheme="minorHAnsi" w:hAnsiTheme="minorHAnsi" w:cstheme="minorHAnsi"/>
          <w:bCs/>
          <w:lang w:val="ro-RO"/>
        </w:rPr>
        <w:t>am</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colectat</w:t>
      </w:r>
      <w:r w:rsidRPr="00B46E2A">
        <w:rPr>
          <w:rFonts w:asciiTheme="minorHAnsi" w:hAnsiTheme="minorHAnsi" w:cstheme="minorHAnsi"/>
          <w:bCs/>
          <w:spacing w:val="-3"/>
          <w:lang w:val="ro-RO"/>
        </w:rPr>
        <w:t xml:space="preserve"> </w:t>
      </w:r>
      <w:r w:rsidRPr="00B46E2A">
        <w:rPr>
          <w:rFonts w:asciiTheme="minorHAnsi" w:hAnsiTheme="minorHAnsi" w:cstheme="minorHAnsi"/>
          <w:bCs/>
          <w:lang w:val="ro-RO"/>
        </w:rPr>
        <w:t>date</w:t>
      </w:r>
      <w:r w:rsidRPr="00B46E2A">
        <w:rPr>
          <w:rFonts w:asciiTheme="minorHAnsi" w:hAnsiTheme="minorHAnsi" w:cstheme="minorHAnsi"/>
          <w:bCs/>
          <w:spacing w:val="-4"/>
          <w:lang w:val="ro-RO"/>
        </w:rPr>
        <w:t xml:space="preserve"> </w:t>
      </w:r>
      <w:r w:rsidRPr="00B46E2A">
        <w:rPr>
          <w:rFonts w:asciiTheme="minorHAnsi" w:hAnsiTheme="minorHAnsi" w:cstheme="minorHAnsi"/>
          <w:bCs/>
          <w:lang w:val="ro-RO"/>
        </w:rPr>
        <w:t>prin</w:t>
      </w:r>
      <w:r w:rsidRPr="00B46E2A">
        <w:rPr>
          <w:rFonts w:asciiTheme="minorHAnsi" w:hAnsiTheme="minorHAnsi" w:cstheme="minorHAnsi"/>
          <w:bCs/>
          <w:spacing w:val="-4"/>
          <w:lang w:val="ro-RO"/>
        </w:rPr>
        <w:t xml:space="preserve"> </w:t>
      </w:r>
      <w:r w:rsidRPr="00B46E2A">
        <w:rPr>
          <w:rFonts w:asciiTheme="minorHAnsi" w:hAnsiTheme="minorHAnsi" w:cstheme="minorHAnsi"/>
          <w:bCs/>
          <w:lang w:val="ro-RO"/>
        </w:rPr>
        <w:t xml:space="preserve">intermediul interviurilor și chestionării membrilor </w:t>
      </w:r>
      <w:r w:rsidRPr="00B46E2A">
        <w:rPr>
          <w:rFonts w:asciiTheme="minorHAnsi" w:hAnsiTheme="minorHAnsi" w:cstheme="minorHAnsi"/>
          <w:bCs/>
          <w:lang w:val="ro-RO"/>
        </w:rPr>
        <w:lastRenderedPageBreak/>
        <w:t>diasporei printr-un</w:t>
      </w:r>
      <w:r w:rsidRPr="00B46E2A">
        <w:rPr>
          <w:rFonts w:asciiTheme="minorHAnsi" w:hAnsiTheme="minorHAnsi" w:cstheme="minorHAnsi"/>
          <w:bCs/>
          <w:spacing w:val="-5"/>
          <w:lang w:val="ro-RO"/>
        </w:rPr>
        <w:t xml:space="preserve"> </w:t>
      </w:r>
      <w:r w:rsidRPr="00B46E2A">
        <w:rPr>
          <w:rFonts w:asciiTheme="minorHAnsi" w:hAnsiTheme="minorHAnsi" w:cstheme="minorHAnsi"/>
          <w:bCs/>
          <w:lang w:val="ro-RO"/>
        </w:rPr>
        <w:t>sondaj</w:t>
      </w:r>
      <w:r w:rsidRPr="00B46E2A">
        <w:rPr>
          <w:rFonts w:asciiTheme="minorHAnsi" w:hAnsiTheme="minorHAnsi" w:cstheme="minorHAnsi"/>
          <w:bCs/>
          <w:spacing w:val="-4"/>
          <w:lang w:val="ro-RO"/>
        </w:rPr>
        <w:t xml:space="preserve"> </w:t>
      </w:r>
      <w:r w:rsidRPr="00B46E2A">
        <w:rPr>
          <w:rFonts w:asciiTheme="minorHAnsi" w:hAnsiTheme="minorHAnsi" w:cstheme="minorHAnsi"/>
          <w:bCs/>
          <w:lang w:val="ro-RO"/>
        </w:rPr>
        <w:t>online</w:t>
      </w:r>
      <w:r w:rsidRPr="00B46E2A">
        <w:rPr>
          <w:rFonts w:asciiTheme="minorHAnsi" w:hAnsiTheme="minorHAnsi" w:cstheme="minorHAnsi"/>
          <w:bCs/>
          <w:spacing w:val="-2"/>
          <w:lang w:val="ro-RO"/>
        </w:rPr>
        <w:t xml:space="preserve"> </w:t>
      </w:r>
      <w:r w:rsidRPr="00B46E2A">
        <w:rPr>
          <w:rFonts w:asciiTheme="minorHAnsi" w:hAnsiTheme="minorHAnsi" w:cstheme="minorHAnsi"/>
          <w:bCs/>
          <w:lang w:val="ro-RO"/>
        </w:rPr>
        <w:t xml:space="preserve">în perioada august </w:t>
      </w:r>
      <w:r w:rsidR="00206CD8" w:rsidRPr="00B46E2A">
        <w:rPr>
          <w:rFonts w:asciiTheme="minorHAnsi" w:hAnsiTheme="minorHAnsi" w:cstheme="minorHAnsi"/>
          <w:bCs/>
          <w:lang w:val="ro-RO"/>
        </w:rPr>
        <w:t>–</w:t>
      </w:r>
      <w:r w:rsidRPr="00B46E2A">
        <w:rPr>
          <w:rFonts w:asciiTheme="minorHAnsi" w:hAnsiTheme="minorHAnsi" w:cstheme="minorHAnsi"/>
          <w:bCs/>
          <w:lang w:val="ro-RO"/>
        </w:rPr>
        <w:t xml:space="preserve"> decembrie 2022. Raportul oferă, de asemenea, o</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imagine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de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ansamblu</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a</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cadrului</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legislativ</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și</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instituțional</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din</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Moldova</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în domeniul</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migrație,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diasporă și</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dezvoltare,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principalele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obiective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ale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reformei</w:t>
      </w:r>
      <w:r w:rsidRPr="00B46E2A">
        <w:rPr>
          <w:rFonts w:asciiTheme="minorHAnsi" w:hAnsiTheme="minorHAnsi" w:cstheme="minorHAnsi"/>
          <w:bCs/>
          <w:spacing w:val="1"/>
          <w:lang w:val="ro-RO"/>
        </w:rPr>
        <w:t xml:space="preserve"> învățământului superior. Adițional, raportul reflectă </w:t>
      </w:r>
      <w:r w:rsidRPr="00B46E2A">
        <w:rPr>
          <w:rFonts w:asciiTheme="minorHAnsi" w:hAnsiTheme="minorHAnsi" w:cstheme="minorHAnsi"/>
          <w:bCs/>
          <w:lang w:val="ro-RO"/>
        </w:rPr>
        <w:t>experiențele și lecțiile învățate de la alte țări, cum ar fi Armenia, Letonia și Georgia, în</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ceea</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ce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privește</w:t>
      </w:r>
      <w:r w:rsidRPr="00B46E2A">
        <w:rPr>
          <w:rFonts w:asciiTheme="minorHAnsi" w:hAnsiTheme="minorHAnsi" w:cstheme="minorHAnsi"/>
          <w:bCs/>
          <w:spacing w:val="-2"/>
          <w:lang w:val="ro-RO"/>
        </w:rPr>
        <w:t xml:space="preserve"> practicile de interacțiune</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cu</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diaspora</w:t>
      </w:r>
      <w:r w:rsidRPr="00B46E2A">
        <w:rPr>
          <w:rFonts w:asciiTheme="minorHAnsi" w:hAnsiTheme="minorHAnsi" w:cstheme="minorHAnsi"/>
          <w:bCs/>
          <w:spacing w:val="1"/>
          <w:lang w:val="ro-RO"/>
        </w:rPr>
        <w:t xml:space="preserve"> </w:t>
      </w:r>
      <w:r w:rsidRPr="00B46E2A">
        <w:rPr>
          <w:rFonts w:asciiTheme="minorHAnsi" w:hAnsiTheme="minorHAnsi" w:cstheme="minorHAnsi"/>
          <w:bCs/>
          <w:lang w:val="ro-RO"/>
        </w:rPr>
        <w:t>lor</w:t>
      </w:r>
      <w:r w:rsidR="007259CF" w:rsidRPr="00B46E2A">
        <w:rPr>
          <w:rFonts w:asciiTheme="minorHAnsi" w:hAnsiTheme="minorHAnsi" w:cstheme="minorHAnsi"/>
          <w:bCs/>
          <w:lang w:val="ro-RO"/>
        </w:rPr>
        <w:t>.</w:t>
      </w:r>
    </w:p>
    <w:p w14:paraId="1B1D4C68" w14:textId="723D7089" w:rsidR="00687A81" w:rsidRPr="00691363" w:rsidRDefault="00B74FFD" w:rsidP="00B46E2A">
      <w:pPr>
        <w:spacing w:line="276" w:lineRule="auto"/>
        <w:ind w:right="-46"/>
        <w:jc w:val="both"/>
        <w:rPr>
          <w:rFonts w:asciiTheme="minorHAnsi" w:hAnsiTheme="minorHAnsi" w:cstheme="minorHAnsi"/>
          <w:lang w:val="ro-RO"/>
        </w:rPr>
      </w:pPr>
      <w:bookmarkStart w:id="9" w:name="_Hlk142047398"/>
      <w:bookmarkEnd w:id="8"/>
      <w:r w:rsidRPr="00691363">
        <w:rPr>
          <w:rFonts w:asciiTheme="minorHAnsi" w:hAnsiTheme="minorHAnsi" w:cstheme="minorHAnsi"/>
          <w:lang w:val="ro-RO"/>
        </w:rPr>
        <w:t>Constatările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prezentate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22"/>
          <w:lang w:val="ro-RO"/>
        </w:rPr>
        <w:t xml:space="preserve"> </w:t>
      </w:r>
      <w:r w:rsidRPr="00691363">
        <w:rPr>
          <w:rFonts w:asciiTheme="minorHAnsi" w:hAnsiTheme="minorHAnsi" w:cstheme="minorHAnsi"/>
          <w:lang w:val="ro-RO"/>
        </w:rPr>
        <w:t>acest</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raport</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oferă</w:t>
      </w:r>
      <w:r w:rsidRPr="00691363">
        <w:rPr>
          <w:rFonts w:asciiTheme="minorHAnsi" w:hAnsiTheme="minorHAnsi" w:cstheme="minorHAnsi"/>
          <w:spacing w:val="20"/>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multitudine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2"/>
          <w:lang w:val="ro-RO"/>
        </w:rPr>
        <w:t xml:space="preserve"> </w:t>
      </w:r>
      <w:r w:rsidRPr="00691363">
        <w:rPr>
          <w:rFonts w:asciiTheme="minorHAnsi" w:hAnsiTheme="minorHAnsi" w:cstheme="minorHAnsi"/>
          <w:lang w:val="ro-RO"/>
        </w:rPr>
        <w:t>informații</w:t>
      </w:r>
      <w:r w:rsidRPr="00691363">
        <w:rPr>
          <w:rFonts w:asciiTheme="minorHAnsi" w:hAnsiTheme="minorHAnsi" w:cstheme="minorHAnsi"/>
          <w:spacing w:val="20"/>
          <w:lang w:val="ro-RO"/>
        </w:rPr>
        <w:t xml:space="preserve"> </w:t>
      </w:r>
      <w:r w:rsidRPr="00691363">
        <w:rPr>
          <w:rFonts w:asciiTheme="minorHAnsi" w:hAnsiTheme="minorHAnsi" w:cstheme="minorHAnsi"/>
          <w:lang w:val="ro-RO"/>
        </w:rPr>
        <w:t>esențiale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pentru luarea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decizii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privind</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valorificarea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capitalului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uman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Acestea</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servesc drept:</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1)</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repere pentru elaborarea și revizuirea politicilor; 2) repozitoriu de date; 3) o oportunitate de învățare; și 4) un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catalizator pentru acțiuni </w:t>
      </w:r>
      <w:r w:rsidR="00206CD8" w:rsidRPr="00691363">
        <w:rPr>
          <w:rFonts w:asciiTheme="minorHAnsi" w:hAnsiTheme="minorHAnsi" w:cstheme="minorHAnsi"/>
          <w:lang w:val="ro-RO"/>
        </w:rPr>
        <w:t>–</w:t>
      </w:r>
      <w:r w:rsidRPr="00691363">
        <w:rPr>
          <w:rFonts w:asciiTheme="minorHAnsi" w:hAnsiTheme="minorHAnsi" w:cstheme="minorHAnsi"/>
          <w:lang w:val="ro-RO"/>
        </w:rPr>
        <w:t xml:space="preserve"> un precursor al creării unei foi de parcurs care conectează părțile interesate cu diaspora înalt calificată </w:t>
      </w:r>
      <w:r w:rsidRPr="00B46E2A">
        <w:rPr>
          <w:rFonts w:asciiTheme="minorHAnsi" w:hAnsiTheme="minorHAnsi" w:cstheme="minorHAnsi"/>
          <w:lang w:val="ro-RO"/>
        </w:rPr>
        <w:t>(a se vedea</w:t>
      </w:r>
      <w:r w:rsidRPr="00691363">
        <w:rPr>
          <w:rFonts w:asciiTheme="minorHAnsi" w:hAnsiTheme="minorHAnsi" w:cstheme="minorHAnsi"/>
          <w:i/>
          <w:iCs/>
          <w:lang w:val="ro-RO"/>
        </w:rPr>
        <w:t xml:space="preserve">: Expertiză dincolo de frontiere: Foaie de parcurs (roadmap) privind pilotarea unui Coworking Hub cu Diaspora în sectorul </w:t>
      </w:r>
      <w:r w:rsidR="00FC5D29">
        <w:rPr>
          <w:rFonts w:asciiTheme="minorHAnsi" w:hAnsiTheme="minorHAnsi" w:cstheme="minorHAnsi"/>
          <w:i/>
          <w:iCs/>
          <w:lang w:val="ro-RO"/>
        </w:rPr>
        <w:t>î</w:t>
      </w:r>
      <w:r w:rsidRPr="00691363">
        <w:rPr>
          <w:rFonts w:asciiTheme="minorHAnsi" w:hAnsiTheme="minorHAnsi" w:cstheme="minorHAnsi"/>
          <w:i/>
          <w:iCs/>
          <w:lang w:val="ro-RO"/>
        </w:rPr>
        <w:t>nvățământului superior din Republica Moldova</w:t>
      </w:r>
      <w:r w:rsidRPr="00B46E2A">
        <w:rPr>
          <w:rFonts w:asciiTheme="minorHAnsi" w:hAnsiTheme="minorHAnsi" w:cstheme="minorHAnsi"/>
          <w:lang w:val="ro-RO"/>
        </w:rPr>
        <w:t>)</w:t>
      </w:r>
      <w:r w:rsidR="00687A81" w:rsidRPr="00691363">
        <w:rPr>
          <w:rFonts w:asciiTheme="minorHAnsi" w:hAnsiTheme="minorHAnsi" w:cstheme="minorHAnsi"/>
          <w:i/>
          <w:iCs/>
          <w:lang w:val="ro-RO"/>
        </w:rPr>
        <w:t>.</w:t>
      </w:r>
    </w:p>
    <w:p w14:paraId="11AAC6E4" w14:textId="77777777" w:rsidR="003C2647" w:rsidRPr="00691363" w:rsidRDefault="003C2647" w:rsidP="00691363">
      <w:pPr>
        <w:spacing w:before="240"/>
        <w:ind w:right="-46"/>
        <w:jc w:val="both"/>
        <w:rPr>
          <w:rFonts w:asciiTheme="minorHAnsi" w:hAnsiTheme="minorHAnsi" w:cstheme="minorHAnsi"/>
          <w:lang w:val="ro-RO"/>
        </w:rPr>
      </w:pPr>
    </w:p>
    <w:p w14:paraId="17700E5B" w14:textId="3A131E92" w:rsidR="003C2647" w:rsidRPr="00454CBA" w:rsidRDefault="00182922" w:rsidP="00454CBA">
      <w:pPr>
        <w:ind w:right="-46"/>
        <w:rPr>
          <w:rFonts w:asciiTheme="majorHAnsi" w:eastAsiaTheme="majorEastAsia" w:hAnsiTheme="majorHAnsi" w:cstheme="majorBidi"/>
          <w:b/>
          <w:color w:val="009C76"/>
          <w:kern w:val="2"/>
          <w:sz w:val="26"/>
          <w:szCs w:val="26"/>
          <w:lang w:val="ro-RO" w:eastAsia="en-US"/>
          <w14:ligatures w14:val="standardContextual"/>
        </w:rPr>
      </w:pPr>
      <w:bookmarkStart w:id="10" w:name="_Toc142324840"/>
      <w:bookmarkEnd w:id="9"/>
      <w:r w:rsidRPr="00454CBA">
        <w:rPr>
          <w:rFonts w:asciiTheme="majorHAnsi" w:eastAsiaTheme="majorEastAsia" w:hAnsiTheme="majorHAnsi" w:cstheme="majorBidi"/>
          <w:b/>
          <w:color w:val="009C76"/>
          <w:kern w:val="2"/>
          <w:sz w:val="26"/>
          <w:szCs w:val="26"/>
          <w:lang w:val="ro-RO" w:eastAsia="en-US"/>
          <w14:ligatures w14:val="standardContextual"/>
        </w:rPr>
        <w:t>Sec</w:t>
      </w:r>
      <w:r w:rsidR="00B74FFD" w:rsidRPr="00454CBA">
        <w:rPr>
          <w:rFonts w:asciiTheme="majorHAnsi" w:eastAsiaTheme="majorEastAsia" w:hAnsiTheme="majorHAnsi" w:cstheme="majorBidi"/>
          <w:b/>
          <w:color w:val="009C76"/>
          <w:kern w:val="2"/>
          <w:sz w:val="26"/>
          <w:szCs w:val="26"/>
          <w:lang w:val="ro-RO" w:eastAsia="en-US"/>
          <w14:ligatures w14:val="standardContextual"/>
        </w:rPr>
        <w:t>țiunea</w:t>
      </w:r>
      <w:r w:rsidRPr="00454CBA">
        <w:rPr>
          <w:rFonts w:asciiTheme="majorHAnsi" w:eastAsiaTheme="majorEastAsia" w:hAnsiTheme="majorHAnsi" w:cstheme="majorBidi"/>
          <w:b/>
          <w:color w:val="009C76"/>
          <w:kern w:val="2"/>
          <w:sz w:val="26"/>
          <w:szCs w:val="26"/>
          <w:lang w:val="ro-RO" w:eastAsia="en-US"/>
          <w14:ligatures w14:val="standardContextual"/>
        </w:rPr>
        <w:t xml:space="preserve"> 1. </w:t>
      </w:r>
      <w:r w:rsidR="00B74FFD" w:rsidRPr="00454CBA">
        <w:rPr>
          <w:rFonts w:asciiTheme="majorHAnsi" w:eastAsiaTheme="majorEastAsia" w:hAnsiTheme="majorHAnsi" w:cstheme="majorBidi"/>
          <w:b/>
          <w:color w:val="009C76"/>
          <w:kern w:val="2"/>
          <w:sz w:val="26"/>
          <w:szCs w:val="26"/>
          <w:lang w:val="ro-RO" w:eastAsia="en-US"/>
          <w14:ligatures w14:val="standardContextual"/>
        </w:rPr>
        <w:t>Prezentarea general a contextului</w:t>
      </w:r>
      <w:bookmarkEnd w:id="10"/>
    </w:p>
    <w:p w14:paraId="21E79760" w14:textId="4CA35B2C" w:rsidR="00182922" w:rsidRPr="00691363" w:rsidRDefault="00B74FFD">
      <w:pPr>
        <w:pStyle w:val="Heading3"/>
        <w:numPr>
          <w:ilvl w:val="1"/>
          <w:numId w:val="9"/>
        </w:numPr>
        <w:spacing w:after="240" w:line="276" w:lineRule="auto"/>
        <w:ind w:right="-46"/>
        <w:rPr>
          <w:rFonts w:asciiTheme="minorHAnsi" w:eastAsia="Calibri" w:hAnsiTheme="minorHAnsi" w:cstheme="minorHAnsi"/>
          <w:color w:val="5B9BD5"/>
          <w:lang w:val="ro-RO"/>
        </w:rPr>
      </w:pPr>
      <w:bookmarkStart w:id="11" w:name="_Toc142324841"/>
      <w:r w:rsidRPr="00691363">
        <w:rPr>
          <w:rFonts w:asciiTheme="minorHAnsi" w:eastAsia="Calibri" w:hAnsiTheme="minorHAnsi" w:cstheme="minorHAnsi"/>
          <w:color w:val="5B9BD5"/>
          <w:lang w:val="ro-RO"/>
        </w:rPr>
        <w:t>Cadrul de politici</w:t>
      </w:r>
      <w:bookmarkEnd w:id="11"/>
    </w:p>
    <w:p w14:paraId="121C0CD2" w14:textId="6A47CE33" w:rsidR="0060628B" w:rsidRPr="00691363" w:rsidRDefault="00B74FFD" w:rsidP="00FC5D29">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În ultimii 20 de ani, Moldova a beneficiat de </w:t>
      </w:r>
      <w:r w:rsidR="00206CD8" w:rsidRPr="00691363">
        <w:rPr>
          <w:rFonts w:asciiTheme="minorHAnsi" w:hAnsiTheme="minorHAnsi" w:cstheme="minorHAnsi"/>
          <w:lang w:val="ro-RO"/>
        </w:rPr>
        <w:t>programme</w:t>
      </w:r>
      <w:r w:rsidRPr="00691363">
        <w:rPr>
          <w:rFonts w:asciiTheme="minorHAnsi" w:hAnsiTheme="minorHAnsi" w:cstheme="minorHAnsi"/>
          <w:lang w:val="ro-RO"/>
        </w:rPr>
        <w:t xml:space="preserve"> din partea partenerilor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internaționali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implementarea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circa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200</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proiecte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4"/>
          <w:lang w:val="ro-RO"/>
        </w:rPr>
        <w:t xml:space="preserve"> </w:t>
      </w:r>
      <w:r w:rsidR="00206CD8" w:rsidRPr="00691363">
        <w:rPr>
          <w:rFonts w:asciiTheme="minorHAnsi" w:hAnsiTheme="minorHAnsi" w:cstheme="minorHAnsi"/>
          <w:lang w:val="ro-RO"/>
        </w:rPr>
        <w:t>programme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legate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migrație,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vizează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primul</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rând</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reglementarea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migrației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forței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muncă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combaterea</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traficului</w:t>
      </w:r>
      <w:r w:rsidRPr="00691363">
        <w:rPr>
          <w:rFonts w:asciiTheme="minorHAnsi" w:hAnsiTheme="minorHAnsi" w:cstheme="minorHAnsi"/>
          <w:spacing w:val="-5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persoane</w:t>
      </w:r>
      <w:r w:rsidRPr="00691363">
        <w:rPr>
          <w:rStyle w:val="FootnoteReference"/>
          <w:rFonts w:asciiTheme="minorHAnsi" w:hAnsiTheme="minorHAnsi" w:cstheme="minorHAnsi"/>
          <w:lang w:val="ro-RO"/>
        </w:rPr>
        <w:footnoteReference w:id="7"/>
      </w:r>
      <w:r w:rsidRPr="00691363">
        <w:rPr>
          <w:rFonts w:asciiTheme="minorHAnsi" w:hAnsiTheme="minorHAnsi" w:cstheme="minorHAnsi"/>
          <w:lang w:val="ro-RO"/>
        </w:rPr>
        <w:t>.</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toate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acestea,</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începând</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anul</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2012,</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accentul</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cadrului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legislativ</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s-a</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mutat</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spre maximizarea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oportunităților</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dezvoltare 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relațiilor cu diaspora</w:t>
      </w:r>
      <w:r w:rsidR="0060628B" w:rsidRPr="00691363">
        <w:rPr>
          <w:rFonts w:asciiTheme="minorHAnsi" w:hAnsiTheme="minorHAnsi" w:cstheme="minorHAnsi"/>
          <w:lang w:val="ro-RO"/>
        </w:rPr>
        <w:t>.</w:t>
      </w:r>
    </w:p>
    <w:p w14:paraId="5C602E69" w14:textId="0B8DEEBA" w:rsidR="009F545F" w:rsidRPr="00691363" w:rsidRDefault="00B74FFD" w:rsidP="00FC5D29">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Strategia </w:t>
      </w:r>
      <w:r w:rsidRPr="00691363">
        <w:rPr>
          <w:rFonts w:asciiTheme="minorHAnsi" w:hAnsiTheme="minorHAnsi" w:cstheme="minorHAnsi"/>
          <w:i/>
          <w:lang w:val="ro-RO"/>
        </w:rPr>
        <w:t>Moldova 2020</w:t>
      </w:r>
      <w:r w:rsidRPr="00691363">
        <w:rPr>
          <w:rStyle w:val="FootnoteReference"/>
          <w:rFonts w:asciiTheme="minorHAnsi" w:hAnsiTheme="minorHAnsi" w:cstheme="minorHAnsi"/>
          <w:i/>
          <w:lang w:val="ro-RO"/>
        </w:rPr>
        <w:footnoteReference w:id="8"/>
      </w:r>
      <w:r w:rsidRPr="00691363">
        <w:rPr>
          <w:rFonts w:asciiTheme="minorHAnsi" w:hAnsiTheme="minorHAnsi" w:cstheme="minorHAnsi"/>
          <w:lang w:val="ro-RO"/>
        </w:rPr>
        <w:t>, adoptată în 2012, a fost primul document care a încorporat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migrația și dezvoltarea în politicile naționale. Alte politici, cum ar fi Programul</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activitate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guvernamentală</w:t>
      </w:r>
      <w:r w:rsidRPr="00691363">
        <w:rPr>
          <w:rFonts w:asciiTheme="minorHAnsi" w:hAnsiTheme="minorHAnsi" w:cstheme="minorHAnsi"/>
          <w:spacing w:val="-7"/>
          <w:lang w:val="ro-RO"/>
        </w:rPr>
        <w:t xml:space="preserve"> </w:t>
      </w:r>
      <w:r w:rsidRPr="00691363">
        <w:rPr>
          <w:rFonts w:asciiTheme="minorHAnsi" w:hAnsiTheme="minorHAnsi" w:cstheme="minorHAnsi"/>
          <w:i/>
          <w:lang w:val="ro-RO"/>
        </w:rPr>
        <w:t>Integrarea europeană:</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Libertate,</w:t>
      </w:r>
      <w:r w:rsidRPr="00691363">
        <w:rPr>
          <w:rFonts w:asciiTheme="minorHAnsi" w:hAnsiTheme="minorHAnsi" w:cstheme="minorHAnsi"/>
          <w:i/>
          <w:spacing w:val="-5"/>
          <w:lang w:val="ro-RO"/>
        </w:rPr>
        <w:t xml:space="preserve"> </w:t>
      </w:r>
      <w:r w:rsidRPr="00691363">
        <w:rPr>
          <w:rFonts w:asciiTheme="minorHAnsi" w:hAnsiTheme="minorHAnsi" w:cstheme="minorHAnsi"/>
          <w:i/>
          <w:lang w:val="ro-RO"/>
        </w:rPr>
        <w:t>Democrație,</w:t>
      </w:r>
      <w:r w:rsidRPr="00691363">
        <w:rPr>
          <w:rFonts w:asciiTheme="minorHAnsi" w:hAnsiTheme="minorHAnsi" w:cstheme="minorHAnsi"/>
          <w:i/>
          <w:spacing w:val="-4"/>
          <w:lang w:val="ro-RO"/>
        </w:rPr>
        <w:t xml:space="preserve"> </w:t>
      </w:r>
      <w:r w:rsidRPr="00691363">
        <w:rPr>
          <w:rFonts w:asciiTheme="minorHAnsi" w:hAnsiTheme="minorHAnsi" w:cstheme="minorHAnsi"/>
          <w:i/>
          <w:lang w:val="ro-RO"/>
        </w:rPr>
        <w:t>Bunăstare</w:t>
      </w:r>
      <w:r w:rsidRPr="00691363">
        <w:rPr>
          <w:rFonts w:asciiTheme="minorHAnsi" w:hAnsiTheme="minorHAnsi" w:cstheme="minorHAnsi"/>
          <w:i/>
          <w:spacing w:val="-5"/>
          <w:lang w:val="ro-RO"/>
        </w:rPr>
        <w:t xml:space="preserve"> </w:t>
      </w:r>
      <w:r w:rsidRPr="00691363">
        <w:rPr>
          <w:rFonts w:asciiTheme="minorHAnsi" w:hAnsiTheme="minorHAnsi" w:cstheme="minorHAnsi"/>
          <w:lang w:val="ro-RO"/>
        </w:rPr>
        <w:t>(2013-2014)</w:t>
      </w:r>
      <w:r w:rsidRPr="00691363">
        <w:rPr>
          <w:rStyle w:val="FootnoteReference"/>
          <w:rFonts w:asciiTheme="minorHAnsi" w:hAnsiTheme="minorHAnsi" w:cstheme="minorHAnsi"/>
          <w:lang w:val="ro-RO"/>
        </w:rPr>
        <w:footnoteReference w:id="9"/>
      </w:r>
      <w:r w:rsidRPr="00691363">
        <w:rPr>
          <w:rFonts w:asciiTheme="minorHAnsi" w:hAnsiTheme="minorHAnsi" w:cstheme="minorHAnsi"/>
          <w:lang w:val="ro-RO"/>
        </w:rPr>
        <w:t>,</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au</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urmat această direcție și au inclus diaspora ca obiectiv de guvernare, urmărind să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îmbunătățească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comunicarea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apere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drepturile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interesele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cetățenilor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lastRenderedPageBreak/>
        <w:t>moldoveni de peste hotare și să contribuie la dezvoltarea și consolidarea societății civile din</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diasporă</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 menține legăturile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acesteia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țara</w:t>
      </w:r>
      <w:r w:rsidR="009F545F" w:rsidRPr="00691363">
        <w:rPr>
          <w:rFonts w:asciiTheme="minorHAnsi" w:hAnsiTheme="minorHAnsi" w:cstheme="minorHAnsi"/>
          <w:lang w:val="ro-RO"/>
        </w:rPr>
        <w:t>.</w:t>
      </w:r>
    </w:p>
    <w:p w14:paraId="2DA4B647" w14:textId="21D415B4" w:rsidR="009F545F" w:rsidRPr="00691363" w:rsidRDefault="00B74FFD" w:rsidP="00FC5D29">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De asemenea, în 2012, crearea Biroului pentru Relații cu Diaspora (BRD)</w:t>
      </w:r>
      <w:r w:rsidRPr="00691363">
        <w:rPr>
          <w:rStyle w:val="FootnoteReference"/>
          <w:rFonts w:asciiTheme="minorHAnsi" w:hAnsiTheme="minorHAnsi" w:cstheme="minorHAnsi"/>
          <w:lang w:val="ro-RO"/>
        </w:rPr>
        <w:footnoteReference w:id="10"/>
      </w:r>
      <w:r w:rsidRPr="00691363">
        <w:rPr>
          <w:rFonts w:asciiTheme="minorHAnsi" w:hAnsiTheme="minorHAnsi" w:cstheme="minorHAnsi"/>
          <w:lang w:val="ro-RO"/>
        </w:rPr>
        <w:t xml:space="preserve"> a mutat accentul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promovarea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unui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dialog</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intens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moldovenească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coordonarea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inițiativelor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guvernamentale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sporirea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contribuției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acesteia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dezvoltarea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țării.</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Ulterior,</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2016,</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fost</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lansată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Strategia</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națională</w:t>
      </w:r>
      <w:r w:rsidRPr="00691363">
        <w:rPr>
          <w:rFonts w:asciiTheme="minorHAnsi" w:hAnsiTheme="minorHAnsi" w:cstheme="minorHAnsi"/>
          <w:spacing w:val="-1"/>
          <w:lang w:val="ro-RO"/>
        </w:rPr>
        <w:t xml:space="preserve"> </w:t>
      </w:r>
      <w:r w:rsidRPr="00691363">
        <w:rPr>
          <w:rFonts w:asciiTheme="minorHAnsi" w:hAnsiTheme="minorHAnsi" w:cstheme="minorHAnsi"/>
          <w:i/>
          <w:lang w:val="ro-RO"/>
        </w:rPr>
        <w:t>Diaspora-2025</w:t>
      </w:r>
      <w:r w:rsidRPr="00691363">
        <w:rPr>
          <w:rStyle w:val="FootnoteReference"/>
          <w:rFonts w:asciiTheme="minorHAnsi" w:hAnsiTheme="minorHAnsi" w:cstheme="minorHAnsi"/>
          <w:i/>
          <w:lang w:val="ro-RO"/>
        </w:rPr>
        <w:footnoteReference w:id="11"/>
      </w:r>
      <w:r w:rsidRPr="00691363">
        <w:rPr>
          <w:rFonts w:asciiTheme="minorHAnsi" w:hAnsiTheme="minorHAnsi" w:cstheme="minorHAnsi"/>
          <w:lang w:val="ro-RO"/>
        </w:rPr>
        <w:t>.</w:t>
      </w:r>
      <w:r w:rsidR="00FC5D29">
        <w:rPr>
          <w:rFonts w:asciiTheme="minorHAnsi" w:hAnsiTheme="minorHAnsi" w:cstheme="minorHAnsi"/>
          <w:lang w:val="ro-RO"/>
        </w:rPr>
        <w:t xml:space="preserve"> Acest cadru </w:t>
      </w:r>
      <w:r w:rsidRPr="00691363">
        <w:rPr>
          <w:rFonts w:asciiTheme="minorHAnsi" w:hAnsiTheme="minorHAnsi" w:cstheme="minorHAnsi"/>
          <w:lang w:val="ro-RO"/>
        </w:rPr>
        <w:t>de politici reprezintă prima și principala inițiativă care vizează în mod expres diaspora moldovenească.</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Obiectivul</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principal</w:t>
      </w:r>
      <w:r w:rsidRPr="00691363">
        <w:rPr>
          <w:rFonts w:asciiTheme="minorHAnsi" w:hAnsiTheme="minorHAnsi" w:cstheme="minorHAnsi"/>
          <w:spacing w:val="-4"/>
          <w:lang w:val="ro-RO"/>
        </w:rPr>
        <w:t xml:space="preserve"> al Startegiei </w:t>
      </w:r>
      <w:r w:rsidRPr="00691363">
        <w:rPr>
          <w:rFonts w:asciiTheme="minorHAnsi" w:hAnsiTheme="minorHAnsi" w:cstheme="minorHAnsi"/>
          <w:lang w:val="ro-RO"/>
        </w:rPr>
        <w:t>este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stabili</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un</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cadru</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durabil</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comprehensiv</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colaborare</w:t>
      </w:r>
      <w:r w:rsidRPr="00691363">
        <w:rPr>
          <w:rFonts w:asciiTheme="minorHAnsi" w:hAnsiTheme="minorHAnsi" w:cstheme="minorHAnsi"/>
          <w:spacing w:val="-52"/>
          <w:lang w:val="ro-RO"/>
        </w:rPr>
        <w:t xml:space="preserve"> </w:t>
      </w:r>
      <w:r w:rsidR="00FC5D29">
        <w:rPr>
          <w:rFonts w:asciiTheme="minorHAnsi" w:hAnsiTheme="minorHAnsi" w:cstheme="minorHAnsi"/>
          <w:spacing w:val="-52"/>
          <w:lang w:val="ro-RO"/>
        </w:rPr>
        <w:t xml:space="preserve"> </w:t>
      </w:r>
      <w:r w:rsidRPr="00691363">
        <w:rPr>
          <w:rFonts w:asciiTheme="minorHAnsi" w:hAnsiTheme="minorHAnsi" w:cstheme="minorHAnsi"/>
          <w:lang w:val="ro-RO"/>
        </w:rPr>
        <w:t xml:space="preserve">între instituțiile statului și diasporă, bazat pe încredere și inițiative comune care să faciliteze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opțiuni productive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întoarcere</w:t>
      </w:r>
      <w:r w:rsidRPr="00691363">
        <w:rPr>
          <w:rFonts w:asciiTheme="minorHAnsi" w:hAnsiTheme="minorHAnsi" w:cstheme="minorHAnsi"/>
          <w:spacing w:val="-1"/>
          <w:lang w:val="ro-RO"/>
        </w:rPr>
        <w:t xml:space="preserve"> pent</w:t>
      </w:r>
      <w:r w:rsidRPr="00691363">
        <w:rPr>
          <w:rFonts w:asciiTheme="minorHAnsi" w:hAnsiTheme="minorHAnsi" w:cstheme="minorHAnsi"/>
          <w:lang w:val="ro-RO"/>
        </w:rPr>
        <w: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migranți</w:t>
      </w:r>
      <w:r w:rsidR="009F545F" w:rsidRPr="00691363">
        <w:rPr>
          <w:rFonts w:asciiTheme="minorHAnsi" w:hAnsiTheme="minorHAnsi" w:cstheme="minorHAnsi"/>
          <w:lang w:val="ro-RO"/>
        </w:rPr>
        <w:t>.</w:t>
      </w:r>
    </w:p>
    <w:p w14:paraId="28E0A909" w14:textId="0C92A9B5" w:rsidR="00FB03C0" w:rsidRPr="00691363" w:rsidRDefault="00B74FFD" w:rsidP="00FC5D29">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Pentru a atinge obiectivul principal, au fost identificate patru sub-obiective. Unul dintre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Obiectivul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3,</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concentrează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specific</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mobilizarea,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utilizarea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recunoașterea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potențialului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uman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priorități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precum</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îmbunătățirea capacităților</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rețelelor diasporale,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comunităților și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asociațiilor</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din diasporă, organizarea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activități de consolidare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 diasporei (cum ar fi Congresul Diasporei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 Zilele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 promovarea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acțiunilor de caritate, filantropice și de voluntariat, precum și simplificarea procesului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validare 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calificărilor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academice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profesionale</w:t>
      </w:r>
      <w:r w:rsidR="00FB03C0" w:rsidRPr="00691363">
        <w:rPr>
          <w:rFonts w:asciiTheme="minorHAnsi" w:hAnsiTheme="minorHAnsi" w:cstheme="minorHAnsi"/>
          <w:lang w:val="ro-RO"/>
        </w:rPr>
        <w:t>.</w:t>
      </w:r>
    </w:p>
    <w:p w14:paraId="395A3FB0" w14:textId="384C2C85" w:rsidR="00585607" w:rsidRPr="00691363" w:rsidRDefault="00B74FFD" w:rsidP="00FC5D29">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În cele din urmă, guvernul a găzduit o consultare publică în August 2022 pentru </w:t>
      </w:r>
      <w:r w:rsidRPr="00691363">
        <w:rPr>
          <w:rFonts w:asciiTheme="minorHAnsi" w:hAnsiTheme="minorHAnsi" w:cstheme="minorHAnsi"/>
          <w:i/>
          <w:lang w:val="ro-RO"/>
        </w:rPr>
        <w:t>Strategia</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Națională</w:t>
      </w:r>
      <w:r w:rsidRPr="00691363">
        <w:rPr>
          <w:rFonts w:asciiTheme="minorHAnsi" w:hAnsiTheme="minorHAnsi" w:cstheme="minorHAnsi"/>
          <w:i/>
          <w:spacing w:val="-13"/>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11"/>
          <w:lang w:val="ro-RO"/>
        </w:rPr>
        <w:t xml:space="preserve"> </w:t>
      </w:r>
      <w:r w:rsidRPr="00691363">
        <w:rPr>
          <w:rFonts w:asciiTheme="minorHAnsi" w:hAnsiTheme="minorHAnsi" w:cstheme="minorHAnsi"/>
          <w:i/>
          <w:lang w:val="ro-RO"/>
        </w:rPr>
        <w:t>Dezvoltare</w:t>
      </w:r>
      <w:r w:rsidRPr="00691363">
        <w:rPr>
          <w:rFonts w:asciiTheme="minorHAnsi" w:hAnsiTheme="minorHAnsi" w:cstheme="minorHAnsi"/>
          <w:i/>
          <w:spacing w:val="-11"/>
          <w:lang w:val="ro-RO"/>
        </w:rPr>
        <w:t xml:space="preserve"> </w:t>
      </w:r>
      <w:r w:rsidRPr="00691363">
        <w:rPr>
          <w:rFonts w:asciiTheme="minorHAnsi" w:hAnsiTheme="minorHAnsi" w:cstheme="minorHAnsi"/>
          <w:i/>
          <w:lang w:val="ro-RO"/>
        </w:rPr>
        <w:t>Moldova</w:t>
      </w:r>
      <w:r w:rsidRPr="00691363">
        <w:rPr>
          <w:rFonts w:asciiTheme="minorHAnsi" w:hAnsiTheme="minorHAnsi" w:cstheme="minorHAnsi"/>
          <w:i/>
          <w:spacing w:val="-13"/>
          <w:lang w:val="ro-RO"/>
        </w:rPr>
        <w:t xml:space="preserve"> </w:t>
      </w:r>
      <w:r w:rsidRPr="00691363">
        <w:rPr>
          <w:rFonts w:asciiTheme="minorHAnsi" w:hAnsiTheme="minorHAnsi" w:cstheme="minorHAnsi"/>
          <w:i/>
          <w:lang w:val="ro-RO"/>
        </w:rPr>
        <w:t>2030</w:t>
      </w:r>
      <w:r w:rsidRPr="00691363">
        <w:rPr>
          <w:rStyle w:val="FootnoteReference"/>
          <w:rFonts w:asciiTheme="minorHAnsi" w:hAnsiTheme="minorHAnsi" w:cstheme="minorHAnsi"/>
          <w:i/>
          <w:lang w:val="ro-RO"/>
        </w:rPr>
        <w:footnoteReference w:id="12"/>
      </w:r>
      <w:r w:rsidRPr="00691363">
        <w:rPr>
          <w:rFonts w:asciiTheme="minorHAnsi" w:hAnsiTheme="minorHAnsi" w:cstheme="minorHAnsi"/>
          <w:lang w:val="ro-RO"/>
        </w:rPr>
        <w:t>.</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această</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strategie,</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moldovenească</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51"/>
          <w:lang w:val="ro-RO"/>
        </w:rPr>
        <w:t xml:space="preserve"> </w:t>
      </w:r>
      <w:r w:rsidRPr="00691363">
        <w:rPr>
          <w:rFonts w:asciiTheme="minorHAnsi" w:hAnsiTheme="minorHAnsi" w:cstheme="minorHAnsi"/>
          <w:lang w:val="ro-RO"/>
        </w:rPr>
        <w:t>considerată un actor-cheie în promovarea transferului de cunoștințe și competențe prin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intermediul parteneriatelor dintre autoritățile locale, comunități, diasporă și asociațiile de băștinași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(AdB).</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document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înlocuiește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sectoriale,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dar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evidențiază sectoarele și prioritățile care sunt esențiale pentru dezvoltarea durabilă 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termen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lung</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Republicii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servește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drept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bază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toate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naționale,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regionale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locale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aliniază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Agenda</w:t>
      </w:r>
      <w:r w:rsidRPr="00691363">
        <w:rPr>
          <w:rFonts w:asciiTheme="minorHAnsi" w:hAnsiTheme="minorHAnsi" w:cstheme="minorHAnsi"/>
          <w:spacing w:val="-6"/>
          <w:lang w:val="ro-RO"/>
        </w:rPr>
        <w:t xml:space="preserve"> Națiunilor Unite </w:t>
      </w:r>
      <w:r w:rsidRPr="00691363">
        <w:rPr>
          <w:rFonts w:asciiTheme="minorHAnsi" w:hAnsiTheme="minorHAnsi" w:cstheme="minorHAnsi"/>
          <w:lang w:val="ro-RO"/>
        </w:rPr>
        <w:t>2030</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dezvoltare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durabilă</w:t>
      </w:r>
      <w:r w:rsidR="00690125" w:rsidRPr="00691363">
        <w:rPr>
          <w:rFonts w:asciiTheme="minorHAnsi" w:hAnsiTheme="minorHAnsi" w:cstheme="minorHAnsi"/>
          <w:lang w:val="ro-RO"/>
        </w:rPr>
        <w:t xml:space="preserve">. </w:t>
      </w:r>
    </w:p>
    <w:p w14:paraId="1567B5A0" w14:textId="77777777" w:rsidR="008E7615" w:rsidRPr="00691363" w:rsidRDefault="008E7615" w:rsidP="00691363">
      <w:pPr>
        <w:spacing w:before="240" w:after="240"/>
        <w:ind w:right="-46"/>
        <w:jc w:val="both"/>
        <w:rPr>
          <w:rStyle w:val="normaltextrun"/>
          <w:rFonts w:asciiTheme="minorHAnsi" w:hAnsiTheme="minorHAnsi" w:cstheme="minorHAnsi"/>
          <w:lang w:val="ro-RO"/>
        </w:rPr>
      </w:pPr>
    </w:p>
    <w:p w14:paraId="1D799B5C" w14:textId="12FFA80A" w:rsidR="0050361A" w:rsidRPr="00691363" w:rsidRDefault="0050361A" w:rsidP="00691363">
      <w:pPr>
        <w:pStyle w:val="Heading3"/>
        <w:ind w:right="-46"/>
        <w:rPr>
          <w:rFonts w:asciiTheme="minorHAnsi" w:eastAsia="Calibri" w:hAnsiTheme="minorHAnsi" w:cstheme="minorHAnsi"/>
          <w:color w:val="5B9BD5"/>
          <w:lang w:val="ro-RO"/>
        </w:rPr>
      </w:pPr>
      <w:bookmarkStart w:id="12" w:name="_Toc142324842"/>
      <w:r w:rsidRPr="00691363">
        <w:rPr>
          <w:rFonts w:asciiTheme="minorHAnsi" w:eastAsia="Calibri" w:hAnsiTheme="minorHAnsi" w:cstheme="minorHAnsi"/>
          <w:color w:val="5B9BD5"/>
          <w:lang w:val="ro-RO"/>
        </w:rPr>
        <w:lastRenderedPageBreak/>
        <w:t xml:space="preserve">1.2. </w:t>
      </w:r>
      <w:r w:rsidR="00B74FFD" w:rsidRPr="00691363">
        <w:rPr>
          <w:rFonts w:asciiTheme="minorHAnsi" w:eastAsia="Calibri" w:hAnsiTheme="minorHAnsi" w:cstheme="minorHAnsi"/>
          <w:color w:val="5B9BD5"/>
          <w:lang w:val="ro-RO"/>
        </w:rPr>
        <w:t>Cadrul instituțional</w:t>
      </w:r>
      <w:bookmarkEnd w:id="12"/>
      <w:r w:rsidRPr="00691363">
        <w:rPr>
          <w:rFonts w:asciiTheme="minorHAnsi" w:eastAsia="Calibri" w:hAnsiTheme="minorHAnsi" w:cstheme="minorHAnsi"/>
          <w:color w:val="5B9BD5"/>
          <w:lang w:val="ro-RO"/>
        </w:rPr>
        <w:t xml:space="preserve"> </w:t>
      </w:r>
    </w:p>
    <w:p w14:paraId="36265594" w14:textId="3B82D9AA" w:rsidR="009A3975" w:rsidRPr="00691363" w:rsidRDefault="009A3975" w:rsidP="00691363">
      <w:pPr>
        <w:pStyle w:val="Heading4"/>
        <w:spacing w:line="240" w:lineRule="auto"/>
        <w:ind w:right="-46"/>
        <w:rPr>
          <w:rFonts w:asciiTheme="minorHAnsi" w:hAnsiTheme="minorHAnsi" w:cstheme="minorHAnsi"/>
          <w:b w:val="0"/>
          <w:bCs/>
          <w:i/>
          <w:iCs/>
          <w:lang w:val="ro-RO" w:eastAsia="pl-PL"/>
        </w:rPr>
      </w:pPr>
      <w:bookmarkStart w:id="13" w:name="_Toc142324843"/>
      <w:r w:rsidRPr="00691363">
        <w:rPr>
          <w:rFonts w:asciiTheme="minorHAnsi" w:hAnsiTheme="minorHAnsi" w:cstheme="minorHAnsi"/>
          <w:b w:val="0"/>
          <w:bCs/>
          <w:i/>
          <w:iCs/>
          <w:lang w:val="ro-RO"/>
        </w:rPr>
        <w:t xml:space="preserve">1.2.1. </w:t>
      </w:r>
      <w:r w:rsidR="00B74FFD" w:rsidRPr="00691363">
        <w:rPr>
          <w:rFonts w:asciiTheme="minorHAnsi" w:hAnsiTheme="minorHAnsi" w:cstheme="minorHAnsi"/>
          <w:b w:val="0"/>
          <w:bCs/>
          <w:i/>
          <w:iCs/>
          <w:lang w:val="ro-RO"/>
        </w:rPr>
        <w:t>Părțile</w:t>
      </w:r>
      <w:r w:rsidR="00B74FFD" w:rsidRPr="00691363">
        <w:rPr>
          <w:rFonts w:asciiTheme="minorHAnsi" w:hAnsiTheme="minorHAnsi" w:cstheme="minorHAnsi"/>
          <w:b w:val="0"/>
          <w:bCs/>
          <w:i/>
          <w:iCs/>
          <w:spacing w:val="-4"/>
          <w:lang w:val="ro-RO"/>
        </w:rPr>
        <w:t xml:space="preserve"> </w:t>
      </w:r>
      <w:r w:rsidR="00B74FFD" w:rsidRPr="00691363">
        <w:rPr>
          <w:rFonts w:asciiTheme="minorHAnsi" w:hAnsiTheme="minorHAnsi" w:cstheme="minorHAnsi"/>
          <w:b w:val="0"/>
          <w:bCs/>
          <w:i/>
          <w:iCs/>
          <w:lang w:val="ro-RO"/>
        </w:rPr>
        <w:t>interesate</w:t>
      </w:r>
      <w:r w:rsidR="00B74FFD" w:rsidRPr="00691363">
        <w:rPr>
          <w:rFonts w:asciiTheme="minorHAnsi" w:hAnsiTheme="minorHAnsi" w:cstheme="minorHAnsi"/>
          <w:b w:val="0"/>
          <w:bCs/>
          <w:i/>
          <w:iCs/>
          <w:spacing w:val="-4"/>
          <w:lang w:val="ro-RO"/>
        </w:rPr>
        <w:t xml:space="preserve"> </w:t>
      </w:r>
      <w:r w:rsidR="00B74FFD" w:rsidRPr="00691363">
        <w:rPr>
          <w:rFonts w:asciiTheme="minorHAnsi" w:hAnsiTheme="minorHAnsi" w:cstheme="minorHAnsi"/>
          <w:b w:val="0"/>
          <w:bCs/>
          <w:i/>
          <w:iCs/>
          <w:lang w:val="ro-RO"/>
        </w:rPr>
        <w:t>la</w:t>
      </w:r>
      <w:r w:rsidR="00B74FFD" w:rsidRPr="00691363">
        <w:rPr>
          <w:rFonts w:asciiTheme="minorHAnsi" w:hAnsiTheme="minorHAnsi" w:cstheme="minorHAnsi"/>
          <w:b w:val="0"/>
          <w:bCs/>
          <w:i/>
          <w:iCs/>
          <w:spacing w:val="-4"/>
          <w:lang w:val="ro-RO"/>
        </w:rPr>
        <w:t xml:space="preserve"> </w:t>
      </w:r>
      <w:r w:rsidR="00B74FFD" w:rsidRPr="00691363">
        <w:rPr>
          <w:rFonts w:asciiTheme="minorHAnsi" w:hAnsiTheme="minorHAnsi" w:cstheme="minorHAnsi"/>
          <w:b w:val="0"/>
          <w:bCs/>
          <w:i/>
          <w:iCs/>
          <w:lang w:val="ro-RO"/>
        </w:rPr>
        <w:t>nivel</w:t>
      </w:r>
      <w:r w:rsidR="00B74FFD" w:rsidRPr="00691363">
        <w:rPr>
          <w:rFonts w:asciiTheme="minorHAnsi" w:hAnsiTheme="minorHAnsi" w:cstheme="minorHAnsi"/>
          <w:b w:val="0"/>
          <w:bCs/>
          <w:i/>
          <w:iCs/>
          <w:spacing w:val="-1"/>
          <w:lang w:val="ro-RO"/>
        </w:rPr>
        <w:t xml:space="preserve"> </w:t>
      </w:r>
      <w:r w:rsidR="00B74FFD" w:rsidRPr="00691363">
        <w:rPr>
          <w:rFonts w:asciiTheme="minorHAnsi" w:hAnsiTheme="minorHAnsi" w:cstheme="minorHAnsi"/>
          <w:b w:val="0"/>
          <w:bCs/>
          <w:i/>
          <w:iCs/>
          <w:lang w:val="ro-RO"/>
        </w:rPr>
        <w:t>național</w:t>
      </w:r>
      <w:bookmarkEnd w:id="13"/>
    </w:p>
    <w:p w14:paraId="5F89CB32" w14:textId="3732C4B8" w:rsidR="00585607" w:rsidRPr="00691363" w:rsidRDefault="00B74FFD" w:rsidP="00FC5D29">
      <w:pPr>
        <w:spacing w:before="240" w:after="240" w:line="276" w:lineRule="auto"/>
        <w:ind w:right="-46"/>
        <w:jc w:val="both"/>
        <w:rPr>
          <w:rFonts w:asciiTheme="minorHAnsi" w:eastAsia="Calibri" w:hAnsiTheme="minorHAnsi" w:cstheme="minorHAnsi"/>
          <w:lang w:val="ro-RO"/>
        </w:rPr>
      </w:pPr>
      <w:r w:rsidRPr="00691363">
        <w:rPr>
          <w:rFonts w:asciiTheme="minorHAnsi" w:hAnsiTheme="minorHAnsi" w:cstheme="minorHAnsi"/>
          <w:lang w:val="ro-RO"/>
        </w:rPr>
        <w:t>Moldova a dezvoltat un vast cadru instituțional pentru a gestiona relațiile cu diaspora 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 a sprijini implementarea politicilor sale. În acest sens, în 2017, Moldova 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aprobat Mecanismul de Coordonare a politicii de stat în domeniul Diasporei, Migrației și Dezvoltării (MC DMD) ca parte aProgramului de Activitate a Guvernului pentru 2016-2018</w:t>
      </w:r>
      <w:r w:rsidRPr="00691363">
        <w:rPr>
          <w:rStyle w:val="FootnoteReference"/>
          <w:rFonts w:asciiTheme="minorHAnsi" w:hAnsiTheme="minorHAnsi" w:cstheme="minorHAnsi"/>
          <w:lang w:val="ro-RO"/>
        </w:rPr>
        <w:footnoteReference w:id="13"/>
      </w:r>
      <w:r w:rsidRPr="00691363">
        <w:rPr>
          <w:rFonts w:asciiTheme="minorHAnsi" w:hAnsiTheme="minorHAnsi" w:cstheme="minorHAnsi"/>
          <w:lang w:val="ro-RO"/>
        </w:rPr>
        <w:t>. Scopul acestui mecanism este de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 maximiza beneficiile migrației și de a minimiza consecințele negative ale acesteia prin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implementarea eficientă</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 politicilor inclusiv prin</w:t>
      </w:r>
      <w:r w:rsidR="009C36E2" w:rsidRPr="00691363">
        <w:rPr>
          <w:rFonts w:asciiTheme="minorHAnsi" w:hAnsiTheme="minorHAnsi" w:cstheme="minorHAnsi"/>
          <w:lang w:val="ro-RO"/>
        </w:rPr>
        <w:t>:</w:t>
      </w:r>
    </w:p>
    <w:p w14:paraId="2B02B2D7" w14:textId="18E2DC8F" w:rsidR="009C36E2" w:rsidRPr="00691363" w:rsidRDefault="00B74FFD">
      <w:pPr>
        <w:pStyle w:val="paragraph"/>
        <w:numPr>
          <w:ilvl w:val="0"/>
          <w:numId w:val="2"/>
        </w:numPr>
        <w:spacing w:before="0" w:beforeAutospacing="0" w:after="0" w:afterAutospacing="0" w:line="276" w:lineRule="auto"/>
        <w:ind w:right="-46"/>
        <w:jc w:val="both"/>
        <w:textAlignment w:val="baseline"/>
        <w:rPr>
          <w:rFonts w:asciiTheme="minorHAnsi" w:hAnsiTheme="minorHAnsi" w:cstheme="minorHAnsi"/>
          <w:lang w:val="ro-RO"/>
        </w:rPr>
      </w:pPr>
      <w:r w:rsidRPr="00691363">
        <w:rPr>
          <w:rFonts w:asciiTheme="minorHAnsi" w:hAnsiTheme="minorHAnsi" w:cstheme="minorHAnsi"/>
          <w:lang w:val="ro-RO"/>
        </w:rPr>
        <w:t>coordonarea și executarea politicii de stat privind DMD de către autoritățile publice centrale și locale.</w:t>
      </w:r>
    </w:p>
    <w:p w14:paraId="06C4AB48" w14:textId="373CA525" w:rsidR="009C36E2" w:rsidRPr="00691363" w:rsidRDefault="00B74FFD">
      <w:pPr>
        <w:pStyle w:val="paragraph"/>
        <w:numPr>
          <w:ilvl w:val="0"/>
          <w:numId w:val="2"/>
        </w:numPr>
        <w:spacing w:before="0" w:beforeAutospacing="0" w:after="0" w:afterAutospacing="0" w:line="276" w:lineRule="auto"/>
        <w:ind w:right="-46"/>
        <w:jc w:val="both"/>
        <w:textAlignment w:val="baseline"/>
        <w:rPr>
          <w:rFonts w:asciiTheme="minorHAnsi" w:hAnsiTheme="minorHAnsi" w:cstheme="minorHAnsi"/>
          <w:lang w:val="ro-RO"/>
        </w:rPr>
      </w:pPr>
      <w:r w:rsidRPr="00691363">
        <w:rPr>
          <w:rFonts w:asciiTheme="minorHAnsi" w:hAnsiTheme="minorHAnsi" w:cstheme="minorHAnsi"/>
          <w:lang w:val="ro-RO"/>
        </w:rPr>
        <w:t>utilizarea unei abordări integrate de către autoritățile publice locale în domeniul DMD la nivel local și național, între ministere și administrația publică centrală și locală</w:t>
      </w:r>
      <w:r w:rsidR="009C36E2" w:rsidRPr="00691363">
        <w:rPr>
          <w:rFonts w:asciiTheme="minorHAnsi" w:hAnsiTheme="minorHAnsi" w:cstheme="minorHAnsi"/>
          <w:lang w:val="ro-RO"/>
        </w:rPr>
        <w:t>.</w:t>
      </w:r>
    </w:p>
    <w:p w14:paraId="27BCF450" w14:textId="5DB01750" w:rsidR="00A61420" w:rsidRPr="00691363" w:rsidRDefault="00B74FFD" w:rsidP="00FC5D29">
      <w:pPr>
        <w:spacing w:before="240" w:line="276" w:lineRule="auto"/>
        <w:ind w:right="-46"/>
        <w:jc w:val="both"/>
        <w:rPr>
          <w:rFonts w:asciiTheme="minorHAnsi" w:hAnsiTheme="minorHAnsi" w:cstheme="minorHAnsi"/>
          <w:i/>
          <w:lang w:val="ro-RO"/>
        </w:rPr>
      </w:pPr>
      <w:r w:rsidRPr="00691363">
        <w:rPr>
          <w:rFonts w:asciiTheme="minorHAnsi" w:hAnsiTheme="minorHAnsi" w:cstheme="minorHAnsi"/>
          <w:lang w:val="ro-RO"/>
        </w:rPr>
        <w:t xml:space="preserve">Pentru a atinge aceste obiective a fost înființat un </w:t>
      </w:r>
      <w:r w:rsidRPr="00691363">
        <w:rPr>
          <w:rFonts w:asciiTheme="minorHAnsi" w:hAnsiTheme="minorHAnsi" w:cstheme="minorHAnsi"/>
          <w:i/>
          <w:lang w:val="ro-RO"/>
        </w:rPr>
        <w:t>Comitet interministerial pentru Diasporă,</w:t>
      </w:r>
      <w:r w:rsidR="002C42E9" w:rsidRPr="00691363">
        <w:rPr>
          <w:rFonts w:asciiTheme="minorHAnsi" w:hAnsiTheme="minorHAnsi" w:cstheme="minorHAnsi"/>
          <w:i/>
          <w:lang w:val="ro-RO"/>
        </w:rPr>
        <w:t xml:space="preserve"> </w:t>
      </w:r>
      <w:r w:rsidRPr="00691363">
        <w:rPr>
          <w:rFonts w:asciiTheme="minorHAnsi" w:hAnsiTheme="minorHAnsi" w:cstheme="minorHAnsi"/>
          <w:i/>
          <w:spacing w:val="-52"/>
          <w:lang w:val="ro-RO"/>
        </w:rPr>
        <w:t xml:space="preserve"> M </w:t>
      </w:r>
      <w:r w:rsidRPr="00691363">
        <w:rPr>
          <w:rFonts w:asciiTheme="minorHAnsi" w:hAnsiTheme="minorHAnsi" w:cstheme="minorHAnsi"/>
          <w:i/>
          <w:lang w:val="ro-RO"/>
        </w:rPr>
        <w:t xml:space="preserve">igrație și Dezvoltare </w:t>
      </w:r>
      <w:r w:rsidRPr="00691363">
        <w:rPr>
          <w:rFonts w:asciiTheme="minorHAnsi" w:hAnsiTheme="minorHAnsi" w:cstheme="minorHAnsi"/>
          <w:lang w:val="ro-RO"/>
        </w:rPr>
        <w:t>(CIDMD)</w:t>
      </w:r>
      <w:r w:rsidRPr="00691363">
        <w:rPr>
          <w:rStyle w:val="FootnoteReference"/>
          <w:rFonts w:asciiTheme="minorHAnsi" w:hAnsiTheme="minorHAnsi" w:cstheme="minorHAnsi"/>
          <w:lang w:val="ro-RO"/>
        </w:rPr>
        <w:footnoteReference w:id="14"/>
      </w:r>
      <w:r w:rsidRPr="00691363">
        <w:rPr>
          <w:rFonts w:asciiTheme="minorHAnsi" w:hAnsiTheme="minorHAnsi" w:cstheme="minorHAnsi"/>
          <w:lang w:val="ro-RO"/>
        </w:rPr>
        <w:t>. Acest comitet a fost înființat pentru a supraveghea 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coordona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punerea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aplicare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politicilor</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stat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acest</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domeniu.</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În acest sens, Comitetul</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funcționează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coordona politica privind diaspora, pentru a stabili viziunea sa strategică și pentru a asigura că programele și inițiativele legate de diasporă și migrație sunt realizate în mod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eficient.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Comitetul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condus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Secretarul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General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Guvernului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format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reprezentanți ai ministerelor-cheie și ai organismelor administrației centrale. Acesta 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reunește o dată la șase luni precum și atunci când este necesar pentru a-și actualiza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activitățile</w:t>
      </w:r>
      <w:r w:rsidR="00A61420" w:rsidRPr="00691363">
        <w:rPr>
          <w:rFonts w:asciiTheme="minorHAnsi" w:hAnsiTheme="minorHAnsi" w:cstheme="minorHAnsi"/>
          <w:lang w:val="ro-RO"/>
        </w:rPr>
        <w:t>.</w:t>
      </w:r>
    </w:p>
    <w:p w14:paraId="31F79FD2" w14:textId="771FBFD0" w:rsidR="00A63C6A" w:rsidRPr="00691363" w:rsidRDefault="002C42E9" w:rsidP="00FC5D29">
      <w:pPr>
        <w:spacing w:before="240" w:after="240" w:line="276" w:lineRule="auto"/>
        <w:ind w:right="-46"/>
        <w:jc w:val="both"/>
        <w:rPr>
          <w:rFonts w:asciiTheme="minorHAnsi" w:hAnsiTheme="minorHAnsi" w:cstheme="minorHAnsi"/>
          <w:lang w:val="ro-RO" w:eastAsia="pl-PL"/>
        </w:rPr>
      </w:pPr>
      <w:r w:rsidRPr="00691363">
        <w:rPr>
          <w:rFonts w:asciiTheme="minorHAnsi" w:hAnsiTheme="minorHAnsi" w:cstheme="minorHAnsi"/>
          <w:lang w:val="ro-RO"/>
        </w:rPr>
        <w:t xml:space="preserve">La </w:t>
      </w:r>
      <w:r w:rsidRPr="00691363">
        <w:rPr>
          <w:rFonts w:asciiTheme="minorHAnsi" w:hAnsiTheme="minorHAnsi" w:cstheme="minorHAnsi"/>
          <w:i/>
          <w:lang w:val="ro-RO"/>
        </w:rPr>
        <w:t>nivel central și local,</w:t>
      </w:r>
      <w:r w:rsidRPr="00691363">
        <w:rPr>
          <w:rFonts w:asciiTheme="minorHAnsi" w:hAnsiTheme="minorHAnsi" w:cstheme="minorHAnsi"/>
          <w:lang w:val="ro-RO"/>
        </w:rPr>
        <w:t xml:space="preserve"> diverse instituții de stat sunt responsabile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gestionarea</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relațiilor</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valorificarea</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capitalului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uman</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Moldova. Principala parte</w:t>
      </w:r>
      <w:r w:rsidRPr="00691363">
        <w:rPr>
          <w:rFonts w:asciiTheme="minorHAnsi" w:hAnsiTheme="minorHAnsi" w:cstheme="minorHAnsi"/>
          <w:spacing w:val="15"/>
          <w:lang w:val="ro-RO"/>
        </w:rPr>
        <w:t xml:space="preserve"> </w:t>
      </w:r>
      <w:r w:rsidRPr="00691363">
        <w:rPr>
          <w:rFonts w:asciiTheme="minorHAnsi" w:hAnsiTheme="minorHAnsi" w:cstheme="minorHAnsi"/>
          <w:lang w:val="ro-RO"/>
        </w:rPr>
        <w:t>interesată</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această</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privință</w:t>
      </w:r>
      <w:r w:rsidRPr="00691363">
        <w:rPr>
          <w:rFonts w:asciiTheme="minorHAnsi" w:hAnsiTheme="minorHAnsi" w:cstheme="minorHAnsi"/>
          <w:spacing w:val="19"/>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Cancelaria</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Stat</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cadrul</w:t>
      </w:r>
      <w:r w:rsidRPr="00691363">
        <w:rPr>
          <w:rFonts w:asciiTheme="minorHAnsi" w:hAnsiTheme="minorHAnsi" w:cstheme="minorHAnsi"/>
          <w:spacing w:val="15"/>
          <w:lang w:val="ro-RO"/>
        </w:rPr>
        <w:t xml:space="preserve"> </w:t>
      </w:r>
      <w:r w:rsidRPr="00691363">
        <w:rPr>
          <w:rFonts w:asciiTheme="minorHAnsi" w:hAnsiTheme="minorHAnsi" w:cstheme="minorHAnsi"/>
          <w:lang w:val="ro-RO"/>
        </w:rPr>
        <w:t>biroului</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Primului Ministru, care găzduiește Biroul pentru Relații cu Diaspora (BRD). În plus, ministerele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resort sprijină guvernul în realizarea obiectivelor de politică națională privind diaspora, de</w:t>
      </w:r>
      <w:r w:rsidRPr="00691363">
        <w:rPr>
          <w:rFonts w:asciiTheme="minorHAnsi" w:hAnsiTheme="minorHAnsi" w:cstheme="minorHAnsi"/>
          <w:spacing w:val="1"/>
          <w:lang w:val="ro-RO"/>
        </w:rPr>
        <w:t xml:space="preserve"> </w:t>
      </w:r>
      <w:r w:rsidRPr="00691363">
        <w:rPr>
          <w:rFonts w:asciiTheme="minorHAnsi" w:hAnsiTheme="minorHAnsi" w:cstheme="minorHAnsi"/>
          <w:spacing w:val="-1"/>
          <w:lang w:val="ro-RO"/>
        </w:rPr>
        <w:t>exemplu:</w:t>
      </w:r>
      <w:r w:rsidRPr="00691363">
        <w:rPr>
          <w:rFonts w:asciiTheme="minorHAnsi" w:hAnsiTheme="minorHAnsi" w:cstheme="minorHAnsi"/>
          <w:spacing w:val="-13"/>
          <w:lang w:val="ro-RO"/>
        </w:rPr>
        <w:t xml:space="preserve"> </w:t>
      </w:r>
      <w:r w:rsidRPr="00691363">
        <w:rPr>
          <w:rFonts w:asciiTheme="minorHAnsi" w:hAnsiTheme="minorHAnsi" w:cstheme="minorHAnsi"/>
          <w:spacing w:val="-1"/>
          <w:lang w:val="ro-RO"/>
        </w:rPr>
        <w:t>Ministerul</w:t>
      </w:r>
      <w:r w:rsidRPr="00691363">
        <w:rPr>
          <w:rFonts w:asciiTheme="minorHAnsi" w:hAnsiTheme="minorHAnsi" w:cstheme="minorHAnsi"/>
          <w:spacing w:val="-14"/>
          <w:lang w:val="ro-RO"/>
        </w:rPr>
        <w:t xml:space="preserve"> </w:t>
      </w:r>
      <w:r w:rsidRPr="00691363">
        <w:rPr>
          <w:rFonts w:asciiTheme="minorHAnsi" w:hAnsiTheme="minorHAnsi" w:cstheme="minorHAnsi"/>
          <w:spacing w:val="-1"/>
          <w:lang w:val="ro-RO"/>
        </w:rPr>
        <w:t>Afacerilor</w:t>
      </w:r>
      <w:r w:rsidRPr="00691363">
        <w:rPr>
          <w:rFonts w:asciiTheme="minorHAnsi" w:hAnsiTheme="minorHAnsi" w:cstheme="minorHAnsi"/>
          <w:spacing w:val="-10"/>
          <w:lang w:val="ro-RO"/>
        </w:rPr>
        <w:t xml:space="preserve"> </w:t>
      </w:r>
      <w:r w:rsidRPr="00691363">
        <w:rPr>
          <w:rFonts w:asciiTheme="minorHAnsi" w:hAnsiTheme="minorHAnsi" w:cstheme="minorHAnsi"/>
          <w:spacing w:val="-1"/>
          <w:lang w:val="ro-RO"/>
        </w:rPr>
        <w:t>Externe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Integrării</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Europene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are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sarcina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 xml:space="preserve">furniza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servicii consulare și de a proteja cetățenii de peste hotare; Ministerul Muncii 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Protecției Sociale se ocupă de politicile de întoarcere și reintegrare a diasporei; Ministerul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Educației și Cercetării (MEC) e responsabil de toate </w:t>
      </w:r>
      <w:r w:rsidRPr="00691363">
        <w:rPr>
          <w:rFonts w:asciiTheme="minorHAnsi" w:hAnsiTheme="minorHAnsi" w:cstheme="minorHAnsi"/>
          <w:lang w:val="ro-RO"/>
        </w:rPr>
        <w:lastRenderedPageBreak/>
        <w:t>chestiunile legate de educația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formală și non-formală, care se referă inclusiv și la membrii diasporei. De asemenea, primăriile locale coordonează și inițiază transformarea emigrației în oportunități pentru dezvoltare locală,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special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intermediul</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asociațiilor de băștinași (AdB)</w:t>
      </w:r>
      <w:r w:rsidR="002602A3" w:rsidRPr="00691363">
        <w:rPr>
          <w:rFonts w:asciiTheme="minorHAnsi" w:hAnsiTheme="minorHAnsi" w:cstheme="minorHAnsi"/>
          <w:lang w:val="ro-RO" w:eastAsia="pl-PL"/>
        </w:rPr>
        <w:t>.</w:t>
      </w:r>
    </w:p>
    <w:p w14:paraId="7A64ACBF" w14:textId="562A3E4B" w:rsidR="009A3975" w:rsidRPr="00691363" w:rsidRDefault="009A3975" w:rsidP="00691363">
      <w:pPr>
        <w:pStyle w:val="Heading4"/>
        <w:spacing w:line="240" w:lineRule="auto"/>
        <w:ind w:right="-46"/>
        <w:rPr>
          <w:rFonts w:asciiTheme="minorHAnsi" w:hAnsiTheme="minorHAnsi" w:cstheme="minorHAnsi"/>
          <w:b w:val="0"/>
          <w:bCs/>
          <w:i/>
          <w:iCs/>
          <w:lang w:val="ro-RO" w:eastAsia="pl-PL"/>
        </w:rPr>
      </w:pPr>
      <w:bookmarkStart w:id="14" w:name="_Toc142324844"/>
      <w:r w:rsidRPr="00691363">
        <w:rPr>
          <w:rFonts w:asciiTheme="minorHAnsi" w:hAnsiTheme="minorHAnsi" w:cstheme="minorHAnsi"/>
          <w:b w:val="0"/>
          <w:bCs/>
          <w:i/>
          <w:iCs/>
          <w:lang w:val="ro-RO"/>
        </w:rPr>
        <w:t xml:space="preserve">1.2.2. </w:t>
      </w:r>
      <w:r w:rsidR="002C42E9" w:rsidRPr="00691363">
        <w:rPr>
          <w:rFonts w:asciiTheme="minorHAnsi" w:hAnsiTheme="minorHAnsi" w:cstheme="minorHAnsi"/>
          <w:b w:val="0"/>
          <w:bCs/>
          <w:i/>
          <w:iCs/>
          <w:lang w:val="ro-RO"/>
        </w:rPr>
        <w:t>Părțile</w:t>
      </w:r>
      <w:r w:rsidR="002C42E9" w:rsidRPr="00691363">
        <w:rPr>
          <w:rFonts w:asciiTheme="minorHAnsi" w:hAnsiTheme="minorHAnsi" w:cstheme="minorHAnsi"/>
          <w:b w:val="0"/>
          <w:bCs/>
          <w:i/>
          <w:iCs/>
          <w:spacing w:val="-4"/>
          <w:lang w:val="ro-RO"/>
        </w:rPr>
        <w:t xml:space="preserve"> </w:t>
      </w:r>
      <w:r w:rsidR="002C42E9" w:rsidRPr="00691363">
        <w:rPr>
          <w:rFonts w:asciiTheme="minorHAnsi" w:hAnsiTheme="minorHAnsi" w:cstheme="minorHAnsi"/>
          <w:b w:val="0"/>
          <w:bCs/>
          <w:i/>
          <w:iCs/>
          <w:lang w:val="ro-RO"/>
        </w:rPr>
        <w:t>interesate</w:t>
      </w:r>
      <w:r w:rsidR="002C42E9" w:rsidRPr="00691363">
        <w:rPr>
          <w:rFonts w:asciiTheme="minorHAnsi" w:hAnsiTheme="minorHAnsi" w:cstheme="minorHAnsi"/>
          <w:b w:val="0"/>
          <w:bCs/>
          <w:i/>
          <w:iCs/>
          <w:spacing w:val="-4"/>
          <w:lang w:val="ro-RO"/>
        </w:rPr>
        <w:t xml:space="preserve"> </w:t>
      </w:r>
      <w:r w:rsidR="002C42E9" w:rsidRPr="00691363">
        <w:rPr>
          <w:rFonts w:asciiTheme="minorHAnsi" w:hAnsiTheme="minorHAnsi" w:cstheme="minorHAnsi"/>
          <w:b w:val="0"/>
          <w:bCs/>
          <w:i/>
          <w:iCs/>
          <w:lang w:val="ro-RO"/>
        </w:rPr>
        <w:t>la</w:t>
      </w:r>
      <w:r w:rsidR="002C42E9" w:rsidRPr="00691363">
        <w:rPr>
          <w:rFonts w:asciiTheme="minorHAnsi" w:hAnsiTheme="minorHAnsi" w:cstheme="minorHAnsi"/>
          <w:b w:val="0"/>
          <w:bCs/>
          <w:i/>
          <w:iCs/>
          <w:spacing w:val="-4"/>
          <w:lang w:val="ro-RO"/>
        </w:rPr>
        <w:t xml:space="preserve"> </w:t>
      </w:r>
      <w:r w:rsidR="002C42E9" w:rsidRPr="00691363">
        <w:rPr>
          <w:rFonts w:asciiTheme="minorHAnsi" w:hAnsiTheme="minorHAnsi" w:cstheme="minorHAnsi"/>
          <w:b w:val="0"/>
          <w:bCs/>
          <w:i/>
          <w:iCs/>
          <w:lang w:val="ro-RO"/>
        </w:rPr>
        <w:t>nivel internațional</w:t>
      </w:r>
      <w:bookmarkEnd w:id="14"/>
    </w:p>
    <w:p w14:paraId="18D6E638" w14:textId="6DDB976D" w:rsidR="00836357" w:rsidRPr="00691363" w:rsidRDefault="002C42E9" w:rsidP="00691363">
      <w:pPr>
        <w:spacing w:before="240" w:after="240"/>
        <w:ind w:right="-46"/>
        <w:jc w:val="both"/>
        <w:rPr>
          <w:rFonts w:asciiTheme="minorHAnsi" w:hAnsiTheme="minorHAnsi" w:cstheme="minorHAnsi"/>
          <w:lang w:val="ro-RO"/>
        </w:rPr>
      </w:pPr>
      <w:r w:rsidRPr="00691363">
        <w:rPr>
          <w:rFonts w:asciiTheme="minorHAnsi" w:hAnsiTheme="minorHAnsi" w:cstheme="minorHAnsi"/>
          <w:lang w:val="ro-RO"/>
        </w:rPr>
        <w:t xml:space="preserve">Pe lângă actorii naționali, </w:t>
      </w:r>
      <w:r w:rsidRPr="00691363">
        <w:rPr>
          <w:rFonts w:asciiTheme="minorHAnsi" w:hAnsiTheme="minorHAnsi" w:cstheme="minorHAnsi"/>
          <w:i/>
          <w:lang w:val="ro-RO"/>
        </w:rPr>
        <w:t xml:space="preserve">partenerii internaționali de dezvoltare </w:t>
      </w:r>
      <w:r w:rsidRPr="00691363">
        <w:rPr>
          <w:rFonts w:asciiTheme="minorHAnsi" w:hAnsiTheme="minorHAnsi" w:cstheme="minorHAnsi"/>
          <w:lang w:val="ro-RO"/>
        </w:rPr>
        <w:t xml:space="preserve">sprijină eforturile țării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 xml:space="preserve">în domeniul DMD. Odată cu punerea în aplicare a Strategiei </w:t>
      </w:r>
      <w:r w:rsidRPr="00691363">
        <w:rPr>
          <w:rFonts w:asciiTheme="minorHAnsi" w:hAnsiTheme="minorHAnsi" w:cstheme="minorHAnsi"/>
          <w:i/>
          <w:lang w:val="ro-RO"/>
        </w:rPr>
        <w:t>Diaspora-2025</w:t>
      </w:r>
      <w:r w:rsidRPr="00691363">
        <w:rPr>
          <w:rFonts w:asciiTheme="minorHAnsi" w:hAnsiTheme="minorHAnsi" w:cstheme="minorHAnsi"/>
          <w:lang w:val="ro-RO"/>
        </w:rPr>
        <w:t>, comunitatea de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donatori și-a concentrat eforturile pentru a ajuta Moldova să își atragă capitalul uman.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Tabelul de mai jos prezintă unii dintre principalii actori internaționali care contribuie 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crearea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unui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mediu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favorabil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valorificarea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resurselor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umane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financiare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migranților</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dezvoltarea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țării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origine</w:t>
      </w:r>
      <w:r w:rsidR="00836357" w:rsidRPr="00691363">
        <w:rPr>
          <w:rFonts w:asciiTheme="minorHAnsi" w:hAnsiTheme="minorHAnsi" w:cstheme="minorHAnsi"/>
          <w:lang w:val="ro-RO"/>
        </w:rPr>
        <w:t>.</w:t>
      </w:r>
      <w:r w:rsidR="00522E6D" w:rsidRPr="00691363">
        <w:rPr>
          <w:rFonts w:asciiTheme="minorHAnsi" w:hAnsiTheme="minorHAnsi" w:cstheme="minorHAnsi"/>
          <w:lang w:val="ro-RO"/>
        </w:rPr>
        <w:t xml:space="preserve"> </w:t>
      </w: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7087"/>
      </w:tblGrid>
      <w:tr w:rsidR="00836357" w:rsidRPr="00C11687" w14:paraId="76642177" w14:textId="77777777" w:rsidTr="0078012B">
        <w:trPr>
          <w:trHeight w:val="531"/>
        </w:trPr>
        <w:tc>
          <w:tcPr>
            <w:tcW w:w="9142" w:type="dxa"/>
            <w:gridSpan w:val="2"/>
            <w:shd w:val="clear" w:color="auto" w:fill="DEEAF6" w:themeFill="accent1" w:themeFillTint="33"/>
            <w:vAlign w:val="center"/>
          </w:tcPr>
          <w:p w14:paraId="3B243077" w14:textId="4A1CA812" w:rsidR="00836357" w:rsidRPr="00691363" w:rsidRDefault="002C42E9" w:rsidP="0078012B">
            <w:pPr>
              <w:spacing w:before="240" w:after="240"/>
              <w:ind w:left="70" w:right="29"/>
              <w:jc w:val="center"/>
              <w:rPr>
                <w:rFonts w:asciiTheme="minorHAnsi" w:hAnsiTheme="minorHAnsi" w:cstheme="minorHAnsi"/>
                <w:b/>
                <w:bCs/>
                <w:lang w:val="ro-RO"/>
              </w:rPr>
            </w:pPr>
            <w:r w:rsidRPr="00691363">
              <w:rPr>
                <w:rFonts w:asciiTheme="minorHAnsi" w:hAnsiTheme="minorHAnsi" w:cstheme="minorHAnsi"/>
                <w:b/>
                <w:lang w:val="ro-RO"/>
              </w:rPr>
              <w:t>Tabelul</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1:</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Partenerii</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internaționali</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dezvoltare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ai</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Republicii</w:t>
            </w:r>
            <w:r w:rsidRPr="00691363">
              <w:rPr>
                <w:rFonts w:asciiTheme="minorHAnsi" w:hAnsiTheme="minorHAnsi" w:cstheme="minorHAnsi"/>
                <w:b/>
                <w:spacing w:val="-51"/>
                <w:lang w:val="ro-RO"/>
              </w:rPr>
              <w:t xml:space="preserve"> </w:t>
            </w:r>
            <w:r w:rsidR="0078012B">
              <w:rPr>
                <w:rFonts w:asciiTheme="minorHAnsi" w:hAnsiTheme="minorHAnsi" w:cstheme="minorHAnsi"/>
                <w:b/>
                <w:spacing w:val="-51"/>
                <w:lang w:val="ro-RO"/>
              </w:rPr>
              <w:t xml:space="preserve"> </w:t>
            </w:r>
            <w:r w:rsidRPr="00691363">
              <w:rPr>
                <w:rFonts w:asciiTheme="minorHAnsi" w:hAnsiTheme="minorHAnsi" w:cstheme="minorHAnsi"/>
                <w:b/>
                <w:lang w:val="ro-RO"/>
              </w:rPr>
              <w:t>Moldova</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în</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domeniul</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DMD</w:t>
            </w:r>
          </w:p>
        </w:tc>
      </w:tr>
      <w:tr w:rsidR="00836357" w:rsidRPr="00691363" w14:paraId="6C6FB126" w14:textId="35725CAC" w:rsidTr="0078012B">
        <w:trPr>
          <w:trHeight w:val="315"/>
        </w:trPr>
        <w:tc>
          <w:tcPr>
            <w:tcW w:w="2055" w:type="dxa"/>
            <w:vAlign w:val="center"/>
          </w:tcPr>
          <w:p w14:paraId="405A8A12" w14:textId="43C2387E" w:rsidR="00836357" w:rsidRPr="00691363" w:rsidRDefault="002C42E9" w:rsidP="00691363">
            <w:pPr>
              <w:ind w:left="70" w:right="-46"/>
              <w:rPr>
                <w:rFonts w:asciiTheme="minorHAnsi" w:hAnsiTheme="minorHAnsi" w:cstheme="minorHAnsi"/>
                <w:b/>
                <w:bCs/>
                <w:lang w:val="ro-RO"/>
              </w:rPr>
            </w:pPr>
            <w:r w:rsidRPr="00691363">
              <w:rPr>
                <w:rFonts w:asciiTheme="minorHAnsi" w:hAnsiTheme="minorHAnsi" w:cstheme="minorHAnsi"/>
                <w:b/>
                <w:bCs/>
                <w:lang w:val="ro-RO"/>
              </w:rPr>
              <w:t>Părțile interesate</w:t>
            </w:r>
          </w:p>
        </w:tc>
        <w:tc>
          <w:tcPr>
            <w:tcW w:w="7087" w:type="dxa"/>
            <w:vAlign w:val="center"/>
          </w:tcPr>
          <w:p w14:paraId="7F5A1550" w14:textId="402EFF4F" w:rsidR="00836357" w:rsidRPr="00691363" w:rsidRDefault="002C42E9" w:rsidP="00691363">
            <w:pPr>
              <w:ind w:left="70" w:right="-46"/>
              <w:rPr>
                <w:rFonts w:asciiTheme="minorHAnsi" w:hAnsiTheme="minorHAnsi" w:cstheme="minorHAnsi"/>
                <w:b/>
                <w:bCs/>
                <w:lang w:val="ro-RO"/>
              </w:rPr>
            </w:pPr>
            <w:r w:rsidRPr="00691363">
              <w:rPr>
                <w:rFonts w:asciiTheme="minorHAnsi" w:hAnsiTheme="minorHAnsi" w:cstheme="minorHAnsi"/>
                <w:b/>
                <w:bCs/>
                <w:lang w:val="ro-RO"/>
              </w:rPr>
              <w:t>Cadrul de sprijin</w:t>
            </w:r>
          </w:p>
        </w:tc>
      </w:tr>
      <w:tr w:rsidR="00836357" w:rsidRPr="00C11687" w14:paraId="625A494E" w14:textId="77777777" w:rsidTr="0078012B">
        <w:trPr>
          <w:trHeight w:val="630"/>
        </w:trPr>
        <w:tc>
          <w:tcPr>
            <w:tcW w:w="2055" w:type="dxa"/>
            <w:vAlign w:val="center"/>
          </w:tcPr>
          <w:p w14:paraId="218799DD" w14:textId="454F8589" w:rsidR="00836357" w:rsidRPr="0078012B" w:rsidRDefault="002C42E9" w:rsidP="00691363">
            <w:pPr>
              <w:spacing w:after="240"/>
              <w:ind w:left="70" w:right="-46"/>
              <w:rPr>
                <w:rFonts w:asciiTheme="minorHAnsi" w:hAnsiTheme="minorHAnsi" w:cstheme="minorHAnsi"/>
                <w:sz w:val="22"/>
                <w:szCs w:val="22"/>
                <w:lang w:val="ro-RO"/>
              </w:rPr>
            </w:pPr>
            <w:r w:rsidRPr="0078012B">
              <w:rPr>
                <w:rFonts w:asciiTheme="minorHAnsi" w:hAnsiTheme="minorHAnsi" w:cstheme="minorHAnsi"/>
                <w:sz w:val="22"/>
                <w:szCs w:val="22"/>
                <w:lang w:val="ro-RO"/>
              </w:rPr>
              <w:t>Programul Națiunilor Unite pentru Dezvoltare (PNUD)-Moldova</w:t>
            </w:r>
          </w:p>
        </w:tc>
        <w:tc>
          <w:tcPr>
            <w:tcW w:w="7087" w:type="dxa"/>
          </w:tcPr>
          <w:p w14:paraId="6A26821C" w14:textId="66D350E2" w:rsidR="00C12786" w:rsidRPr="0078012B" w:rsidRDefault="002C42E9" w:rsidP="00691363">
            <w:pPr>
              <w:spacing w:after="240"/>
              <w:ind w:left="70" w:right="-46"/>
              <w:jc w:val="both"/>
              <w:rPr>
                <w:rFonts w:asciiTheme="minorHAnsi" w:eastAsia="Calibri" w:hAnsiTheme="minorHAnsi" w:cstheme="minorHAnsi"/>
                <w:color w:val="222222"/>
                <w:sz w:val="22"/>
                <w:szCs w:val="22"/>
                <w:lang w:val="ro-RO"/>
              </w:rPr>
            </w:pPr>
            <w:r w:rsidRPr="0078012B">
              <w:rPr>
                <w:rFonts w:asciiTheme="minorHAnsi" w:hAnsiTheme="minorHAnsi" w:cstheme="minorHAnsi"/>
                <w:sz w:val="22"/>
                <w:szCs w:val="22"/>
                <w:lang w:val="ro-RO"/>
              </w:rPr>
              <w:t>Moldova a fost sprijinită de Proiectul</w:t>
            </w:r>
            <w:r w:rsidRPr="0078012B">
              <w:rPr>
                <w:rFonts w:asciiTheme="minorHAnsi" w:hAnsiTheme="minorHAnsi" w:cstheme="minorHAnsi"/>
                <w:spacing w:val="30"/>
                <w:sz w:val="22"/>
                <w:szCs w:val="22"/>
                <w:lang w:val="ro-RO"/>
              </w:rPr>
              <w:t xml:space="preserve"> </w:t>
            </w:r>
            <w:r w:rsidRPr="0078012B">
              <w:rPr>
                <w:rFonts w:asciiTheme="minorHAnsi" w:hAnsiTheme="minorHAnsi" w:cstheme="minorHAnsi"/>
                <w:sz w:val="22"/>
                <w:szCs w:val="22"/>
                <w:lang w:val="ro-RO"/>
              </w:rPr>
              <w:t>Migrație</w:t>
            </w:r>
            <w:r w:rsidRPr="0078012B">
              <w:rPr>
                <w:rFonts w:asciiTheme="minorHAnsi" w:hAnsiTheme="minorHAnsi" w:cstheme="minorHAnsi"/>
                <w:spacing w:val="86"/>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84"/>
                <w:sz w:val="22"/>
                <w:szCs w:val="22"/>
                <w:lang w:val="ro-RO"/>
              </w:rPr>
              <w:t xml:space="preserve"> </w:t>
            </w:r>
            <w:r w:rsidRPr="0078012B">
              <w:rPr>
                <w:rFonts w:asciiTheme="minorHAnsi" w:hAnsiTheme="minorHAnsi" w:cstheme="minorHAnsi"/>
                <w:sz w:val="22"/>
                <w:szCs w:val="22"/>
                <w:lang w:val="ro-RO"/>
              </w:rPr>
              <w:t>Dezvoltare Locală</w:t>
            </w:r>
            <w:r w:rsidRPr="0078012B">
              <w:rPr>
                <w:rFonts w:asciiTheme="minorHAnsi" w:hAnsiTheme="minorHAnsi" w:cstheme="minorHAnsi"/>
                <w:spacing w:val="17"/>
                <w:sz w:val="22"/>
                <w:szCs w:val="22"/>
                <w:lang w:val="ro-RO"/>
              </w:rPr>
              <w:t xml:space="preserve"> </w:t>
            </w:r>
            <w:r w:rsidRPr="0078012B">
              <w:rPr>
                <w:rFonts w:asciiTheme="minorHAnsi" w:hAnsiTheme="minorHAnsi" w:cstheme="minorHAnsi"/>
                <w:sz w:val="22"/>
                <w:szCs w:val="22"/>
                <w:lang w:val="ro-RO"/>
              </w:rPr>
              <w:t>(MiDL)</w:t>
            </w:r>
            <w:r w:rsidRPr="0078012B">
              <w:rPr>
                <w:rStyle w:val="FootnoteReference"/>
                <w:rFonts w:asciiTheme="minorHAnsi" w:hAnsiTheme="minorHAnsi" w:cstheme="minorHAnsi"/>
                <w:sz w:val="22"/>
                <w:szCs w:val="22"/>
                <w:lang w:val="ro-RO"/>
              </w:rPr>
              <w:footnoteReference w:id="15"/>
            </w:r>
            <w:r w:rsidRPr="0078012B">
              <w:rPr>
                <w:rFonts w:asciiTheme="minorHAnsi" w:hAnsiTheme="minorHAnsi" w:cstheme="minorHAnsi"/>
                <w:color w:val="212121"/>
                <w:spacing w:val="17"/>
                <w:sz w:val="22"/>
                <w:szCs w:val="22"/>
                <w:lang w:val="ro-RO"/>
              </w:rPr>
              <w:t xml:space="preserve"> </w:t>
            </w:r>
            <w:r w:rsidRPr="0078012B">
              <w:rPr>
                <w:rFonts w:asciiTheme="minorHAnsi" w:hAnsiTheme="minorHAnsi" w:cstheme="minorHAnsi"/>
                <w:sz w:val="22"/>
                <w:szCs w:val="22"/>
                <w:lang w:val="ro-RO"/>
              </w:rPr>
              <w:t>pentru</w:t>
            </w:r>
            <w:r w:rsidRPr="0078012B">
              <w:rPr>
                <w:rFonts w:asciiTheme="minorHAnsi" w:hAnsiTheme="minorHAnsi" w:cstheme="minorHAnsi"/>
                <w:spacing w:val="17"/>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2"/>
                <w:sz w:val="22"/>
                <w:szCs w:val="22"/>
                <w:lang w:val="ro-RO"/>
              </w:rPr>
              <w:t xml:space="preserve"> </w:t>
            </w:r>
            <w:r w:rsidRPr="0078012B">
              <w:rPr>
                <w:rFonts w:asciiTheme="minorHAnsi" w:hAnsiTheme="minorHAnsi" w:cstheme="minorHAnsi"/>
                <w:sz w:val="22"/>
                <w:szCs w:val="22"/>
                <w:lang w:val="ro-RO"/>
              </w:rPr>
              <w:t>dezvolta un</w:t>
            </w:r>
            <w:r w:rsidRPr="0078012B">
              <w:rPr>
                <w:rFonts w:asciiTheme="minorHAnsi" w:hAnsiTheme="minorHAnsi" w:cstheme="minorHAnsi"/>
                <w:spacing w:val="15"/>
                <w:sz w:val="22"/>
                <w:szCs w:val="22"/>
                <w:lang w:val="ro-RO"/>
              </w:rPr>
              <w:t xml:space="preserve"> </w:t>
            </w:r>
            <w:r w:rsidRPr="0078012B">
              <w:rPr>
                <w:rFonts w:asciiTheme="minorHAnsi" w:hAnsiTheme="minorHAnsi" w:cstheme="minorHAnsi"/>
                <w:sz w:val="22"/>
                <w:szCs w:val="22"/>
                <w:lang w:val="ro-RO"/>
              </w:rPr>
              <w:t>model</w:t>
            </w:r>
            <w:r w:rsidRPr="0078012B">
              <w:rPr>
                <w:rFonts w:asciiTheme="minorHAnsi" w:hAnsiTheme="minorHAnsi" w:cstheme="minorHAnsi"/>
                <w:spacing w:val="12"/>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parteneriat</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inovator la</w:t>
            </w:r>
            <w:r w:rsidRPr="0078012B">
              <w:rPr>
                <w:rFonts w:asciiTheme="minorHAnsi" w:hAnsiTheme="minorHAnsi" w:cstheme="minorHAnsi"/>
                <w:spacing w:val="24"/>
                <w:sz w:val="22"/>
                <w:szCs w:val="22"/>
                <w:lang w:val="ro-RO"/>
              </w:rPr>
              <w:t xml:space="preserve"> </w:t>
            </w:r>
            <w:r w:rsidRPr="0078012B">
              <w:rPr>
                <w:rFonts w:asciiTheme="minorHAnsi" w:hAnsiTheme="minorHAnsi" w:cstheme="minorHAnsi"/>
                <w:sz w:val="22"/>
                <w:szCs w:val="22"/>
                <w:lang w:val="ro-RO"/>
              </w:rPr>
              <w:t>nivel</w:t>
            </w:r>
            <w:r w:rsidRPr="0078012B">
              <w:rPr>
                <w:rFonts w:asciiTheme="minorHAnsi" w:hAnsiTheme="minorHAnsi" w:cstheme="minorHAnsi"/>
                <w:spacing w:val="76"/>
                <w:sz w:val="22"/>
                <w:szCs w:val="22"/>
                <w:lang w:val="ro-RO"/>
              </w:rPr>
              <w:t xml:space="preserve"> </w:t>
            </w:r>
            <w:r w:rsidRPr="0078012B">
              <w:rPr>
                <w:rFonts w:asciiTheme="minorHAnsi" w:hAnsiTheme="minorHAnsi" w:cstheme="minorHAnsi"/>
                <w:sz w:val="22"/>
                <w:szCs w:val="22"/>
                <w:lang w:val="ro-RO"/>
              </w:rPr>
              <w:t>local,</w:t>
            </w:r>
            <w:r w:rsidRPr="0078012B">
              <w:rPr>
                <w:rFonts w:asciiTheme="minorHAnsi" w:hAnsiTheme="minorHAnsi" w:cstheme="minorHAnsi"/>
                <w:spacing w:val="75"/>
                <w:sz w:val="22"/>
                <w:szCs w:val="22"/>
                <w:lang w:val="ro-RO"/>
              </w:rPr>
              <w:t xml:space="preserve"> </w:t>
            </w:r>
            <w:r w:rsidRPr="0078012B">
              <w:rPr>
                <w:rFonts w:asciiTheme="minorHAnsi" w:hAnsiTheme="minorHAnsi" w:cstheme="minorHAnsi"/>
                <w:sz w:val="22"/>
                <w:szCs w:val="22"/>
                <w:lang w:val="ro-RO"/>
              </w:rPr>
              <w:t>care</w:t>
            </w:r>
            <w:r w:rsidRPr="0078012B">
              <w:rPr>
                <w:rFonts w:asciiTheme="minorHAnsi" w:hAnsiTheme="minorHAnsi" w:cstheme="minorHAnsi"/>
                <w:spacing w:val="77"/>
                <w:sz w:val="22"/>
                <w:szCs w:val="22"/>
                <w:lang w:val="ro-RO"/>
              </w:rPr>
              <w:t xml:space="preserve"> </w:t>
            </w:r>
            <w:r w:rsidRPr="0078012B">
              <w:rPr>
                <w:rFonts w:asciiTheme="minorHAnsi" w:hAnsiTheme="minorHAnsi" w:cstheme="minorHAnsi"/>
                <w:sz w:val="22"/>
                <w:szCs w:val="22"/>
                <w:lang w:val="ro-RO"/>
              </w:rPr>
              <w:t>să</w:t>
            </w:r>
            <w:r w:rsidRPr="0078012B">
              <w:rPr>
                <w:rFonts w:asciiTheme="minorHAnsi" w:hAnsiTheme="minorHAnsi" w:cstheme="minorHAnsi"/>
                <w:spacing w:val="74"/>
                <w:sz w:val="22"/>
                <w:szCs w:val="22"/>
                <w:lang w:val="ro-RO"/>
              </w:rPr>
              <w:t xml:space="preserve"> </w:t>
            </w:r>
            <w:r w:rsidRPr="0078012B">
              <w:rPr>
                <w:rFonts w:asciiTheme="minorHAnsi" w:hAnsiTheme="minorHAnsi" w:cstheme="minorHAnsi"/>
                <w:sz w:val="22"/>
                <w:szCs w:val="22"/>
                <w:lang w:val="ro-RO"/>
              </w:rPr>
              <w:t>valorifice implicarea migranților în dezvoltarea</w:t>
            </w:r>
            <w:r w:rsidRPr="0078012B">
              <w:rPr>
                <w:rFonts w:asciiTheme="minorHAnsi" w:hAnsiTheme="minorHAnsi" w:cstheme="minorHAnsi"/>
                <w:spacing w:val="-12"/>
                <w:sz w:val="22"/>
                <w:szCs w:val="22"/>
                <w:lang w:val="ro-RO"/>
              </w:rPr>
              <w:t xml:space="preserve"> </w:t>
            </w:r>
            <w:r w:rsidRPr="0078012B">
              <w:rPr>
                <w:rFonts w:asciiTheme="minorHAnsi" w:hAnsiTheme="minorHAnsi" w:cstheme="minorHAnsi"/>
                <w:sz w:val="22"/>
                <w:szCs w:val="22"/>
                <w:lang w:val="ro-RO"/>
              </w:rPr>
              <w:t>orașului</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natal.</w:t>
            </w:r>
            <w:r w:rsidRPr="0078012B">
              <w:rPr>
                <w:rFonts w:asciiTheme="minorHAnsi" w:hAnsiTheme="minorHAnsi" w:cstheme="minorHAnsi"/>
                <w:spacing w:val="-10"/>
                <w:sz w:val="22"/>
                <w:szCs w:val="22"/>
                <w:lang w:val="ro-RO"/>
              </w:rPr>
              <w:t xml:space="preserve"> </w:t>
            </w:r>
            <w:r w:rsidRPr="0078012B">
              <w:rPr>
                <w:rFonts w:asciiTheme="minorHAnsi" w:hAnsiTheme="minorHAnsi" w:cstheme="minorHAnsi"/>
                <w:sz w:val="22"/>
                <w:szCs w:val="22"/>
                <w:lang w:val="ro-RO"/>
              </w:rPr>
              <w:t>Până</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2018 proiectul a înființat</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38</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AdB-uri în faza sa inițială, servind</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drept</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mecanism</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instituțional</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pentru implicarea migranților și 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diasporei</w:t>
            </w:r>
            <w:r w:rsidRPr="0078012B">
              <w:rPr>
                <w:rFonts w:asciiTheme="minorHAnsi" w:hAnsiTheme="minorHAnsi" w:cstheme="minorHAnsi"/>
                <w:spacing w:val="-3"/>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dezvoltarea</w:t>
            </w:r>
            <w:r w:rsidRPr="0078012B">
              <w:rPr>
                <w:rFonts w:asciiTheme="minorHAnsi" w:hAnsiTheme="minorHAnsi" w:cstheme="minorHAnsi"/>
                <w:spacing w:val="-6"/>
                <w:sz w:val="22"/>
                <w:szCs w:val="22"/>
                <w:lang w:val="ro-RO"/>
              </w:rPr>
              <w:t xml:space="preserve"> </w:t>
            </w:r>
            <w:r w:rsidRPr="0078012B">
              <w:rPr>
                <w:rFonts w:asciiTheme="minorHAnsi" w:hAnsiTheme="minorHAnsi" w:cstheme="minorHAnsi"/>
                <w:sz w:val="22"/>
                <w:szCs w:val="22"/>
                <w:lang w:val="ro-RO"/>
              </w:rPr>
              <w:t>locală. Cu sprijinul</w:t>
            </w:r>
            <w:r w:rsidRPr="0078012B">
              <w:rPr>
                <w:rFonts w:asciiTheme="minorHAnsi" w:hAnsiTheme="minorHAnsi" w:cstheme="minorHAnsi"/>
                <w:spacing w:val="9"/>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9"/>
                <w:sz w:val="22"/>
                <w:szCs w:val="22"/>
                <w:lang w:val="ro-RO"/>
              </w:rPr>
              <w:t xml:space="preserve"> </w:t>
            </w:r>
            <w:r w:rsidRPr="0078012B">
              <w:rPr>
                <w:rFonts w:asciiTheme="minorHAnsi" w:hAnsiTheme="minorHAnsi" w:cstheme="minorHAnsi"/>
                <w:sz w:val="22"/>
                <w:szCs w:val="22"/>
                <w:lang w:val="ro-RO"/>
              </w:rPr>
              <w:t>peste</w:t>
            </w:r>
            <w:r w:rsidRPr="0078012B">
              <w:rPr>
                <w:rFonts w:asciiTheme="minorHAnsi" w:hAnsiTheme="minorHAnsi" w:cstheme="minorHAnsi"/>
                <w:spacing w:val="10"/>
                <w:sz w:val="22"/>
                <w:szCs w:val="22"/>
                <w:lang w:val="ro-RO"/>
              </w:rPr>
              <w:t xml:space="preserve"> </w:t>
            </w:r>
            <w:r w:rsidRPr="0078012B">
              <w:rPr>
                <w:rFonts w:asciiTheme="minorHAnsi" w:hAnsiTheme="minorHAnsi" w:cstheme="minorHAnsi"/>
                <w:sz w:val="22"/>
                <w:szCs w:val="22"/>
                <w:lang w:val="ro-RO"/>
              </w:rPr>
              <w:t>100</w:t>
            </w:r>
            <w:r w:rsidRPr="0078012B">
              <w:rPr>
                <w:rFonts w:asciiTheme="minorHAnsi" w:hAnsiTheme="minorHAnsi" w:cstheme="minorHAnsi"/>
                <w:spacing w:val="10"/>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7"/>
                <w:sz w:val="22"/>
                <w:szCs w:val="22"/>
                <w:lang w:val="ro-RO"/>
              </w:rPr>
              <w:t xml:space="preserve"> </w:t>
            </w:r>
            <w:r w:rsidRPr="0078012B">
              <w:rPr>
                <w:rFonts w:asciiTheme="minorHAnsi" w:hAnsiTheme="minorHAnsi" w:cstheme="minorHAnsi"/>
                <w:sz w:val="22"/>
                <w:szCs w:val="22"/>
                <w:lang w:val="ro-RO"/>
              </w:rPr>
              <w:t>AdB-uri</w:t>
            </w:r>
            <w:r w:rsidRPr="0078012B">
              <w:rPr>
                <w:rFonts w:asciiTheme="minorHAnsi" w:hAnsiTheme="minorHAnsi" w:cstheme="minorHAnsi"/>
                <w:spacing w:val="9"/>
                <w:sz w:val="22"/>
                <w:szCs w:val="22"/>
                <w:lang w:val="ro-RO"/>
              </w:rPr>
              <w:t xml:space="preserve"> </w:t>
            </w:r>
            <w:r w:rsidRPr="0078012B">
              <w:rPr>
                <w:rFonts w:asciiTheme="minorHAnsi" w:hAnsiTheme="minorHAnsi" w:cstheme="minorHAnsi"/>
                <w:sz w:val="22"/>
                <w:szCs w:val="22"/>
                <w:lang w:val="ro-RO"/>
              </w:rPr>
              <w:t>și al</w:t>
            </w:r>
            <w:r w:rsidRPr="0078012B">
              <w:rPr>
                <w:rFonts w:asciiTheme="minorHAnsi" w:hAnsiTheme="minorHAnsi" w:cstheme="minorHAnsi"/>
                <w:spacing w:val="6"/>
                <w:sz w:val="22"/>
                <w:szCs w:val="22"/>
                <w:lang w:val="ro-RO"/>
              </w:rPr>
              <w:t xml:space="preserve"> </w:t>
            </w:r>
            <w:r w:rsidRPr="0078012B">
              <w:rPr>
                <w:rFonts w:asciiTheme="minorHAnsi" w:hAnsiTheme="minorHAnsi" w:cstheme="minorHAnsi"/>
                <w:i/>
                <w:sz w:val="22"/>
                <w:szCs w:val="22"/>
                <w:lang w:val="ro-RO"/>
              </w:rPr>
              <w:t>Congresului</w:t>
            </w:r>
            <w:r w:rsidRPr="0078012B">
              <w:rPr>
                <w:rFonts w:asciiTheme="minorHAnsi" w:hAnsiTheme="minorHAnsi" w:cstheme="minorHAnsi"/>
                <w:i/>
                <w:spacing w:val="7"/>
                <w:sz w:val="22"/>
                <w:szCs w:val="22"/>
                <w:lang w:val="ro-RO"/>
              </w:rPr>
              <w:t xml:space="preserve"> </w:t>
            </w:r>
            <w:r w:rsidRPr="0078012B">
              <w:rPr>
                <w:rFonts w:asciiTheme="minorHAnsi" w:hAnsiTheme="minorHAnsi" w:cstheme="minorHAnsi"/>
                <w:i/>
                <w:sz w:val="22"/>
                <w:szCs w:val="22"/>
                <w:lang w:val="ro-RO"/>
              </w:rPr>
              <w:t>Autorităților</w:t>
            </w:r>
            <w:r w:rsidRPr="0078012B">
              <w:rPr>
                <w:rFonts w:asciiTheme="minorHAnsi" w:hAnsiTheme="minorHAnsi" w:cstheme="minorHAnsi"/>
                <w:i/>
                <w:spacing w:val="6"/>
                <w:sz w:val="22"/>
                <w:szCs w:val="22"/>
                <w:lang w:val="ro-RO"/>
              </w:rPr>
              <w:t xml:space="preserve"> </w:t>
            </w:r>
            <w:r w:rsidRPr="0078012B">
              <w:rPr>
                <w:rFonts w:asciiTheme="minorHAnsi" w:hAnsiTheme="minorHAnsi" w:cstheme="minorHAnsi"/>
                <w:i/>
                <w:sz w:val="22"/>
                <w:szCs w:val="22"/>
                <w:lang w:val="ro-RO"/>
              </w:rPr>
              <w:t>Locale din</w:t>
            </w:r>
            <w:r w:rsidRPr="0078012B">
              <w:rPr>
                <w:rFonts w:asciiTheme="minorHAnsi" w:hAnsiTheme="minorHAnsi" w:cstheme="minorHAnsi"/>
                <w:i/>
                <w:spacing w:val="19"/>
                <w:sz w:val="22"/>
                <w:szCs w:val="22"/>
                <w:lang w:val="ro-RO"/>
              </w:rPr>
              <w:t xml:space="preserve"> </w:t>
            </w:r>
            <w:r w:rsidRPr="0078012B">
              <w:rPr>
                <w:rFonts w:asciiTheme="minorHAnsi" w:hAnsiTheme="minorHAnsi" w:cstheme="minorHAnsi"/>
                <w:i/>
                <w:sz w:val="22"/>
                <w:szCs w:val="22"/>
                <w:lang w:val="ro-RO"/>
              </w:rPr>
              <w:t>RM</w:t>
            </w:r>
            <w:r w:rsidRPr="0078012B">
              <w:rPr>
                <w:rFonts w:asciiTheme="minorHAnsi" w:hAnsiTheme="minorHAnsi" w:cstheme="minorHAnsi"/>
                <w:i/>
                <w:spacing w:val="22"/>
                <w:sz w:val="22"/>
                <w:szCs w:val="22"/>
                <w:lang w:val="ro-RO"/>
              </w:rPr>
              <w:t xml:space="preserve"> </w:t>
            </w:r>
            <w:r w:rsidRPr="0078012B">
              <w:rPr>
                <w:rFonts w:asciiTheme="minorHAnsi" w:hAnsiTheme="minorHAnsi" w:cstheme="minorHAnsi"/>
                <w:sz w:val="22"/>
                <w:szCs w:val="22"/>
                <w:lang w:val="ro-RO"/>
              </w:rPr>
              <w:t>(CALM)</w:t>
            </w:r>
            <w:r w:rsidRPr="0078012B">
              <w:rPr>
                <w:rStyle w:val="FootnoteReference"/>
                <w:rFonts w:asciiTheme="minorHAnsi" w:hAnsiTheme="minorHAnsi" w:cstheme="minorHAnsi"/>
                <w:sz w:val="22"/>
                <w:szCs w:val="22"/>
                <w:lang w:val="ro-RO"/>
              </w:rPr>
              <w:footnoteReference w:id="16"/>
            </w:r>
            <w:r w:rsidRPr="0078012B">
              <w:rPr>
                <w:rFonts w:asciiTheme="minorHAnsi" w:hAnsiTheme="minorHAnsi" w:cstheme="minorHAnsi"/>
                <w:sz w:val="22"/>
                <w:szCs w:val="22"/>
                <w:lang w:val="ro-RO"/>
              </w:rPr>
              <w:t>,</w:t>
            </w:r>
            <w:r w:rsidRPr="0078012B">
              <w:rPr>
                <w:rFonts w:asciiTheme="minorHAnsi" w:hAnsiTheme="minorHAnsi" w:cstheme="minorHAnsi"/>
                <w:spacing w:val="20"/>
                <w:sz w:val="22"/>
                <w:szCs w:val="22"/>
                <w:lang w:val="ro-RO"/>
              </w:rPr>
              <w:t xml:space="preserve"> </w:t>
            </w:r>
            <w:r w:rsidRPr="0078012B">
              <w:rPr>
                <w:rFonts w:asciiTheme="minorHAnsi" w:hAnsiTheme="minorHAnsi" w:cstheme="minorHAnsi"/>
                <w:sz w:val="22"/>
                <w:szCs w:val="22"/>
                <w:lang w:val="ro-RO"/>
              </w:rPr>
              <w:t>modelul</w:t>
            </w:r>
            <w:r w:rsidRPr="0078012B">
              <w:rPr>
                <w:rFonts w:asciiTheme="minorHAnsi" w:hAnsiTheme="minorHAnsi" w:cstheme="minorHAnsi"/>
                <w:spacing w:val="2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21"/>
                <w:sz w:val="22"/>
                <w:szCs w:val="22"/>
                <w:lang w:val="ro-RO"/>
              </w:rPr>
              <w:t xml:space="preserve"> </w:t>
            </w:r>
            <w:r w:rsidRPr="0078012B">
              <w:rPr>
                <w:rFonts w:asciiTheme="minorHAnsi" w:hAnsiTheme="minorHAnsi" w:cstheme="minorHAnsi"/>
                <w:sz w:val="22"/>
                <w:szCs w:val="22"/>
                <w:lang w:val="ro-RO"/>
              </w:rPr>
              <w:t>fost adoptat</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succes</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10"/>
                <w:sz w:val="22"/>
                <w:szCs w:val="22"/>
                <w:lang w:val="ro-RO"/>
              </w:rPr>
              <w:t xml:space="preserve"> </w:t>
            </w:r>
            <w:r w:rsidRPr="0078012B">
              <w:rPr>
                <w:rFonts w:asciiTheme="minorHAnsi" w:hAnsiTheme="minorHAnsi" w:cstheme="minorHAnsi"/>
                <w:sz w:val="22"/>
                <w:szCs w:val="22"/>
                <w:lang w:val="ro-RO"/>
              </w:rPr>
              <w:t>extins</w:t>
            </w:r>
            <w:r w:rsidRPr="0078012B">
              <w:rPr>
                <w:rFonts w:asciiTheme="minorHAnsi" w:hAnsiTheme="minorHAnsi" w:cstheme="minorHAnsi"/>
                <w:spacing w:val="12"/>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15"/>
                <w:sz w:val="22"/>
                <w:szCs w:val="22"/>
                <w:lang w:val="ro-RO"/>
              </w:rPr>
              <w:t xml:space="preserve"> </w:t>
            </w:r>
            <w:r w:rsidRPr="0078012B">
              <w:rPr>
                <w:rFonts w:asciiTheme="minorHAnsi" w:hAnsiTheme="minorHAnsi" w:cstheme="minorHAnsi"/>
                <w:sz w:val="22"/>
                <w:szCs w:val="22"/>
                <w:lang w:val="ro-RO"/>
              </w:rPr>
              <w:t>alte localități</w:t>
            </w:r>
            <w:r w:rsidR="00836357" w:rsidRPr="0078012B">
              <w:rPr>
                <w:rFonts w:asciiTheme="minorHAnsi" w:hAnsiTheme="minorHAnsi" w:cstheme="minorHAnsi"/>
                <w:sz w:val="22"/>
                <w:szCs w:val="22"/>
                <w:lang w:val="ro-RO"/>
              </w:rPr>
              <w:t xml:space="preserve">. </w:t>
            </w:r>
          </w:p>
        </w:tc>
      </w:tr>
      <w:tr w:rsidR="00521A5D" w:rsidRPr="00C11687" w14:paraId="795F5EB0" w14:textId="77777777" w:rsidTr="0078012B">
        <w:trPr>
          <w:trHeight w:val="630"/>
        </w:trPr>
        <w:tc>
          <w:tcPr>
            <w:tcW w:w="2055" w:type="dxa"/>
            <w:vAlign w:val="center"/>
          </w:tcPr>
          <w:p w14:paraId="7B435C9A" w14:textId="4BCE9FF2" w:rsidR="00521A5D" w:rsidRPr="0078012B" w:rsidRDefault="002C42E9" w:rsidP="00691363">
            <w:pPr>
              <w:spacing w:after="240"/>
              <w:ind w:left="70" w:right="-46"/>
              <w:rPr>
                <w:rStyle w:val="normaltextrun"/>
                <w:rFonts w:asciiTheme="minorHAnsi" w:eastAsia="Calibri" w:hAnsiTheme="minorHAnsi" w:cstheme="minorHAnsi"/>
                <w:i/>
                <w:iCs/>
                <w:color w:val="222222"/>
                <w:sz w:val="22"/>
                <w:szCs w:val="22"/>
                <w:lang w:val="ro-RO"/>
              </w:rPr>
            </w:pPr>
            <w:r w:rsidRPr="0078012B">
              <w:rPr>
                <w:rFonts w:asciiTheme="minorHAnsi" w:hAnsiTheme="minorHAnsi" w:cstheme="minorHAnsi"/>
                <w:iCs/>
                <w:color w:val="212121"/>
                <w:sz w:val="22"/>
                <w:szCs w:val="22"/>
                <w:lang w:val="ro-RO"/>
              </w:rPr>
              <w:t>Agenția Elvețiană pentru Cooperare (SDC</w:t>
            </w:r>
            <w:r w:rsidR="00521A5D" w:rsidRPr="0078012B">
              <w:rPr>
                <w:rStyle w:val="normaltextrun"/>
                <w:rFonts w:asciiTheme="minorHAnsi" w:eastAsia="Calibri" w:hAnsiTheme="minorHAnsi" w:cstheme="minorHAnsi"/>
                <w:i/>
                <w:iCs/>
                <w:color w:val="222222"/>
                <w:sz w:val="22"/>
                <w:szCs w:val="22"/>
                <w:lang w:val="ro-RO"/>
              </w:rPr>
              <w:t>)</w:t>
            </w:r>
          </w:p>
        </w:tc>
        <w:tc>
          <w:tcPr>
            <w:tcW w:w="7087" w:type="dxa"/>
          </w:tcPr>
          <w:p w14:paraId="624482EB" w14:textId="1A68FAB3" w:rsidR="00521A5D" w:rsidRPr="0078012B" w:rsidRDefault="002C42E9" w:rsidP="00691363">
            <w:pPr>
              <w:ind w:right="-46"/>
              <w:jc w:val="both"/>
              <w:rPr>
                <w:rFonts w:asciiTheme="minorHAnsi" w:hAnsiTheme="minorHAnsi" w:cstheme="minorHAnsi"/>
                <w:sz w:val="22"/>
                <w:szCs w:val="22"/>
                <w:lang w:val="ro-RO"/>
              </w:rPr>
            </w:pPr>
            <w:r w:rsidRPr="0078012B">
              <w:rPr>
                <w:rFonts w:asciiTheme="minorHAnsi" w:hAnsiTheme="minorHAnsi" w:cstheme="minorHAnsi"/>
                <w:sz w:val="22"/>
                <w:szCs w:val="22"/>
                <w:lang w:val="ro-RO"/>
              </w:rPr>
              <w:t xml:space="preserve">Proiectul </w:t>
            </w:r>
            <w:r w:rsidRPr="0078012B">
              <w:rPr>
                <w:rFonts w:asciiTheme="minorHAnsi" w:hAnsiTheme="minorHAnsi" w:cstheme="minorHAnsi"/>
                <w:i/>
                <w:sz w:val="22"/>
                <w:szCs w:val="22"/>
                <w:lang w:val="ro-RO"/>
              </w:rPr>
              <w:t>Consolidarea capacităților</w:t>
            </w:r>
            <w:r w:rsidRPr="0078012B">
              <w:rPr>
                <w:rFonts w:asciiTheme="minorHAnsi" w:hAnsiTheme="minorHAnsi" w:cstheme="minorHAnsi"/>
                <w:i/>
                <w:spacing w:val="4"/>
                <w:sz w:val="22"/>
                <w:szCs w:val="22"/>
                <w:lang w:val="ro-RO"/>
              </w:rPr>
              <w:t xml:space="preserve"> </w:t>
            </w:r>
            <w:r w:rsidRPr="0078012B">
              <w:rPr>
                <w:rFonts w:asciiTheme="minorHAnsi" w:hAnsiTheme="minorHAnsi" w:cstheme="minorHAnsi"/>
                <w:i/>
                <w:sz w:val="22"/>
                <w:szCs w:val="22"/>
                <w:lang w:val="ro-RO"/>
              </w:rPr>
              <w:t>instituționale</w:t>
            </w:r>
            <w:r w:rsidRPr="0078012B">
              <w:rPr>
                <w:rFonts w:asciiTheme="minorHAnsi" w:hAnsiTheme="minorHAnsi" w:cstheme="minorHAnsi"/>
                <w:i/>
                <w:spacing w:val="6"/>
                <w:sz w:val="22"/>
                <w:szCs w:val="22"/>
                <w:lang w:val="ro-RO"/>
              </w:rPr>
              <w:t xml:space="preserve"> </w:t>
            </w:r>
            <w:r w:rsidRPr="0078012B">
              <w:rPr>
                <w:rFonts w:asciiTheme="minorHAnsi" w:hAnsiTheme="minorHAnsi" w:cstheme="minorHAnsi"/>
                <w:i/>
                <w:sz w:val="22"/>
                <w:szCs w:val="22"/>
                <w:lang w:val="ro-RO"/>
              </w:rPr>
              <w:t>ale</w:t>
            </w:r>
            <w:r w:rsidRPr="0078012B">
              <w:rPr>
                <w:rFonts w:asciiTheme="minorHAnsi" w:hAnsiTheme="minorHAnsi" w:cstheme="minorHAnsi"/>
                <w:i/>
                <w:spacing w:val="8"/>
                <w:sz w:val="22"/>
                <w:szCs w:val="22"/>
                <w:lang w:val="ro-RO"/>
              </w:rPr>
              <w:t xml:space="preserve"> </w:t>
            </w:r>
            <w:r w:rsidRPr="0078012B">
              <w:rPr>
                <w:rFonts w:asciiTheme="minorHAnsi" w:hAnsiTheme="minorHAnsi" w:cstheme="minorHAnsi"/>
                <w:i/>
                <w:sz w:val="22"/>
                <w:szCs w:val="22"/>
                <w:lang w:val="ro-RO"/>
              </w:rPr>
              <w:t>RM în domeniul migrație și dezvoltării</w:t>
            </w:r>
            <w:r w:rsidRPr="0078012B">
              <w:rPr>
                <w:rStyle w:val="FootnoteReference"/>
                <w:rFonts w:asciiTheme="minorHAnsi" w:hAnsiTheme="minorHAnsi" w:cstheme="minorHAnsi"/>
                <w:i/>
                <w:sz w:val="22"/>
                <w:szCs w:val="22"/>
                <w:lang w:val="ro-RO"/>
              </w:rPr>
              <w:footnoteReference w:id="17"/>
            </w:r>
            <w:r w:rsidRPr="0078012B">
              <w:rPr>
                <w:rFonts w:asciiTheme="minorHAnsi" w:hAnsiTheme="minorHAnsi" w:cstheme="minorHAnsi"/>
                <w:i/>
                <w:color w:val="212121"/>
                <w:spacing w:val="-4"/>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fost</w:t>
            </w:r>
            <w:r w:rsidRPr="0078012B">
              <w:rPr>
                <w:rFonts w:asciiTheme="minorHAnsi" w:hAnsiTheme="minorHAnsi" w:cstheme="minorHAnsi"/>
                <w:spacing w:val="-4"/>
                <w:sz w:val="22"/>
                <w:szCs w:val="22"/>
                <w:lang w:val="ro-RO"/>
              </w:rPr>
              <w:t xml:space="preserve"> </w:t>
            </w:r>
            <w:r w:rsidRPr="0078012B">
              <w:rPr>
                <w:rFonts w:asciiTheme="minorHAnsi" w:hAnsiTheme="minorHAnsi" w:cstheme="minorHAnsi"/>
                <w:sz w:val="22"/>
                <w:szCs w:val="22"/>
                <w:lang w:val="ro-RO"/>
              </w:rPr>
              <w:t>finanțat</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SDC pentru a ajuta BRD să maximizeze</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impactul</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pozitiv</w:t>
            </w:r>
            <w:r w:rsidRPr="0078012B">
              <w:rPr>
                <w:rFonts w:asciiTheme="minorHAnsi" w:hAnsiTheme="minorHAnsi" w:cstheme="minorHAnsi"/>
                <w:spacing w:val="-6"/>
                <w:sz w:val="22"/>
                <w:szCs w:val="22"/>
                <w:lang w:val="ro-RO"/>
              </w:rPr>
              <w:t xml:space="preserve"> </w:t>
            </w:r>
            <w:r w:rsidRPr="0078012B">
              <w:rPr>
                <w:rFonts w:asciiTheme="minorHAnsi" w:hAnsiTheme="minorHAnsi" w:cstheme="minorHAnsi"/>
                <w:sz w:val="22"/>
                <w:szCs w:val="22"/>
                <w:lang w:val="ro-RO"/>
              </w:rPr>
              <w:t>al</w:t>
            </w:r>
            <w:r w:rsidRPr="0078012B">
              <w:rPr>
                <w:rFonts w:asciiTheme="minorHAnsi" w:hAnsiTheme="minorHAnsi" w:cstheme="minorHAnsi"/>
                <w:spacing w:val="-9"/>
                <w:sz w:val="22"/>
                <w:szCs w:val="22"/>
                <w:lang w:val="ro-RO"/>
              </w:rPr>
              <w:t xml:space="preserve"> </w:t>
            </w:r>
            <w:r w:rsidRPr="0078012B">
              <w:rPr>
                <w:rFonts w:asciiTheme="minorHAnsi" w:hAnsiTheme="minorHAnsi" w:cstheme="minorHAnsi"/>
                <w:sz w:val="22"/>
                <w:szCs w:val="22"/>
                <w:lang w:val="ro-RO"/>
              </w:rPr>
              <w:t>migrației.</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Acest</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proiect</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obținut</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rezultate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semnificative,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cum</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ar</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fi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implementarea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succes</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pacing w:val="-1"/>
                <w:sz w:val="22"/>
                <w:szCs w:val="22"/>
                <w:lang w:val="ro-RO"/>
              </w:rPr>
              <w:t>programelor</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guvernamentale</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care</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vizează</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diaspora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calitate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beneficiari,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inclusiv</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i/>
                <w:sz w:val="22"/>
                <w:szCs w:val="22"/>
                <w:lang w:val="ro-RO"/>
              </w:rPr>
              <w:t>Diaspora</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Engagement</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Hub</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(DEH)</w:t>
            </w:r>
            <w:r w:rsidRPr="0078012B">
              <w:rPr>
                <w:rStyle w:val="FootnoteReference"/>
                <w:rFonts w:asciiTheme="minorHAnsi" w:hAnsiTheme="minorHAnsi" w:cstheme="minorHAnsi"/>
                <w:i/>
                <w:sz w:val="22"/>
                <w:szCs w:val="22"/>
                <w:lang w:val="ro-RO"/>
              </w:rPr>
              <w:footnoteReference w:id="18"/>
            </w:r>
            <w:r w:rsidRPr="0078012B">
              <w:rPr>
                <w:rFonts w:asciiTheme="minorHAnsi" w:hAnsiTheme="minorHAnsi" w:cstheme="minorHAnsi"/>
                <w:i/>
                <w:sz w:val="22"/>
                <w:szCs w:val="22"/>
                <w:lang w:val="ro-RO"/>
              </w:rPr>
              <w:t>,</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 xml:space="preserve">programul </w:t>
            </w:r>
            <w:r w:rsidRPr="0078012B">
              <w:rPr>
                <w:rFonts w:asciiTheme="minorHAnsi" w:hAnsiTheme="minorHAnsi" w:cstheme="minorHAnsi"/>
                <w:iCs/>
                <w:sz w:val="22"/>
                <w:szCs w:val="22"/>
                <w:lang w:val="ro-RO"/>
              </w:rPr>
              <w:t>multianual</w:t>
            </w:r>
            <w:r w:rsidRPr="0078012B">
              <w:rPr>
                <w:rFonts w:asciiTheme="minorHAnsi" w:hAnsiTheme="minorHAnsi" w:cstheme="minorHAnsi"/>
                <w:i/>
                <w:sz w:val="22"/>
                <w:szCs w:val="22"/>
                <w:lang w:val="ro-RO"/>
              </w:rPr>
              <w:t xml:space="preserve"> Moldova -</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 xml:space="preserve">Making the Most of Migration </w:t>
            </w:r>
            <w:r w:rsidRPr="0078012B">
              <w:rPr>
                <w:rFonts w:asciiTheme="minorHAnsi" w:hAnsiTheme="minorHAnsi" w:cstheme="minorHAnsi"/>
                <w:sz w:val="22"/>
                <w:szCs w:val="22"/>
                <w:lang w:val="ro-RO"/>
              </w:rPr>
              <w:t>și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iCs/>
                <w:sz w:val="22"/>
                <w:szCs w:val="22"/>
                <w:lang w:val="ro-RO"/>
              </w:rPr>
              <w:t>proiectul</w:t>
            </w:r>
            <w:r w:rsidRPr="0078012B">
              <w:rPr>
                <w:rFonts w:asciiTheme="minorHAnsi" w:hAnsiTheme="minorHAnsi" w:cstheme="minorHAnsi"/>
                <w:i/>
                <w:sz w:val="22"/>
                <w:szCs w:val="22"/>
                <w:lang w:val="ro-RO"/>
              </w:rPr>
              <w:t xml:space="preserve"> NEXUS</w:t>
            </w:r>
            <w:r w:rsidRPr="0078012B">
              <w:rPr>
                <w:rFonts w:asciiTheme="minorHAnsi" w:hAnsiTheme="minorHAnsi" w:cstheme="minorHAnsi"/>
                <w:sz w:val="22"/>
                <w:szCs w:val="22"/>
                <w:lang w:val="ro-RO"/>
              </w:rPr>
              <w:t>. În plus, proiectul a</w:t>
            </w:r>
            <w:r w:rsidRPr="0078012B">
              <w:rPr>
                <w:rFonts w:asciiTheme="minorHAnsi" w:hAnsiTheme="minorHAnsi" w:cstheme="minorHAnsi"/>
                <w:spacing w:val="-13"/>
                <w:sz w:val="22"/>
                <w:szCs w:val="22"/>
                <w:lang w:val="ro-RO"/>
              </w:rPr>
              <w:t xml:space="preserve"> </w:t>
            </w:r>
            <w:r w:rsidRPr="0078012B">
              <w:rPr>
                <w:rFonts w:asciiTheme="minorHAnsi" w:hAnsiTheme="minorHAnsi" w:cstheme="minorHAnsi"/>
                <w:sz w:val="22"/>
                <w:szCs w:val="22"/>
                <w:lang w:val="ro-RO"/>
              </w:rPr>
              <w:t>sprijinit</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asociațiile</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11"/>
                <w:sz w:val="22"/>
                <w:szCs w:val="22"/>
                <w:lang w:val="ro-RO"/>
              </w:rPr>
              <w:t xml:space="preserve"> ambasadele Moldovei </w:t>
            </w:r>
            <w:r w:rsidRPr="0078012B">
              <w:rPr>
                <w:rFonts w:asciiTheme="minorHAnsi" w:hAnsiTheme="minorHAnsi" w:cstheme="minorHAnsi"/>
                <w:sz w:val="22"/>
                <w:szCs w:val="22"/>
                <w:lang w:val="ro-RO"/>
              </w:rPr>
              <w:t>în</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lucrul</w:t>
            </w:r>
            <w:r w:rsidRPr="0078012B">
              <w:rPr>
                <w:rFonts w:asciiTheme="minorHAnsi" w:hAnsiTheme="minorHAnsi" w:cstheme="minorHAnsi"/>
                <w:spacing w:val="-2"/>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diaspora</w:t>
            </w:r>
            <w:r w:rsidR="00013EBA" w:rsidRPr="0078012B">
              <w:rPr>
                <w:rFonts w:asciiTheme="minorHAnsi" w:hAnsiTheme="minorHAnsi" w:cstheme="minorHAnsi"/>
                <w:sz w:val="22"/>
                <w:szCs w:val="22"/>
                <w:lang w:val="ro-RO"/>
              </w:rPr>
              <w:t>.</w:t>
            </w:r>
          </w:p>
        </w:tc>
      </w:tr>
      <w:tr w:rsidR="00521A5D" w:rsidRPr="00C11687" w14:paraId="15A2798E" w14:textId="77777777" w:rsidTr="0078012B">
        <w:trPr>
          <w:trHeight w:val="630"/>
        </w:trPr>
        <w:tc>
          <w:tcPr>
            <w:tcW w:w="2055" w:type="dxa"/>
            <w:vAlign w:val="center"/>
          </w:tcPr>
          <w:p w14:paraId="1E23926B" w14:textId="7D5D7A49" w:rsidR="00521A5D" w:rsidRPr="0078012B" w:rsidRDefault="002C42E9" w:rsidP="00691363">
            <w:pPr>
              <w:spacing w:after="240"/>
              <w:ind w:right="-46"/>
              <w:rPr>
                <w:rStyle w:val="normaltextrun"/>
                <w:rFonts w:asciiTheme="minorHAnsi" w:eastAsia="Calibri" w:hAnsiTheme="minorHAnsi" w:cstheme="minorHAnsi"/>
                <w:i/>
                <w:iCs/>
                <w:color w:val="222222"/>
                <w:sz w:val="22"/>
                <w:szCs w:val="22"/>
                <w:lang w:val="ro-RO"/>
              </w:rPr>
            </w:pPr>
            <w:r w:rsidRPr="0078012B">
              <w:rPr>
                <w:rFonts w:asciiTheme="minorHAnsi" w:hAnsiTheme="minorHAnsi" w:cstheme="minorHAnsi"/>
                <w:i/>
                <w:sz w:val="22"/>
                <w:szCs w:val="22"/>
                <w:lang w:val="ro-RO"/>
              </w:rPr>
              <w:lastRenderedPageBreak/>
              <w:t xml:space="preserve">Organizația </w:t>
            </w:r>
            <w:r w:rsidRPr="0078012B">
              <w:rPr>
                <w:rFonts w:asciiTheme="minorHAnsi" w:hAnsiTheme="minorHAnsi" w:cstheme="minorHAnsi"/>
                <w:i/>
                <w:spacing w:val="-1"/>
                <w:sz w:val="22"/>
                <w:szCs w:val="22"/>
                <w:lang w:val="ro-RO"/>
              </w:rPr>
              <w:t>Internațională</w:t>
            </w:r>
            <w:r w:rsidRPr="0078012B">
              <w:rPr>
                <w:rFonts w:asciiTheme="minorHAnsi" w:hAnsiTheme="minorHAnsi" w:cstheme="minorHAnsi"/>
                <w:i/>
                <w:spacing w:val="-52"/>
                <w:sz w:val="22"/>
                <w:szCs w:val="22"/>
                <w:lang w:val="ro-RO"/>
              </w:rPr>
              <w:t xml:space="preserve"> </w:t>
            </w:r>
            <w:r w:rsidRPr="0078012B">
              <w:rPr>
                <w:rFonts w:asciiTheme="minorHAnsi" w:hAnsiTheme="minorHAnsi" w:cstheme="minorHAnsi"/>
                <w:i/>
                <w:sz w:val="22"/>
                <w:szCs w:val="22"/>
                <w:lang w:val="ro-RO"/>
              </w:rPr>
              <w:t>pentru Migrație</w:t>
            </w:r>
            <w:r w:rsidRPr="0078012B">
              <w:rPr>
                <w:rFonts w:asciiTheme="minorHAnsi" w:hAnsiTheme="minorHAnsi" w:cstheme="minorHAnsi"/>
                <w:i/>
                <w:spacing w:val="-53"/>
                <w:sz w:val="22"/>
                <w:szCs w:val="22"/>
                <w:lang w:val="ro-RO"/>
              </w:rPr>
              <w:t xml:space="preserve"> </w:t>
            </w:r>
            <w:r w:rsidRPr="0078012B">
              <w:rPr>
                <w:rFonts w:asciiTheme="minorHAnsi" w:hAnsiTheme="minorHAnsi" w:cstheme="minorHAnsi"/>
                <w:i/>
                <w:sz w:val="22"/>
                <w:szCs w:val="22"/>
                <w:lang w:val="ro-RO"/>
              </w:rPr>
              <w:t>(OIM) – Moldova</w:t>
            </w:r>
          </w:p>
        </w:tc>
        <w:tc>
          <w:tcPr>
            <w:tcW w:w="7087" w:type="dxa"/>
          </w:tcPr>
          <w:p w14:paraId="55B4D6D4" w14:textId="0226D2A3" w:rsidR="00521A5D" w:rsidRPr="0078012B" w:rsidRDefault="002C42E9" w:rsidP="00691363">
            <w:pPr>
              <w:ind w:right="-46"/>
              <w:jc w:val="both"/>
              <w:rPr>
                <w:rFonts w:asciiTheme="minorHAnsi" w:hAnsiTheme="minorHAnsi" w:cstheme="minorHAnsi"/>
                <w:sz w:val="22"/>
                <w:szCs w:val="22"/>
                <w:lang w:val="ro-RO"/>
              </w:rPr>
            </w:pPr>
            <w:r w:rsidRPr="0078012B">
              <w:rPr>
                <w:rFonts w:asciiTheme="minorHAnsi" w:hAnsiTheme="minorHAnsi" w:cstheme="minorHAnsi"/>
                <w:sz w:val="22"/>
                <w:szCs w:val="22"/>
                <w:lang w:val="ro-RO"/>
              </w:rPr>
              <w:t>OIM-Moldova consolidează capacitatea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comunităților</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migranți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moldoveni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implica activ în dezvoltarea locală</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țara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lor</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origine.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Departamentul</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Migrație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Dezvoltare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concentrează</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 xml:space="preserve">pe </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sprijinirea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Guvernului Moldovei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9"/>
                <w:sz w:val="22"/>
                <w:szCs w:val="22"/>
                <w:lang w:val="ro-RO"/>
              </w:rPr>
              <w:t xml:space="preserve"> </w:t>
            </w:r>
            <w:r w:rsidRPr="0078012B">
              <w:rPr>
                <w:rFonts w:asciiTheme="minorHAnsi" w:hAnsiTheme="minorHAnsi" w:cstheme="minorHAnsi"/>
                <w:sz w:val="22"/>
                <w:szCs w:val="22"/>
                <w:lang w:val="ro-RO"/>
              </w:rPr>
              <w:t>vederea</w:t>
            </w:r>
            <w:r w:rsidRPr="0078012B">
              <w:rPr>
                <w:rFonts w:asciiTheme="minorHAnsi" w:hAnsiTheme="minorHAnsi" w:cstheme="minorHAnsi"/>
                <w:spacing w:val="-10"/>
                <w:sz w:val="22"/>
                <w:szCs w:val="22"/>
                <w:lang w:val="ro-RO"/>
              </w:rPr>
              <w:t xml:space="preserve"> </w:t>
            </w:r>
            <w:r w:rsidRPr="0078012B">
              <w:rPr>
                <w:rFonts w:asciiTheme="minorHAnsi" w:hAnsiTheme="minorHAnsi" w:cstheme="minorHAnsi"/>
                <w:sz w:val="22"/>
                <w:szCs w:val="22"/>
                <w:lang w:val="ro-RO"/>
              </w:rPr>
              <w:t>maximizării</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beneficiilor</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resurselor</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diasporei pentru dezoltare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promovarea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participării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civice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diasporei.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Printre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proiectele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finanțate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 xml:space="preserve">de </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către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OIM-Moldova</w:t>
            </w:r>
            <w:r w:rsidRPr="0078012B">
              <w:rPr>
                <w:rStyle w:val="FootnoteReference"/>
                <w:rFonts w:asciiTheme="minorHAnsi" w:hAnsiTheme="minorHAnsi" w:cstheme="minorHAnsi"/>
                <w:sz w:val="22"/>
                <w:szCs w:val="22"/>
                <w:lang w:val="ro-RO"/>
              </w:rPr>
              <w:footnoteReference w:id="19"/>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sz w:val="22"/>
                <w:szCs w:val="22"/>
                <w:lang w:val="ro-RO"/>
              </w:rPr>
              <w:t>se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numără</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i/>
                <w:sz w:val="22"/>
                <w:szCs w:val="22"/>
                <w:lang w:val="ro-RO"/>
              </w:rPr>
              <w:t xml:space="preserve">Centrele educaționale </w:t>
            </w:r>
            <w:r w:rsidRPr="0078012B">
              <w:rPr>
                <w:rFonts w:asciiTheme="minorHAnsi" w:hAnsiTheme="minorHAnsi" w:cstheme="minorHAnsi"/>
                <w:sz w:val="22"/>
                <w:szCs w:val="22"/>
                <w:lang w:val="ro-RO"/>
              </w:rPr>
              <w:t xml:space="preserve">și </w:t>
            </w:r>
            <w:r w:rsidRPr="0078012B">
              <w:rPr>
                <w:rFonts w:asciiTheme="minorHAnsi" w:hAnsiTheme="minorHAnsi" w:cstheme="minorHAnsi"/>
                <w:i/>
                <w:iCs/>
                <w:sz w:val="22"/>
                <w:szCs w:val="22"/>
                <w:lang w:val="ro-RO"/>
              </w:rPr>
              <w:t>Grupurile de Excelență ale Diasporei</w:t>
            </w:r>
            <w:r w:rsidRPr="0078012B">
              <w:rPr>
                <w:rFonts w:asciiTheme="minorHAnsi" w:hAnsiTheme="minorHAnsi" w:cstheme="minorHAnsi"/>
                <w:i/>
                <w:sz w:val="22"/>
                <w:szCs w:val="22"/>
                <w:lang w:val="ro-RO"/>
              </w:rPr>
              <w:t>,</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sz w:val="22"/>
                <w:szCs w:val="22"/>
                <w:lang w:val="ro-RO"/>
              </w:rPr>
              <w:t>finanțate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prin</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 xml:space="preserve">intermediul </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Parteneriatelor</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A</w:t>
            </w:r>
            <w:r w:rsidRPr="0078012B">
              <w:rPr>
                <w:rFonts w:asciiTheme="minorHAnsi" w:hAnsiTheme="minorHAnsi" w:cstheme="minorHAnsi"/>
                <w:sz w:val="22"/>
                <w:szCs w:val="22"/>
                <w:lang w:val="ro-RO"/>
              </w:rPr>
              <w:t>ngajare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Diaspora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și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Țara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Origine,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scopul</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spori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dezvoltarea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socială, culturală și economică</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Moldovei</w:t>
            </w:r>
            <w:r w:rsidR="00891203" w:rsidRPr="0078012B">
              <w:rPr>
                <w:rFonts w:asciiTheme="minorHAnsi" w:hAnsiTheme="minorHAnsi" w:cstheme="minorHAnsi"/>
                <w:sz w:val="22"/>
                <w:szCs w:val="22"/>
                <w:lang w:val="ro-RO"/>
              </w:rPr>
              <w:t xml:space="preserve">. </w:t>
            </w:r>
          </w:p>
        </w:tc>
      </w:tr>
      <w:tr w:rsidR="00521A5D" w:rsidRPr="00C11687" w14:paraId="31FF6476" w14:textId="77777777" w:rsidTr="0078012B">
        <w:trPr>
          <w:trHeight w:val="630"/>
        </w:trPr>
        <w:tc>
          <w:tcPr>
            <w:tcW w:w="2055" w:type="dxa"/>
            <w:vAlign w:val="center"/>
          </w:tcPr>
          <w:p w14:paraId="41008936" w14:textId="0CDB8EEA" w:rsidR="00521A5D" w:rsidRPr="0078012B" w:rsidRDefault="002C42E9" w:rsidP="00691363">
            <w:pPr>
              <w:spacing w:after="240"/>
              <w:ind w:right="-46"/>
              <w:rPr>
                <w:rFonts w:asciiTheme="minorHAnsi" w:hAnsiTheme="minorHAnsi" w:cstheme="minorHAnsi"/>
                <w:i/>
                <w:iCs/>
                <w:sz w:val="22"/>
                <w:szCs w:val="22"/>
                <w:shd w:val="clear" w:color="auto" w:fill="FFFFFF"/>
                <w:lang w:val="ro-RO"/>
              </w:rPr>
            </w:pPr>
            <w:r w:rsidRPr="0078012B">
              <w:rPr>
                <w:rFonts w:asciiTheme="minorHAnsi" w:hAnsiTheme="minorHAnsi" w:cstheme="minorHAnsi"/>
                <w:i/>
                <w:sz w:val="22"/>
                <w:szCs w:val="22"/>
                <w:lang w:val="ro-RO"/>
              </w:rPr>
              <w:t>Centrul Internațional pentru Dezvoltarea</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Politicilor</w:t>
            </w:r>
            <w:r w:rsidRPr="0078012B">
              <w:rPr>
                <w:rFonts w:asciiTheme="minorHAnsi" w:hAnsiTheme="minorHAnsi" w:cstheme="minorHAnsi"/>
                <w:i/>
                <w:spacing w:val="-1"/>
                <w:sz w:val="22"/>
                <w:szCs w:val="22"/>
                <w:lang w:val="ro-RO"/>
              </w:rPr>
              <w:t xml:space="preserve"> </w:t>
            </w:r>
            <w:r w:rsidRPr="0078012B">
              <w:rPr>
                <w:rFonts w:asciiTheme="minorHAnsi" w:hAnsiTheme="minorHAnsi" w:cstheme="minorHAnsi"/>
                <w:i/>
                <w:sz w:val="22"/>
                <w:szCs w:val="22"/>
                <w:lang w:val="ro-RO"/>
              </w:rPr>
              <w:t>de Migrație (ICMPD</w:t>
            </w:r>
          </w:p>
        </w:tc>
        <w:tc>
          <w:tcPr>
            <w:tcW w:w="7087" w:type="dxa"/>
          </w:tcPr>
          <w:p w14:paraId="4C9CAF56" w14:textId="031A11FD" w:rsidR="00521A5D" w:rsidRPr="0078012B" w:rsidRDefault="002C42E9" w:rsidP="00691363">
            <w:pPr>
              <w:ind w:right="-46"/>
              <w:jc w:val="both"/>
              <w:rPr>
                <w:rFonts w:asciiTheme="minorHAnsi" w:hAnsiTheme="minorHAnsi" w:cstheme="minorHAnsi"/>
                <w:sz w:val="22"/>
                <w:szCs w:val="22"/>
                <w:lang w:val="ro-RO"/>
              </w:rPr>
            </w:pPr>
            <w:r w:rsidRPr="0078012B">
              <w:rPr>
                <w:rFonts w:asciiTheme="minorHAnsi" w:hAnsiTheme="minorHAnsi" w:cstheme="minorHAnsi"/>
                <w:sz w:val="22"/>
                <w:szCs w:val="22"/>
                <w:lang w:val="ro-RO"/>
              </w:rPr>
              <w:t>ICMPD oferă sprijin continuu Guvernului Moldovei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în</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abordarea</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impactului migrației.</w:t>
            </w:r>
            <w:r w:rsidRPr="0078012B">
              <w:rPr>
                <w:rFonts w:asciiTheme="minorHAnsi" w:hAnsiTheme="minorHAnsi" w:cstheme="minorHAnsi"/>
                <w:spacing w:val="1"/>
                <w:sz w:val="22"/>
                <w:szCs w:val="22"/>
                <w:lang w:val="ro-RO"/>
              </w:rPr>
              <w:t xml:space="preserve"> Î</w:t>
            </w:r>
            <w:r w:rsidRPr="0078012B">
              <w:rPr>
                <w:rFonts w:asciiTheme="minorHAnsi" w:hAnsiTheme="minorHAnsi" w:cstheme="minorHAnsi"/>
                <w:sz w:val="22"/>
                <w:szCs w:val="22"/>
                <w:lang w:val="ro-RO"/>
              </w:rPr>
              <w:t>n</w:t>
            </w:r>
            <w:r w:rsidRPr="0078012B">
              <w:rPr>
                <w:rFonts w:asciiTheme="minorHAnsi" w:hAnsiTheme="minorHAnsi" w:cstheme="minorHAnsi"/>
                <w:spacing w:val="-2"/>
                <w:sz w:val="22"/>
                <w:szCs w:val="22"/>
                <w:lang w:val="ro-RO"/>
              </w:rPr>
              <w:t xml:space="preserve"> </w:t>
            </w:r>
            <w:r w:rsidRPr="0078012B">
              <w:rPr>
                <w:rFonts w:asciiTheme="minorHAnsi" w:hAnsiTheme="minorHAnsi" w:cstheme="minorHAnsi"/>
                <w:sz w:val="22"/>
                <w:szCs w:val="22"/>
                <w:lang w:val="ro-RO"/>
              </w:rPr>
              <w:t>cadrul</w:t>
            </w:r>
            <w:r w:rsidRPr="0078012B">
              <w:rPr>
                <w:rFonts w:asciiTheme="minorHAnsi" w:hAnsiTheme="minorHAnsi" w:cstheme="minorHAnsi"/>
                <w:spacing w:val="-4"/>
                <w:sz w:val="22"/>
                <w:szCs w:val="22"/>
                <w:lang w:val="ro-RO"/>
              </w:rPr>
              <w:t xml:space="preserve"> </w:t>
            </w:r>
            <w:r w:rsidRPr="0078012B">
              <w:rPr>
                <w:rFonts w:asciiTheme="minorHAnsi" w:hAnsiTheme="minorHAnsi" w:cstheme="minorHAnsi"/>
                <w:sz w:val="22"/>
                <w:szCs w:val="22"/>
                <w:lang w:val="ro-RO"/>
              </w:rPr>
              <w:t>unei</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inițiative comune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cu</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 xml:space="preserve">UE,MIEUX+, ICMPD </w:t>
            </w:r>
            <w:r w:rsidRPr="0078012B">
              <w:rPr>
                <w:rFonts w:asciiTheme="minorHAnsi" w:hAnsiTheme="minorHAnsi" w:cstheme="minorHAnsi"/>
                <w:spacing w:val="-52"/>
                <w:sz w:val="22"/>
                <w:szCs w:val="22"/>
                <w:lang w:val="ro-RO"/>
              </w:rPr>
              <w:t xml:space="preserve"> </w:t>
            </w:r>
            <w:r w:rsidRPr="0078012B">
              <w:rPr>
                <w:rFonts w:asciiTheme="minorHAnsi" w:hAnsiTheme="minorHAnsi" w:cstheme="minorHAnsi"/>
                <w:sz w:val="22"/>
                <w:szCs w:val="22"/>
                <w:lang w:val="ro-RO"/>
              </w:rPr>
              <w:t>a oferit asistență BRD în evaluarea Strategiei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 xml:space="preserve">naționale </w:t>
            </w:r>
            <w:r w:rsidRPr="0078012B">
              <w:rPr>
                <w:rFonts w:asciiTheme="minorHAnsi" w:hAnsiTheme="minorHAnsi" w:cstheme="minorHAnsi"/>
                <w:i/>
                <w:sz w:val="22"/>
                <w:szCs w:val="22"/>
                <w:lang w:val="ro-RO"/>
              </w:rPr>
              <w:t>Diaspora 2025</w:t>
            </w:r>
            <w:r w:rsidRPr="0078012B">
              <w:rPr>
                <w:rStyle w:val="FootnoteReference"/>
                <w:rFonts w:asciiTheme="minorHAnsi" w:hAnsiTheme="minorHAnsi" w:cstheme="minorHAnsi"/>
                <w:i/>
                <w:sz w:val="22"/>
                <w:szCs w:val="22"/>
                <w:lang w:val="ro-RO"/>
              </w:rPr>
              <w:footnoteReference w:id="20"/>
            </w:r>
            <w:r w:rsidRPr="0078012B">
              <w:rPr>
                <w:rFonts w:asciiTheme="minorHAnsi" w:hAnsiTheme="minorHAnsi" w:cstheme="minorHAnsi"/>
                <w:sz w:val="22"/>
                <w:szCs w:val="22"/>
                <w:lang w:val="ro-RO"/>
              </w:rPr>
              <w:t>.</w:t>
            </w:r>
            <w:r w:rsidRPr="0078012B">
              <w:rPr>
                <w:rFonts w:asciiTheme="minorHAnsi" w:hAnsiTheme="minorHAnsi" w:cstheme="minorHAnsi"/>
                <w:spacing w:val="80"/>
                <w:sz w:val="22"/>
                <w:szCs w:val="22"/>
                <w:lang w:val="ro-RO"/>
              </w:rPr>
              <w:t xml:space="preserve"> </w:t>
            </w:r>
            <w:r w:rsidRPr="0078012B">
              <w:rPr>
                <w:rFonts w:asciiTheme="minorHAnsi" w:hAnsiTheme="minorHAnsi" w:cstheme="minorHAnsi"/>
                <w:sz w:val="22"/>
                <w:szCs w:val="22"/>
                <w:lang w:val="ro-RO"/>
              </w:rPr>
              <w:t>De</w:t>
            </w:r>
            <w:r w:rsidRPr="0078012B">
              <w:rPr>
                <w:rFonts w:asciiTheme="minorHAnsi" w:hAnsiTheme="minorHAnsi" w:cstheme="minorHAnsi"/>
                <w:spacing w:val="82"/>
                <w:sz w:val="22"/>
                <w:szCs w:val="22"/>
                <w:lang w:val="ro-RO"/>
              </w:rPr>
              <w:t xml:space="preserve"> </w:t>
            </w:r>
            <w:r w:rsidRPr="0078012B">
              <w:rPr>
                <w:rFonts w:asciiTheme="minorHAnsi" w:hAnsiTheme="minorHAnsi" w:cstheme="minorHAnsi"/>
                <w:sz w:val="22"/>
                <w:szCs w:val="22"/>
                <w:lang w:val="ro-RO"/>
              </w:rPr>
              <w:t>asemenea,</w:t>
            </w:r>
            <w:r w:rsidRPr="0078012B">
              <w:rPr>
                <w:rFonts w:asciiTheme="minorHAnsi" w:hAnsiTheme="minorHAnsi" w:cstheme="minorHAnsi"/>
                <w:spacing w:val="80"/>
                <w:sz w:val="22"/>
                <w:szCs w:val="22"/>
                <w:lang w:val="ro-RO"/>
              </w:rPr>
              <w:t xml:space="preserve"> </w:t>
            </w:r>
            <w:r w:rsidRPr="0078012B">
              <w:rPr>
                <w:rFonts w:asciiTheme="minorHAnsi" w:hAnsiTheme="minorHAnsi" w:cstheme="minorHAnsi"/>
                <w:sz w:val="22"/>
                <w:szCs w:val="22"/>
                <w:lang w:val="ro-RO"/>
              </w:rPr>
              <w:t>în cadrul</w:t>
            </w:r>
            <w:r w:rsidRPr="0078012B">
              <w:rPr>
                <w:rFonts w:asciiTheme="minorHAnsi" w:hAnsiTheme="minorHAnsi" w:cstheme="minorHAnsi"/>
                <w:spacing w:val="-3"/>
                <w:sz w:val="22"/>
                <w:szCs w:val="22"/>
                <w:lang w:val="ro-RO"/>
              </w:rPr>
              <w:t xml:space="preserve"> </w:t>
            </w:r>
            <w:r w:rsidRPr="0078012B">
              <w:rPr>
                <w:rFonts w:asciiTheme="minorHAnsi" w:hAnsiTheme="minorHAnsi" w:cstheme="minorHAnsi"/>
                <w:sz w:val="22"/>
                <w:szCs w:val="22"/>
                <w:lang w:val="ro-RO"/>
              </w:rPr>
              <w:t>unei</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alte</w:t>
            </w:r>
            <w:r w:rsidRPr="0078012B">
              <w:rPr>
                <w:rFonts w:asciiTheme="minorHAnsi" w:hAnsiTheme="minorHAnsi" w:cstheme="minorHAnsi"/>
                <w:spacing w:val="-1"/>
                <w:sz w:val="22"/>
                <w:szCs w:val="22"/>
                <w:lang w:val="ro-RO"/>
              </w:rPr>
              <w:t xml:space="preserve"> </w:t>
            </w:r>
            <w:r w:rsidRPr="0078012B">
              <w:rPr>
                <w:rFonts w:asciiTheme="minorHAnsi" w:hAnsiTheme="minorHAnsi" w:cstheme="minorHAnsi"/>
                <w:sz w:val="22"/>
                <w:szCs w:val="22"/>
                <w:lang w:val="ro-RO"/>
              </w:rPr>
              <w:t>inițiative</w:t>
            </w:r>
            <w:r w:rsidRPr="0078012B">
              <w:rPr>
                <w:rFonts w:asciiTheme="minorHAnsi" w:hAnsiTheme="minorHAnsi" w:cstheme="minorHAnsi"/>
                <w:spacing w:val="-4"/>
                <w:sz w:val="22"/>
                <w:szCs w:val="22"/>
                <w:lang w:val="ro-RO"/>
              </w:rPr>
              <w:t xml:space="preserve"> </w:t>
            </w:r>
            <w:r w:rsidRPr="0078012B">
              <w:rPr>
                <w:rFonts w:asciiTheme="minorHAnsi" w:hAnsiTheme="minorHAnsi" w:cstheme="minorHAnsi"/>
                <w:sz w:val="22"/>
                <w:szCs w:val="22"/>
                <w:lang w:val="ro-RO"/>
              </w:rPr>
              <w:t>sprijinite de UE, și anume – Facilitatea Globală a Uniunii</w:t>
            </w:r>
            <w:r w:rsidRPr="0078012B">
              <w:rPr>
                <w:rFonts w:asciiTheme="minorHAnsi" w:hAnsiTheme="minorHAnsi" w:cstheme="minorHAnsi"/>
                <w:spacing w:val="-5"/>
                <w:sz w:val="22"/>
                <w:szCs w:val="22"/>
                <w:lang w:val="ro-RO"/>
              </w:rPr>
              <w:t xml:space="preserve"> </w:t>
            </w:r>
            <w:r w:rsidRPr="0078012B">
              <w:rPr>
                <w:rFonts w:asciiTheme="minorHAnsi" w:hAnsiTheme="minorHAnsi" w:cstheme="minorHAnsi"/>
                <w:sz w:val="22"/>
                <w:szCs w:val="22"/>
                <w:lang w:val="ro-RO"/>
              </w:rPr>
              <w:t>Europene</w:t>
            </w:r>
            <w:r w:rsidRPr="0078012B">
              <w:rPr>
                <w:rFonts w:asciiTheme="minorHAnsi" w:hAnsiTheme="minorHAnsi" w:cstheme="minorHAnsi"/>
                <w:spacing w:val="-4"/>
                <w:sz w:val="22"/>
                <w:szCs w:val="22"/>
                <w:lang w:val="ro-RO"/>
              </w:rPr>
              <w:t xml:space="preserve"> </w:t>
            </w:r>
            <w:r w:rsidRPr="0078012B">
              <w:rPr>
                <w:rFonts w:asciiTheme="minorHAnsi" w:hAnsiTheme="minorHAnsi" w:cstheme="minorHAnsi"/>
                <w:sz w:val="22"/>
                <w:szCs w:val="22"/>
                <w:lang w:val="ro-RO"/>
              </w:rPr>
              <w:t>pentru</w:t>
            </w:r>
            <w:r w:rsidRPr="0078012B">
              <w:rPr>
                <w:rFonts w:asciiTheme="minorHAnsi" w:hAnsiTheme="minorHAnsi" w:cstheme="minorHAnsi"/>
                <w:spacing w:val="-4"/>
                <w:sz w:val="22"/>
                <w:szCs w:val="22"/>
                <w:lang w:val="ro-RO"/>
              </w:rPr>
              <w:t xml:space="preserve"> </w:t>
            </w:r>
            <w:r w:rsidRPr="0078012B">
              <w:rPr>
                <w:rFonts w:asciiTheme="minorHAnsi" w:hAnsiTheme="minorHAnsi" w:cstheme="minorHAnsi"/>
                <w:sz w:val="22"/>
                <w:szCs w:val="22"/>
                <w:lang w:val="ro-RO"/>
              </w:rPr>
              <w:t>Diasporă (EUDiF),</w:t>
            </w:r>
            <w:r w:rsidRPr="0078012B">
              <w:rPr>
                <w:rFonts w:asciiTheme="minorHAnsi" w:hAnsiTheme="minorHAnsi" w:cstheme="minorHAnsi"/>
                <w:spacing w:val="35"/>
                <w:sz w:val="22"/>
                <w:szCs w:val="22"/>
                <w:lang w:val="ro-RO"/>
              </w:rPr>
              <w:t xml:space="preserve"> </w:t>
            </w:r>
            <w:r w:rsidRPr="0078012B">
              <w:rPr>
                <w:rFonts w:asciiTheme="minorHAnsi" w:hAnsiTheme="minorHAnsi" w:cstheme="minorHAnsi"/>
                <w:sz w:val="22"/>
                <w:szCs w:val="22"/>
                <w:lang w:val="ro-RO"/>
              </w:rPr>
              <w:t>Moldova</w:t>
            </w:r>
            <w:r w:rsidRPr="0078012B">
              <w:rPr>
                <w:rFonts w:asciiTheme="minorHAnsi" w:hAnsiTheme="minorHAnsi" w:cstheme="minorHAnsi"/>
                <w:spacing w:val="33"/>
                <w:sz w:val="22"/>
                <w:szCs w:val="22"/>
                <w:lang w:val="ro-RO"/>
              </w:rPr>
              <w:t xml:space="preserve"> </w:t>
            </w:r>
            <w:r w:rsidRPr="0078012B">
              <w:rPr>
                <w:rFonts w:asciiTheme="minorHAnsi" w:hAnsiTheme="minorHAnsi" w:cstheme="minorHAnsi"/>
                <w:sz w:val="22"/>
                <w:szCs w:val="22"/>
                <w:lang w:val="ro-RO"/>
              </w:rPr>
              <w:t>a</w:t>
            </w:r>
            <w:r w:rsidRPr="0078012B">
              <w:rPr>
                <w:rFonts w:asciiTheme="minorHAnsi" w:hAnsiTheme="minorHAnsi" w:cstheme="minorHAnsi"/>
                <w:spacing w:val="34"/>
                <w:sz w:val="22"/>
                <w:szCs w:val="22"/>
                <w:lang w:val="ro-RO"/>
              </w:rPr>
              <w:t xml:space="preserve"> </w:t>
            </w:r>
            <w:r w:rsidRPr="0078012B">
              <w:rPr>
                <w:rFonts w:asciiTheme="minorHAnsi" w:hAnsiTheme="minorHAnsi" w:cstheme="minorHAnsi"/>
                <w:sz w:val="22"/>
                <w:szCs w:val="22"/>
                <w:lang w:val="ro-RO"/>
              </w:rPr>
              <w:t>primit</w:t>
            </w:r>
            <w:r w:rsidRPr="0078012B">
              <w:rPr>
                <w:rFonts w:asciiTheme="minorHAnsi" w:hAnsiTheme="minorHAnsi" w:cstheme="minorHAnsi"/>
                <w:spacing w:val="37"/>
                <w:sz w:val="22"/>
                <w:szCs w:val="22"/>
                <w:lang w:val="ro-RO"/>
              </w:rPr>
              <w:t xml:space="preserve"> </w:t>
            </w:r>
            <w:r w:rsidRPr="0078012B">
              <w:rPr>
                <w:rFonts w:asciiTheme="minorHAnsi" w:hAnsiTheme="minorHAnsi" w:cstheme="minorHAnsi"/>
                <w:sz w:val="22"/>
                <w:szCs w:val="22"/>
                <w:lang w:val="ro-RO"/>
              </w:rPr>
              <w:t>sprijin din</w:t>
            </w:r>
            <w:r w:rsidRPr="0078012B">
              <w:rPr>
                <w:rFonts w:asciiTheme="minorHAnsi" w:hAnsiTheme="minorHAnsi" w:cstheme="minorHAnsi"/>
                <w:spacing w:val="87"/>
                <w:sz w:val="22"/>
                <w:szCs w:val="22"/>
                <w:lang w:val="ro-RO"/>
              </w:rPr>
              <w:t xml:space="preserve"> </w:t>
            </w:r>
            <w:r w:rsidRPr="0078012B">
              <w:rPr>
                <w:rFonts w:asciiTheme="minorHAnsi" w:hAnsiTheme="minorHAnsi" w:cstheme="minorHAnsi"/>
                <w:sz w:val="22"/>
                <w:szCs w:val="22"/>
                <w:lang w:val="ro-RO"/>
              </w:rPr>
              <w:t>partea</w:t>
            </w:r>
            <w:r w:rsidRPr="0078012B">
              <w:rPr>
                <w:rFonts w:asciiTheme="minorHAnsi" w:hAnsiTheme="minorHAnsi" w:cstheme="minorHAnsi"/>
                <w:spacing w:val="29"/>
                <w:sz w:val="22"/>
                <w:szCs w:val="22"/>
                <w:lang w:val="ro-RO"/>
              </w:rPr>
              <w:t xml:space="preserve"> </w:t>
            </w:r>
            <w:r w:rsidRPr="0078012B">
              <w:rPr>
                <w:rFonts w:asciiTheme="minorHAnsi" w:hAnsiTheme="minorHAnsi" w:cstheme="minorHAnsi"/>
                <w:sz w:val="22"/>
                <w:szCs w:val="22"/>
                <w:lang w:val="ro-RO"/>
              </w:rPr>
              <w:t>experților din diaspora moldovenească în</w:t>
            </w:r>
            <w:r w:rsidRPr="0078012B">
              <w:rPr>
                <w:rFonts w:asciiTheme="minorHAnsi" w:hAnsiTheme="minorHAnsi" w:cstheme="minorHAnsi"/>
                <w:spacing w:val="11"/>
                <w:sz w:val="22"/>
                <w:szCs w:val="22"/>
                <w:lang w:val="ro-RO"/>
              </w:rPr>
              <w:t xml:space="preserve"> </w:t>
            </w:r>
            <w:r w:rsidRPr="0078012B">
              <w:rPr>
                <w:rFonts w:asciiTheme="minorHAnsi" w:hAnsiTheme="minorHAnsi" w:cstheme="minorHAnsi"/>
                <w:sz w:val="22"/>
                <w:szCs w:val="22"/>
                <w:lang w:val="ro-RO"/>
              </w:rPr>
              <w:t xml:space="preserve">proiecte precum </w:t>
            </w:r>
            <w:r w:rsidRPr="0078012B">
              <w:rPr>
                <w:rFonts w:asciiTheme="minorHAnsi" w:hAnsiTheme="minorHAnsi" w:cstheme="minorHAnsi"/>
                <w:i/>
                <w:sz w:val="22"/>
                <w:szCs w:val="22"/>
                <w:lang w:val="ro-RO"/>
              </w:rPr>
              <w:t>Promovarea turismului de patrimoniu în Moldova</w:t>
            </w:r>
            <w:r w:rsidRPr="0078012B">
              <w:rPr>
                <w:rStyle w:val="FootnoteReference"/>
                <w:rFonts w:asciiTheme="minorHAnsi" w:hAnsiTheme="minorHAnsi" w:cstheme="minorHAnsi"/>
                <w:i/>
                <w:sz w:val="22"/>
                <w:szCs w:val="22"/>
                <w:lang w:val="ro-RO"/>
              </w:rPr>
              <w:footnoteReference w:id="21"/>
            </w:r>
            <w:r w:rsidRPr="0078012B">
              <w:rPr>
                <w:rFonts w:asciiTheme="minorHAnsi" w:hAnsiTheme="minorHAnsi" w:cstheme="minorHAnsi"/>
                <w:sz w:val="22"/>
                <w:szCs w:val="22"/>
                <w:vertAlign w:val="superscript"/>
                <w:lang w:val="ro-RO"/>
              </w:rPr>
              <w:t xml:space="preserve"> </w:t>
            </w:r>
            <w:r w:rsidRPr="0078012B">
              <w:rPr>
                <w:rFonts w:asciiTheme="minorHAnsi" w:hAnsiTheme="minorHAnsi" w:cstheme="minorHAnsi"/>
                <w:sz w:val="22"/>
                <w:szCs w:val="22"/>
                <w:lang w:val="ro-RO"/>
              </w:rPr>
              <w:t xml:space="preserve">și </w:t>
            </w:r>
            <w:r w:rsidRPr="0078012B">
              <w:rPr>
                <w:rFonts w:asciiTheme="minorHAnsi" w:hAnsiTheme="minorHAnsi" w:cstheme="minorHAnsi"/>
                <w:i/>
                <w:sz w:val="22"/>
                <w:szCs w:val="22"/>
                <w:lang w:val="ro-RO"/>
              </w:rPr>
              <w:t>Pilotarea schemelor de mobilizare a diasporei în sectoarele</w:t>
            </w:r>
            <w:r w:rsidRPr="0078012B">
              <w:rPr>
                <w:rFonts w:asciiTheme="minorHAnsi" w:hAnsiTheme="minorHAnsi" w:cstheme="minorHAnsi"/>
                <w:i/>
                <w:spacing w:val="16"/>
                <w:sz w:val="22"/>
                <w:szCs w:val="22"/>
                <w:lang w:val="ro-RO"/>
              </w:rPr>
              <w:t xml:space="preserve"> </w:t>
            </w:r>
            <w:r w:rsidRPr="0078012B">
              <w:rPr>
                <w:rFonts w:asciiTheme="minorHAnsi" w:hAnsiTheme="minorHAnsi" w:cstheme="minorHAnsi"/>
                <w:i/>
                <w:sz w:val="22"/>
                <w:szCs w:val="22"/>
                <w:lang w:val="ro-RO"/>
              </w:rPr>
              <w:t>educației</w:t>
            </w:r>
            <w:r w:rsidRPr="0078012B">
              <w:rPr>
                <w:rFonts w:asciiTheme="minorHAnsi" w:hAnsiTheme="minorHAnsi" w:cstheme="minorHAnsi"/>
                <w:i/>
                <w:spacing w:val="68"/>
                <w:sz w:val="22"/>
                <w:szCs w:val="22"/>
                <w:lang w:val="ro-RO"/>
              </w:rPr>
              <w:t xml:space="preserve"> </w:t>
            </w:r>
            <w:r w:rsidRPr="0078012B">
              <w:rPr>
                <w:rFonts w:asciiTheme="minorHAnsi" w:hAnsiTheme="minorHAnsi" w:cstheme="minorHAnsi"/>
                <w:i/>
                <w:sz w:val="22"/>
                <w:szCs w:val="22"/>
                <w:lang w:val="ro-RO"/>
              </w:rPr>
              <w:t>și</w:t>
            </w:r>
            <w:r w:rsidRPr="0078012B">
              <w:rPr>
                <w:rFonts w:asciiTheme="minorHAnsi" w:hAnsiTheme="minorHAnsi" w:cstheme="minorHAnsi"/>
                <w:i/>
                <w:spacing w:val="68"/>
                <w:sz w:val="22"/>
                <w:szCs w:val="22"/>
                <w:lang w:val="ro-RO"/>
              </w:rPr>
              <w:t xml:space="preserve"> </w:t>
            </w:r>
            <w:r w:rsidRPr="0078012B">
              <w:rPr>
                <w:rFonts w:asciiTheme="minorHAnsi" w:hAnsiTheme="minorHAnsi" w:cstheme="minorHAnsi"/>
                <w:i/>
                <w:sz w:val="22"/>
                <w:szCs w:val="22"/>
                <w:lang w:val="ro-RO"/>
              </w:rPr>
              <w:t>cercetării din</w:t>
            </w:r>
            <w:r w:rsidRPr="0078012B">
              <w:rPr>
                <w:rFonts w:asciiTheme="minorHAnsi" w:hAnsiTheme="minorHAnsi" w:cstheme="minorHAnsi"/>
                <w:i/>
                <w:spacing w:val="-2"/>
                <w:sz w:val="22"/>
                <w:szCs w:val="22"/>
                <w:lang w:val="ro-RO"/>
              </w:rPr>
              <w:t xml:space="preserve"> </w:t>
            </w:r>
            <w:r w:rsidRPr="0078012B">
              <w:rPr>
                <w:rFonts w:asciiTheme="minorHAnsi" w:hAnsiTheme="minorHAnsi" w:cstheme="minorHAnsi"/>
                <w:i/>
                <w:sz w:val="22"/>
                <w:szCs w:val="22"/>
                <w:lang w:val="ro-RO"/>
              </w:rPr>
              <w:t>Moldova</w:t>
            </w:r>
            <w:r w:rsidRPr="0078012B">
              <w:rPr>
                <w:rStyle w:val="FootnoteReference"/>
                <w:rFonts w:asciiTheme="minorHAnsi" w:hAnsiTheme="minorHAnsi" w:cstheme="minorHAnsi"/>
                <w:i/>
                <w:sz w:val="22"/>
                <w:szCs w:val="22"/>
                <w:lang w:val="ro-RO"/>
              </w:rPr>
              <w:footnoteReference w:id="22"/>
            </w:r>
            <w:r w:rsidRPr="0078012B">
              <w:rPr>
                <w:rFonts w:asciiTheme="minorHAnsi" w:hAnsiTheme="minorHAnsi" w:cstheme="minorHAnsi"/>
                <w:sz w:val="22"/>
                <w:szCs w:val="22"/>
                <w:lang w:val="ro-RO"/>
              </w:rPr>
              <w:t>.</w:t>
            </w:r>
          </w:p>
        </w:tc>
      </w:tr>
      <w:tr w:rsidR="00521A5D" w:rsidRPr="00C11687" w14:paraId="4B13D61F" w14:textId="77777777" w:rsidTr="0078012B">
        <w:trPr>
          <w:trHeight w:val="630"/>
        </w:trPr>
        <w:tc>
          <w:tcPr>
            <w:tcW w:w="9142" w:type="dxa"/>
            <w:gridSpan w:val="2"/>
            <w:vAlign w:val="center"/>
          </w:tcPr>
          <w:p w14:paraId="26BA1066" w14:textId="68A1B78C" w:rsidR="00521A5D" w:rsidRPr="00691363" w:rsidRDefault="002C42E9" w:rsidP="00691363">
            <w:pPr>
              <w:ind w:right="-46"/>
              <w:jc w:val="both"/>
              <w:rPr>
                <w:rFonts w:asciiTheme="minorHAnsi" w:hAnsiTheme="minorHAnsi" w:cstheme="minorHAnsi"/>
                <w:i/>
                <w:iCs/>
                <w:shd w:val="clear" w:color="auto" w:fill="FFFFFF"/>
                <w:lang w:val="ro-RO"/>
              </w:rPr>
            </w:pPr>
            <w:r w:rsidRPr="00691363">
              <w:rPr>
                <w:rFonts w:asciiTheme="minorHAnsi" w:hAnsiTheme="minorHAnsi" w:cstheme="minorHAnsi"/>
                <w:i/>
                <w:lang w:val="ro-RO"/>
              </w:rPr>
              <w:t>Sursa: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Compilare</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proprie a</w:t>
            </w:r>
            <w:r w:rsidRPr="00691363">
              <w:rPr>
                <w:rFonts w:asciiTheme="minorHAnsi" w:hAnsiTheme="minorHAnsi" w:cstheme="minorHAnsi"/>
                <w:i/>
                <w:spacing w:val="-4"/>
                <w:lang w:val="ro-RO"/>
              </w:rPr>
              <w:t xml:space="preserve"> </w:t>
            </w:r>
            <w:r w:rsidRPr="00691363">
              <w:rPr>
                <w:rFonts w:asciiTheme="minorHAnsi" w:hAnsiTheme="minorHAnsi" w:cstheme="minorHAnsi"/>
                <w:i/>
                <w:lang w:val="ro-RO"/>
              </w:rPr>
              <w:t>autorilor</w:t>
            </w:r>
          </w:p>
        </w:tc>
      </w:tr>
    </w:tbl>
    <w:p w14:paraId="32CA6938" w14:textId="4272B298" w:rsidR="00B75168" w:rsidRPr="00691363" w:rsidRDefault="00B75168" w:rsidP="00691363">
      <w:pPr>
        <w:pStyle w:val="paragraph"/>
        <w:spacing w:before="240" w:beforeAutospacing="0" w:after="240" w:afterAutospacing="0"/>
        <w:ind w:right="-46"/>
        <w:jc w:val="both"/>
        <w:textAlignment w:val="baseline"/>
        <w:rPr>
          <w:rStyle w:val="normaltextrun"/>
          <w:rFonts w:asciiTheme="minorHAnsi" w:eastAsia="Calibri" w:hAnsiTheme="minorHAnsi" w:cstheme="minorHAnsi"/>
          <w:color w:val="222222"/>
          <w:lang w:val="ro-RO"/>
        </w:rPr>
      </w:pPr>
    </w:p>
    <w:p w14:paraId="75E90468" w14:textId="5CA29EC7" w:rsidR="00182922" w:rsidRPr="00691363" w:rsidRDefault="00182922" w:rsidP="00691363">
      <w:pPr>
        <w:pStyle w:val="Heading3"/>
        <w:ind w:right="-46"/>
        <w:rPr>
          <w:rFonts w:asciiTheme="minorHAnsi" w:eastAsia="Calibri" w:hAnsiTheme="minorHAnsi" w:cstheme="minorHAnsi"/>
          <w:color w:val="5B9BD5"/>
          <w:lang w:val="ro-RO"/>
        </w:rPr>
      </w:pPr>
      <w:bookmarkStart w:id="15" w:name="_Toc142324845"/>
      <w:r w:rsidRPr="00691363">
        <w:rPr>
          <w:rFonts w:asciiTheme="minorHAnsi" w:eastAsia="Calibri" w:hAnsiTheme="minorHAnsi" w:cstheme="minorHAnsi"/>
          <w:color w:val="5B9BD5"/>
          <w:lang w:val="ro-RO"/>
        </w:rPr>
        <w:t>1.</w:t>
      </w:r>
      <w:r w:rsidR="00AB0C98" w:rsidRPr="00691363">
        <w:rPr>
          <w:rFonts w:asciiTheme="minorHAnsi" w:eastAsia="Calibri" w:hAnsiTheme="minorHAnsi" w:cstheme="minorHAnsi"/>
          <w:color w:val="5B9BD5"/>
          <w:lang w:val="ro-RO"/>
        </w:rPr>
        <w:t>3</w:t>
      </w:r>
      <w:r w:rsidRPr="00691363">
        <w:rPr>
          <w:rFonts w:asciiTheme="minorHAnsi" w:eastAsia="Calibri" w:hAnsiTheme="minorHAnsi" w:cstheme="minorHAnsi"/>
          <w:color w:val="5B9BD5"/>
          <w:lang w:val="ro-RO"/>
        </w:rPr>
        <w:t xml:space="preserve">. </w:t>
      </w:r>
      <w:r w:rsidR="002C42E9" w:rsidRPr="00691363">
        <w:rPr>
          <w:rFonts w:asciiTheme="minorHAnsi" w:hAnsiTheme="minorHAnsi" w:cstheme="minorHAnsi"/>
          <w:color w:val="5B9BD5" w:themeColor="accent1"/>
          <w:lang w:val="ro-RO"/>
        </w:rPr>
        <w:t>Cadrul</w:t>
      </w:r>
      <w:r w:rsidR="002C42E9" w:rsidRPr="00691363">
        <w:rPr>
          <w:rFonts w:asciiTheme="minorHAnsi" w:hAnsiTheme="minorHAnsi" w:cstheme="minorHAnsi"/>
          <w:color w:val="5B9BD5" w:themeColor="accent1"/>
          <w:spacing w:val="-9"/>
          <w:lang w:val="ro-RO"/>
        </w:rPr>
        <w:t xml:space="preserve"> </w:t>
      </w:r>
      <w:r w:rsidR="002C42E9" w:rsidRPr="00691363">
        <w:rPr>
          <w:rFonts w:asciiTheme="minorHAnsi" w:hAnsiTheme="minorHAnsi" w:cstheme="minorHAnsi"/>
          <w:color w:val="5B9BD5" w:themeColor="accent1"/>
          <w:lang w:val="ro-RO"/>
        </w:rPr>
        <w:t>Învățământului</w:t>
      </w:r>
      <w:r w:rsidR="002C42E9" w:rsidRPr="00691363">
        <w:rPr>
          <w:rFonts w:asciiTheme="minorHAnsi" w:hAnsiTheme="minorHAnsi" w:cstheme="minorHAnsi"/>
          <w:color w:val="5B9BD5" w:themeColor="accent1"/>
          <w:spacing w:val="-5"/>
          <w:lang w:val="ro-RO"/>
        </w:rPr>
        <w:t xml:space="preserve"> </w:t>
      </w:r>
      <w:r w:rsidR="002C42E9" w:rsidRPr="00691363">
        <w:rPr>
          <w:rFonts w:asciiTheme="minorHAnsi" w:hAnsiTheme="minorHAnsi" w:cstheme="minorHAnsi"/>
          <w:color w:val="5B9BD5" w:themeColor="accent1"/>
          <w:lang w:val="ro-RO"/>
        </w:rPr>
        <w:t>Superior</w:t>
      </w:r>
      <w:bookmarkEnd w:id="15"/>
    </w:p>
    <w:p w14:paraId="722A5870" w14:textId="7EEAD480" w:rsidR="001D350E" w:rsidRPr="00691363" w:rsidRDefault="002C42E9" w:rsidP="0078012B">
      <w:pPr>
        <w:spacing w:before="240" w:line="276" w:lineRule="auto"/>
        <w:ind w:right="-46"/>
        <w:jc w:val="both"/>
        <w:rPr>
          <w:rFonts w:asciiTheme="minorHAnsi" w:hAnsiTheme="minorHAnsi" w:cstheme="minorHAnsi"/>
          <w:lang w:val="ro-RO"/>
        </w:rPr>
      </w:pPr>
      <w:r w:rsidRPr="00691363">
        <w:rPr>
          <w:rFonts w:asciiTheme="minorHAnsi" w:hAnsiTheme="minorHAnsi" w:cstheme="minorHAnsi"/>
          <w:spacing w:val="-1"/>
          <w:lang w:val="ro-RO"/>
        </w:rPr>
        <w:t>În</w:t>
      </w:r>
      <w:r w:rsidRPr="00691363">
        <w:rPr>
          <w:rFonts w:asciiTheme="minorHAnsi" w:hAnsiTheme="minorHAnsi" w:cstheme="minorHAnsi"/>
          <w:spacing w:val="-13"/>
          <w:lang w:val="ro-RO"/>
        </w:rPr>
        <w:t xml:space="preserve"> </w:t>
      </w:r>
      <w:r w:rsidRPr="00691363">
        <w:rPr>
          <w:rFonts w:asciiTheme="minorHAnsi" w:hAnsiTheme="minorHAnsi" w:cstheme="minorHAnsi"/>
          <w:spacing w:val="-1"/>
          <w:lang w:val="ro-RO"/>
        </w:rPr>
        <w:t>Republica</w:t>
      </w:r>
      <w:r w:rsidRPr="00691363">
        <w:rPr>
          <w:rFonts w:asciiTheme="minorHAnsi" w:hAnsiTheme="minorHAnsi" w:cstheme="minorHAnsi"/>
          <w:spacing w:val="-14"/>
          <w:lang w:val="ro-RO"/>
        </w:rPr>
        <w:t xml:space="preserve"> </w:t>
      </w:r>
      <w:r w:rsidRPr="00691363">
        <w:rPr>
          <w:rFonts w:asciiTheme="minorHAnsi" w:hAnsiTheme="minorHAnsi" w:cstheme="minorHAnsi"/>
          <w:spacing w:val="-1"/>
          <w:lang w:val="ro-RO"/>
        </w:rPr>
        <w:t>Moldova,</w:t>
      </w:r>
      <w:r w:rsidRPr="00691363">
        <w:rPr>
          <w:rFonts w:asciiTheme="minorHAnsi" w:hAnsiTheme="minorHAnsi" w:cstheme="minorHAnsi"/>
          <w:spacing w:val="-11"/>
          <w:lang w:val="ro-RO"/>
        </w:rPr>
        <w:t xml:space="preserve"> </w:t>
      </w:r>
      <w:r w:rsidRPr="00691363">
        <w:rPr>
          <w:rFonts w:asciiTheme="minorHAnsi" w:hAnsiTheme="minorHAnsi" w:cstheme="minorHAnsi"/>
          <w:spacing w:val="-1"/>
          <w:lang w:val="ro-RO"/>
        </w:rPr>
        <w:t>Învățământul</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Superior (ÎS)</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reglementat</w:t>
      </w:r>
      <w:r w:rsidRPr="00691363">
        <w:rPr>
          <w:rFonts w:asciiTheme="minorHAnsi" w:hAnsiTheme="minorHAnsi" w:cstheme="minorHAnsi"/>
          <w:spacing w:val="-1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Nomenclatorul</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domeniilor</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formare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profesională</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specialităților</w:t>
      </w:r>
      <w:r w:rsidRPr="00691363">
        <w:rPr>
          <w:rStyle w:val="FootnoteReference"/>
          <w:rFonts w:asciiTheme="minorHAnsi" w:hAnsiTheme="minorHAnsi" w:cstheme="minorHAnsi"/>
          <w:lang w:val="ro-RO"/>
        </w:rPr>
        <w:footnoteReference w:id="23"/>
      </w:r>
      <w:r w:rsidRPr="00691363">
        <w:rPr>
          <w:rFonts w:asciiTheme="minorHAnsi" w:hAnsiTheme="minorHAnsi" w:cstheme="minorHAnsi"/>
          <w:lang w:val="ro-RO"/>
        </w:rPr>
        <w:t>,</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componentă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standardelor</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educaționale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 xml:space="preserve">stat care determină domeniile și specialitățile de formare profesională. Acesta este aprobat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de guvern, la propunerea Ministerului Educației și Cercetării, în consultare cu alte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ministere de resort. Universitățile dispun de autonomie instituțională,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ceea ce conferă comunității universitare dreptul de a se organiza și gestiona, de a exercita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libertatea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academică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fără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interferențe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asuma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competențe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obligații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conformitate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lastRenderedPageBreak/>
        <w:t>politicile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naționale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Autonomia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universitară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acoperă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managementul,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structura,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predarea,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cercetarea,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administrația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finanțarea</w:t>
      </w:r>
      <w:r w:rsidR="001D350E" w:rsidRPr="00691363">
        <w:rPr>
          <w:rFonts w:asciiTheme="minorHAnsi" w:hAnsiTheme="minorHAnsi" w:cstheme="minorHAnsi"/>
          <w:lang w:val="ro-RO"/>
        </w:rPr>
        <w:t>.</w:t>
      </w:r>
    </w:p>
    <w:p w14:paraId="1E133388" w14:textId="0E103E32" w:rsidR="001108A4" w:rsidRPr="00691363" w:rsidRDefault="002C42E9" w:rsidP="0078012B">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Cadrul Învățământului Superior este</w:t>
      </w:r>
      <w:r w:rsidRPr="00691363">
        <w:rPr>
          <w:rFonts w:asciiTheme="minorHAnsi" w:hAnsiTheme="minorHAnsi" w:cstheme="minorHAnsi"/>
          <w:spacing w:val="36"/>
          <w:lang w:val="ro-RO"/>
        </w:rPr>
        <w:t xml:space="preserve"> </w:t>
      </w:r>
      <w:r w:rsidRPr="00691363">
        <w:rPr>
          <w:rFonts w:asciiTheme="minorHAnsi" w:hAnsiTheme="minorHAnsi" w:cstheme="minorHAnsi"/>
          <w:lang w:val="ro-RO"/>
        </w:rPr>
        <w:t>ghidat</w:t>
      </w:r>
      <w:r w:rsidRPr="00691363">
        <w:rPr>
          <w:rFonts w:asciiTheme="minorHAnsi" w:hAnsiTheme="minorHAnsi" w:cstheme="minorHAnsi"/>
          <w:spacing w:val="3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multe</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documente</w:t>
      </w:r>
      <w:r w:rsidRPr="00691363">
        <w:rPr>
          <w:rFonts w:asciiTheme="minorHAnsi" w:hAnsiTheme="minorHAnsi" w:cstheme="minorHAnsi"/>
          <w:spacing w:val="3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politică</w:t>
      </w:r>
      <w:r w:rsidRPr="00691363">
        <w:rPr>
          <w:rFonts w:asciiTheme="minorHAnsi" w:hAnsiTheme="minorHAnsi" w:cstheme="minorHAnsi"/>
          <w:spacing w:val="38"/>
          <w:lang w:val="ro-RO"/>
        </w:rPr>
        <w:t xml:space="preserve"> </w:t>
      </w:r>
      <w:r w:rsidRPr="00691363">
        <w:rPr>
          <w:rFonts w:asciiTheme="minorHAnsi" w:hAnsiTheme="minorHAnsi" w:cstheme="minorHAnsi"/>
          <w:lang w:val="ro-RO"/>
        </w:rPr>
        <w:t>sub</w:t>
      </w:r>
      <w:r w:rsidRPr="00691363">
        <w:rPr>
          <w:rFonts w:asciiTheme="minorHAnsi" w:hAnsiTheme="minorHAnsi" w:cstheme="minorHAnsi"/>
          <w:spacing w:val="35"/>
          <w:lang w:val="ro-RO"/>
        </w:rPr>
        <w:t xml:space="preserve"> </w:t>
      </w:r>
      <w:r w:rsidRPr="00691363">
        <w:rPr>
          <w:rFonts w:asciiTheme="minorHAnsi" w:hAnsiTheme="minorHAnsi" w:cstheme="minorHAnsi"/>
          <w:lang w:val="ro-RO"/>
        </w:rPr>
        <w:t>umbrela</w:t>
      </w:r>
      <w:r w:rsidRPr="00691363">
        <w:rPr>
          <w:rFonts w:asciiTheme="minorHAnsi" w:hAnsiTheme="minorHAnsi" w:cstheme="minorHAnsi"/>
          <w:spacing w:val="38"/>
          <w:lang w:val="ro-RO"/>
        </w:rPr>
        <w:t xml:space="preserve"> </w:t>
      </w:r>
      <w:r w:rsidRPr="00691363">
        <w:rPr>
          <w:rFonts w:asciiTheme="minorHAnsi" w:hAnsiTheme="minorHAnsi" w:cstheme="minorHAnsi"/>
          <w:i/>
          <w:lang w:val="ro-RO"/>
        </w:rPr>
        <w:t>Strategiei</w:t>
      </w:r>
      <w:r w:rsidRPr="00691363">
        <w:rPr>
          <w:rFonts w:asciiTheme="minorHAnsi" w:hAnsiTheme="minorHAnsi" w:cstheme="minorHAnsi"/>
          <w:i/>
          <w:spacing w:val="37"/>
          <w:lang w:val="ro-RO"/>
        </w:rPr>
        <w:t xml:space="preserve"> </w:t>
      </w:r>
      <w:r w:rsidRPr="00691363">
        <w:rPr>
          <w:rFonts w:asciiTheme="minorHAnsi" w:hAnsiTheme="minorHAnsi" w:cstheme="minorHAnsi"/>
          <w:i/>
          <w:lang w:val="ro-RO"/>
        </w:rPr>
        <w:t>de Dezvoltare Educație</w:t>
      </w:r>
      <w:r w:rsidRPr="00691363">
        <w:rPr>
          <w:rFonts w:asciiTheme="minorHAnsi" w:hAnsiTheme="minorHAnsi" w:cstheme="minorHAnsi"/>
          <w:i/>
          <w:spacing w:val="14"/>
          <w:lang w:val="ro-RO"/>
        </w:rPr>
        <w:t xml:space="preserve"> </w:t>
      </w:r>
      <w:r w:rsidRPr="00691363">
        <w:rPr>
          <w:rFonts w:asciiTheme="minorHAnsi" w:hAnsiTheme="minorHAnsi" w:cstheme="minorHAnsi"/>
          <w:i/>
          <w:lang w:val="ro-RO"/>
        </w:rPr>
        <w:t xml:space="preserve">2030 </w:t>
      </w:r>
      <w:r w:rsidRPr="00691363">
        <w:rPr>
          <w:rFonts w:asciiTheme="minorHAnsi" w:hAnsiTheme="minorHAnsi" w:cstheme="minorHAnsi"/>
          <w:lang w:val="ro-RO"/>
        </w:rPr>
        <w:t>(2021-2030)</w:t>
      </w:r>
      <w:r w:rsidRPr="00691363">
        <w:rPr>
          <w:rStyle w:val="FootnoteReference"/>
          <w:rFonts w:asciiTheme="minorHAnsi" w:hAnsiTheme="minorHAnsi" w:cstheme="minorHAnsi"/>
          <w:lang w:val="ro-RO"/>
        </w:rPr>
        <w:footnoteReference w:id="24"/>
      </w:r>
      <w:r w:rsidRPr="00691363">
        <w:rPr>
          <w:rFonts w:asciiTheme="minorHAnsi" w:hAnsiTheme="minorHAnsi" w:cstheme="minorHAnsi"/>
          <w:lang w:val="ro-RO"/>
        </w:rPr>
        <w:t>, care vizează îmbunătățirea educației și reconstruirea</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încrederii</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societății</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în ÎS. Aceasta</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19"/>
          <w:lang w:val="ro-RO"/>
        </w:rPr>
        <w:t xml:space="preserve"> </w:t>
      </w:r>
      <w:r w:rsidRPr="00691363">
        <w:rPr>
          <w:rFonts w:asciiTheme="minorHAnsi" w:hAnsiTheme="minorHAnsi" w:cstheme="minorHAnsi"/>
          <w:lang w:val="ro-RO"/>
        </w:rPr>
        <w:t>bazează</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Strategia</w:t>
      </w:r>
      <w:r w:rsidRPr="00691363">
        <w:rPr>
          <w:rFonts w:asciiTheme="minorHAnsi" w:hAnsiTheme="minorHAnsi" w:cstheme="minorHAnsi"/>
          <w:spacing w:val="17"/>
          <w:lang w:val="ro-RO"/>
        </w:rPr>
        <w:t xml:space="preserve"> </w:t>
      </w:r>
      <w:r w:rsidRPr="00691363">
        <w:rPr>
          <w:rFonts w:asciiTheme="minorHAnsi" w:hAnsiTheme="minorHAnsi" w:cstheme="minorHAnsi"/>
          <w:i/>
          <w:lang w:val="ro-RO"/>
        </w:rPr>
        <w:t>Moldova</w:t>
      </w:r>
      <w:r w:rsidRPr="00691363">
        <w:rPr>
          <w:rFonts w:asciiTheme="minorHAnsi" w:hAnsiTheme="minorHAnsi" w:cstheme="minorHAnsi"/>
          <w:i/>
          <w:spacing w:val="17"/>
          <w:lang w:val="ro-RO"/>
        </w:rPr>
        <w:t xml:space="preserve"> </w:t>
      </w:r>
      <w:r w:rsidRPr="00691363">
        <w:rPr>
          <w:rFonts w:asciiTheme="minorHAnsi" w:hAnsiTheme="minorHAnsi" w:cstheme="minorHAnsi"/>
          <w:i/>
          <w:lang w:val="ro-RO"/>
        </w:rPr>
        <w:t>2020,</w:t>
      </w:r>
      <w:r w:rsidRPr="00691363">
        <w:rPr>
          <w:rFonts w:asciiTheme="minorHAnsi" w:hAnsiTheme="minorHAnsi" w:cstheme="minorHAnsi"/>
          <w:i/>
          <w:spacing w:val="18"/>
          <w:lang w:val="ro-RO"/>
        </w:rPr>
        <w:t xml:space="preserve"> </w:t>
      </w:r>
      <w:r w:rsidRPr="00691363">
        <w:rPr>
          <w:rFonts w:asciiTheme="minorHAnsi" w:hAnsiTheme="minorHAnsi" w:cstheme="minorHAnsi"/>
          <w:lang w:val="ro-RO"/>
        </w:rPr>
        <w:t xml:space="preserve">în cadrul căreia a fost elaborat </w:t>
      </w:r>
      <w:r w:rsidRPr="00691363">
        <w:rPr>
          <w:rFonts w:asciiTheme="minorHAnsi" w:hAnsiTheme="minorHAnsi" w:cstheme="minorHAnsi"/>
          <w:i/>
          <w:lang w:val="ro-RO"/>
        </w:rPr>
        <w:t>Manualul de Operațiuni al Programului de Îmbunătățire a</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Învățământului Superior</w:t>
      </w:r>
      <w:r w:rsidRPr="00691363">
        <w:rPr>
          <w:rStyle w:val="FootnoteReference"/>
          <w:rFonts w:asciiTheme="minorHAnsi" w:hAnsiTheme="minorHAnsi" w:cstheme="minorHAnsi"/>
          <w:i/>
          <w:lang w:val="ro-RO"/>
        </w:rPr>
        <w:footnoteReference w:id="25"/>
      </w:r>
      <w:r w:rsidRPr="00691363">
        <w:rPr>
          <w:rFonts w:asciiTheme="minorHAnsi" w:hAnsiTheme="minorHAnsi" w:cstheme="minorHAnsi"/>
          <w:lang w:val="ro-RO"/>
        </w:rPr>
        <w:t>. Scopul programului este de a sprijini strategiile țării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integrare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europeană</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științei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cercetării,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precum</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angajamentul</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acesteia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5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reforma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sistemul</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ÎS</w:t>
      </w:r>
      <w:r w:rsidR="001108A4" w:rsidRPr="00691363">
        <w:rPr>
          <w:rFonts w:asciiTheme="minorHAnsi" w:hAnsiTheme="minorHAnsi" w:cstheme="minorHAnsi"/>
          <w:lang w:val="ro-RO"/>
        </w:rPr>
        <w:t xml:space="preserve">. </w:t>
      </w:r>
    </w:p>
    <w:p w14:paraId="5C37A711" w14:textId="0E80775D" w:rsidR="001108A4" w:rsidRPr="00691363" w:rsidRDefault="002C42E9" w:rsidP="0078012B">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Cadrul</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învățământului</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superior</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curs</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9"/>
          <w:lang w:val="ro-RO"/>
        </w:rPr>
        <w:t xml:space="preserve"> </w:t>
      </w:r>
      <w:r w:rsidRPr="00691363">
        <w:rPr>
          <w:rFonts w:asciiTheme="minorHAnsi" w:hAnsiTheme="minorHAnsi" w:cstheme="minorHAnsi"/>
          <w:lang w:val="ro-RO"/>
        </w:rPr>
        <w:t>reformare,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fiind</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luate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multe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măsuri</w:t>
      </w:r>
      <w:r w:rsidRPr="00691363">
        <w:rPr>
          <w:rFonts w:asciiTheme="minorHAnsi" w:hAnsiTheme="minorHAnsi" w:cstheme="minorHAnsi"/>
          <w:spacing w:val="19"/>
          <w:lang w:val="ro-RO"/>
        </w:rPr>
        <w:t xml:space="preserve"> </w:t>
      </w:r>
      <w:r w:rsidRPr="00691363">
        <w:rPr>
          <w:rFonts w:asciiTheme="minorHAnsi" w:hAnsiTheme="minorHAnsi" w:cstheme="minorHAnsi"/>
          <w:lang w:val="ro-RO"/>
        </w:rPr>
        <w:t>de îmbunătățire.</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iunie</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2021,</w:t>
      </w:r>
      <w:r w:rsidRPr="00691363">
        <w:rPr>
          <w:rFonts w:asciiTheme="minorHAnsi" w:hAnsiTheme="minorHAnsi" w:cstheme="minorHAnsi"/>
          <w:spacing w:val="15"/>
          <w:lang w:val="ro-RO"/>
        </w:rPr>
        <w:t xml:space="preserve"> </w:t>
      </w:r>
      <w:r w:rsidRPr="00691363">
        <w:rPr>
          <w:rFonts w:asciiTheme="minorHAnsi" w:hAnsiTheme="minorHAnsi" w:cstheme="minorHAnsi"/>
          <w:i/>
          <w:lang w:val="ro-RO"/>
        </w:rPr>
        <w:t>Planul</w:t>
      </w:r>
      <w:r w:rsidRPr="00691363">
        <w:rPr>
          <w:rFonts w:asciiTheme="minorHAnsi" w:hAnsiTheme="minorHAnsi" w:cstheme="minorHAnsi"/>
          <w:i/>
          <w:spacing w:val="16"/>
          <w:lang w:val="ro-RO"/>
        </w:rPr>
        <w:t xml:space="preserve"> </w:t>
      </w:r>
      <w:r w:rsidRPr="00691363">
        <w:rPr>
          <w:rFonts w:asciiTheme="minorHAnsi" w:hAnsiTheme="minorHAnsi" w:cstheme="minorHAnsi"/>
          <w:i/>
          <w:lang w:val="ro-RO"/>
        </w:rPr>
        <w:t>național</w:t>
      </w:r>
      <w:r w:rsidRPr="00691363">
        <w:rPr>
          <w:rFonts w:asciiTheme="minorHAnsi" w:hAnsiTheme="minorHAnsi" w:cstheme="minorHAnsi"/>
          <w:i/>
          <w:spacing w:val="19"/>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17"/>
          <w:lang w:val="ro-RO"/>
        </w:rPr>
        <w:t xml:space="preserve"> </w:t>
      </w:r>
      <w:r w:rsidRPr="00691363">
        <w:rPr>
          <w:rFonts w:asciiTheme="minorHAnsi" w:hAnsiTheme="minorHAnsi" w:cstheme="minorHAnsi"/>
          <w:i/>
          <w:lang w:val="ro-RO"/>
        </w:rPr>
        <w:t>acțiune</w:t>
      </w:r>
      <w:r w:rsidRPr="00691363">
        <w:rPr>
          <w:rFonts w:asciiTheme="minorHAnsi" w:hAnsiTheme="minorHAnsi" w:cstheme="minorHAnsi"/>
          <w:i/>
          <w:spacing w:val="17"/>
          <w:lang w:val="ro-RO"/>
        </w:rPr>
        <w:t xml:space="preserve"> </w:t>
      </w:r>
      <w:r w:rsidRPr="00691363">
        <w:rPr>
          <w:rFonts w:asciiTheme="minorHAnsi" w:hAnsiTheme="minorHAnsi" w:cstheme="minorHAnsi"/>
          <w:i/>
          <w:lang w:val="ro-RO"/>
        </w:rPr>
        <w:t>privind</w:t>
      </w:r>
      <w:r w:rsidRPr="00691363">
        <w:rPr>
          <w:rFonts w:asciiTheme="minorHAnsi" w:hAnsiTheme="minorHAnsi" w:cstheme="minorHAnsi"/>
          <w:i/>
          <w:spacing w:val="15"/>
          <w:lang w:val="ro-RO"/>
        </w:rPr>
        <w:t xml:space="preserve"> </w:t>
      </w:r>
      <w:r w:rsidRPr="00691363">
        <w:rPr>
          <w:rFonts w:asciiTheme="minorHAnsi" w:hAnsiTheme="minorHAnsi" w:cstheme="minorHAnsi"/>
          <w:i/>
          <w:lang w:val="ro-RO"/>
        </w:rPr>
        <w:t>asigurarea</w:t>
      </w:r>
      <w:r w:rsidRPr="00691363">
        <w:rPr>
          <w:rFonts w:asciiTheme="minorHAnsi" w:hAnsiTheme="minorHAnsi" w:cstheme="minorHAnsi"/>
          <w:i/>
          <w:spacing w:val="15"/>
          <w:lang w:val="ro-RO"/>
        </w:rPr>
        <w:t xml:space="preserve"> </w:t>
      </w:r>
      <w:r w:rsidRPr="00691363">
        <w:rPr>
          <w:rFonts w:asciiTheme="minorHAnsi" w:hAnsiTheme="minorHAnsi" w:cstheme="minorHAnsi"/>
          <w:i/>
          <w:lang w:val="ro-RO"/>
        </w:rPr>
        <w:t>calității</w:t>
      </w:r>
      <w:r w:rsidRPr="00691363">
        <w:rPr>
          <w:rFonts w:asciiTheme="minorHAnsi" w:hAnsiTheme="minorHAnsi" w:cstheme="minorHAnsi"/>
          <w:i/>
          <w:spacing w:val="16"/>
          <w:lang w:val="ro-RO"/>
        </w:rPr>
        <w:t xml:space="preserve"> </w:t>
      </w:r>
      <w:r w:rsidRPr="00691363">
        <w:rPr>
          <w:rFonts w:asciiTheme="minorHAnsi" w:hAnsiTheme="minorHAnsi" w:cstheme="minorHAnsi"/>
          <w:i/>
          <w:lang w:val="ro-RO"/>
        </w:rPr>
        <w:t>în</w:t>
      </w:r>
      <w:r w:rsidRPr="00691363">
        <w:rPr>
          <w:rFonts w:asciiTheme="minorHAnsi" w:hAnsiTheme="minorHAnsi" w:cstheme="minorHAnsi"/>
          <w:i/>
          <w:spacing w:val="-52"/>
          <w:lang w:val="ro-RO"/>
        </w:rPr>
        <w:t xml:space="preserve"> </w:t>
      </w:r>
      <w:r w:rsidRPr="00691363">
        <w:rPr>
          <w:rFonts w:asciiTheme="minorHAnsi" w:hAnsiTheme="minorHAnsi" w:cstheme="minorHAnsi"/>
          <w:i/>
          <w:lang w:val="ro-RO"/>
        </w:rPr>
        <w:t>învățământul</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superior</w:t>
      </w:r>
      <w:r w:rsidRPr="00691363">
        <w:rPr>
          <w:rStyle w:val="FootnoteReference"/>
          <w:rFonts w:asciiTheme="minorHAnsi" w:hAnsiTheme="minorHAnsi" w:cstheme="minorHAnsi"/>
          <w:i/>
          <w:lang w:val="ro-RO"/>
        </w:rPr>
        <w:footnoteReference w:id="26"/>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fost</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aprobat</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 către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Agenția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Națională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Asigurare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Calității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 Educație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Cercetare.</w:t>
      </w:r>
      <w:r w:rsidRPr="00691363">
        <w:rPr>
          <w:rFonts w:asciiTheme="minorHAnsi" w:hAnsiTheme="minorHAnsi" w:cstheme="minorHAnsi"/>
          <w:spacing w:val="19"/>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iunie</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2022, MEC</w:t>
      </w:r>
      <w:r w:rsidRPr="00691363">
        <w:rPr>
          <w:rFonts w:asciiTheme="minorHAnsi" w:hAnsiTheme="minorHAnsi" w:cstheme="minorHAnsi"/>
          <w:spacing w:val="15"/>
          <w:lang w:val="ro-RO"/>
        </w:rPr>
        <w:t xml:space="preserve"> </w:t>
      </w:r>
      <w:r w:rsidRPr="00691363">
        <w:rPr>
          <w:rFonts w:asciiTheme="minorHAnsi" w:hAnsiTheme="minorHAnsi" w:cstheme="minorHAnsi"/>
          <w:lang w:val="ro-RO"/>
        </w:rPr>
        <w:t>anunțat</w:t>
      </w:r>
      <w:r w:rsidRPr="00691363">
        <w:rPr>
          <w:rFonts w:asciiTheme="minorHAnsi" w:hAnsiTheme="minorHAnsi" w:cstheme="minorHAnsi"/>
          <w:spacing w:val="17"/>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nouă</w:t>
      </w:r>
      <w:r w:rsidRPr="00691363">
        <w:rPr>
          <w:rFonts w:asciiTheme="minorHAnsi" w:hAnsiTheme="minorHAnsi" w:cstheme="minorHAnsi"/>
          <w:spacing w:val="16"/>
          <w:lang w:val="ro-RO"/>
        </w:rPr>
        <w:t xml:space="preserve"> </w:t>
      </w:r>
      <w:r w:rsidRPr="00691363">
        <w:rPr>
          <w:rFonts w:asciiTheme="minorHAnsi" w:hAnsiTheme="minorHAnsi" w:cstheme="minorHAnsi"/>
          <w:lang w:val="ro-RO"/>
        </w:rPr>
        <w:t>evoluție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20"/>
          <w:lang w:val="ro-RO"/>
        </w:rPr>
        <w:t xml:space="preserve"> </w:t>
      </w:r>
      <w:r w:rsidRPr="00691363">
        <w:rPr>
          <w:rFonts w:asciiTheme="minorHAnsi" w:hAnsiTheme="minorHAnsi" w:cstheme="minorHAnsi"/>
          <w:lang w:val="ro-RO"/>
        </w:rPr>
        <w:t>reformei în ÎS care vizează</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modernizarea</w:t>
      </w:r>
      <w:r w:rsidRPr="00691363">
        <w:rPr>
          <w:rFonts w:asciiTheme="minorHAnsi" w:hAnsiTheme="minorHAnsi" w:cstheme="minorHAnsi"/>
          <w:spacing w:val="60"/>
          <w:lang w:val="ro-RO"/>
        </w:rPr>
        <w:t xml:space="preserve"> </w:t>
      </w:r>
      <w:r w:rsidRPr="00691363">
        <w:rPr>
          <w:rFonts w:asciiTheme="minorHAnsi" w:hAnsiTheme="minorHAnsi" w:cstheme="minorHAnsi"/>
          <w:lang w:val="ro-RO"/>
        </w:rPr>
        <w:t>universităților</w:t>
      </w:r>
      <w:r w:rsidRPr="00691363">
        <w:rPr>
          <w:rFonts w:asciiTheme="minorHAnsi" w:hAnsiTheme="minorHAnsi" w:cstheme="minorHAnsi"/>
          <w:spacing w:val="6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6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61"/>
          <w:lang w:val="ro-RO"/>
        </w:rPr>
        <w:t xml:space="preserve"> </w:t>
      </w:r>
      <w:r w:rsidRPr="00691363">
        <w:rPr>
          <w:rFonts w:asciiTheme="minorHAnsi" w:hAnsiTheme="minorHAnsi" w:cstheme="minorHAnsi"/>
          <w:lang w:val="ro-RO"/>
        </w:rPr>
        <w:t>sistemului</w:t>
      </w:r>
      <w:r w:rsidRPr="00691363">
        <w:rPr>
          <w:rFonts w:asciiTheme="minorHAnsi" w:hAnsiTheme="minorHAnsi" w:cstheme="minorHAnsi"/>
          <w:spacing w:val="60"/>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0"/>
          <w:lang w:val="ro-RO"/>
        </w:rPr>
        <w:t xml:space="preserve"> </w:t>
      </w:r>
      <w:r w:rsidRPr="00691363">
        <w:rPr>
          <w:rFonts w:asciiTheme="minorHAnsi" w:hAnsiTheme="minorHAnsi" w:cstheme="minorHAnsi"/>
          <w:lang w:val="ro-RO"/>
        </w:rPr>
        <w:t>cercetare</w:t>
      </w:r>
      <w:r w:rsidRPr="00691363">
        <w:rPr>
          <w:rFonts w:asciiTheme="minorHAnsi" w:hAnsiTheme="minorHAnsi" w:cstheme="minorHAnsi"/>
          <w:spacing w:val="61"/>
          <w:lang w:val="ro-RO"/>
        </w:rPr>
        <w:t xml:space="preserve"> </w:t>
      </w:r>
      <w:r w:rsidRPr="00691363">
        <w:rPr>
          <w:rFonts w:asciiTheme="minorHAnsi" w:hAnsiTheme="minorHAnsi" w:cstheme="minorHAnsi"/>
          <w:lang w:val="ro-RO"/>
        </w:rPr>
        <w:t>prin</w:t>
      </w:r>
      <w:r w:rsidRPr="00691363">
        <w:rPr>
          <w:rFonts w:asciiTheme="minorHAnsi" w:hAnsiTheme="minorHAnsi" w:cstheme="minorHAnsi"/>
          <w:spacing w:val="64"/>
          <w:lang w:val="ro-RO"/>
        </w:rPr>
        <w:t xml:space="preserve"> </w:t>
      </w:r>
      <w:r w:rsidRPr="00691363">
        <w:rPr>
          <w:rFonts w:asciiTheme="minorHAnsi" w:hAnsiTheme="minorHAnsi" w:cstheme="minorHAnsi"/>
          <w:lang w:val="ro-RO"/>
        </w:rPr>
        <w:t>reorganizarea</w:t>
      </w:r>
      <w:r w:rsidRPr="00691363">
        <w:rPr>
          <w:rFonts w:asciiTheme="minorHAnsi" w:hAnsiTheme="minorHAnsi" w:cstheme="minorHAnsi"/>
          <w:spacing w:val="61"/>
          <w:lang w:val="ro-RO"/>
        </w:rPr>
        <w:t xml:space="preserve"> </w:t>
      </w:r>
      <w:r w:rsidRPr="00691363">
        <w:rPr>
          <w:rFonts w:asciiTheme="minorHAnsi" w:hAnsiTheme="minorHAnsi" w:cstheme="minorHAnsi"/>
          <w:lang w:val="ro-RO"/>
        </w:rPr>
        <w:t>și absorbția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instituții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din </w:t>
      </w:r>
      <w:r w:rsidRPr="00691363">
        <w:rPr>
          <w:rFonts w:asciiTheme="minorHAnsi" w:hAnsiTheme="minorHAnsi" w:cstheme="minorHAnsi"/>
          <w:spacing w:val="1"/>
          <w:lang w:val="ro-RO"/>
        </w:rPr>
        <w:t>ÎS</w:t>
      </w:r>
      <w:r w:rsidRPr="00691363">
        <w:rPr>
          <w:rStyle w:val="FootnoteReference"/>
          <w:rFonts w:asciiTheme="minorHAnsi" w:hAnsiTheme="minorHAnsi" w:cstheme="minorHAnsi"/>
          <w:spacing w:val="1"/>
          <w:lang w:val="ro-RO"/>
        </w:rPr>
        <w:footnoteReference w:id="27"/>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Reforma</w:t>
      </w:r>
      <w:r w:rsidRPr="00691363">
        <w:rPr>
          <w:rFonts w:asciiTheme="minorHAnsi" w:hAnsiTheme="minorHAnsi" w:cstheme="minorHAnsi"/>
          <w:spacing w:val="42"/>
          <w:lang w:val="ro-RO"/>
        </w:rPr>
        <w:t xml:space="preserve"> </w:t>
      </w:r>
      <w:r w:rsidRPr="00691363">
        <w:rPr>
          <w:rFonts w:asciiTheme="minorHAnsi" w:hAnsiTheme="minorHAnsi" w:cstheme="minorHAnsi"/>
          <w:lang w:val="ro-RO"/>
        </w:rPr>
        <w:t>vizează</w:t>
      </w:r>
      <w:r w:rsidRPr="00691363">
        <w:rPr>
          <w:rFonts w:asciiTheme="minorHAnsi" w:hAnsiTheme="minorHAnsi" w:cstheme="minorHAnsi"/>
          <w:spacing w:val="42"/>
          <w:lang w:val="ro-RO"/>
        </w:rPr>
        <w:t xml:space="preserve"> </w:t>
      </w:r>
      <w:r w:rsidRPr="00691363">
        <w:rPr>
          <w:rFonts w:asciiTheme="minorHAnsi" w:hAnsiTheme="minorHAnsi" w:cstheme="minorHAnsi"/>
          <w:lang w:val="ro-RO"/>
        </w:rPr>
        <w:t>creșterea</w:t>
      </w:r>
      <w:r w:rsidRPr="00691363">
        <w:rPr>
          <w:rFonts w:asciiTheme="minorHAnsi" w:hAnsiTheme="minorHAnsi" w:cstheme="minorHAnsi"/>
          <w:spacing w:val="43"/>
          <w:lang w:val="ro-RO"/>
        </w:rPr>
        <w:t xml:space="preserve"> </w:t>
      </w:r>
      <w:r w:rsidRPr="00691363">
        <w:rPr>
          <w:rFonts w:asciiTheme="minorHAnsi" w:hAnsiTheme="minorHAnsi" w:cstheme="minorHAnsi"/>
          <w:lang w:val="ro-RO"/>
        </w:rPr>
        <w:t>standardelor</w:t>
      </w:r>
      <w:r w:rsidRPr="00691363">
        <w:rPr>
          <w:rFonts w:asciiTheme="minorHAnsi" w:hAnsiTheme="minorHAnsi" w:cstheme="minorHAnsi"/>
          <w:spacing w:val="42"/>
          <w:lang w:val="ro-RO"/>
        </w:rPr>
        <w:t xml:space="preserve"> </w:t>
      </w:r>
      <w:r w:rsidRPr="00691363">
        <w:rPr>
          <w:rFonts w:asciiTheme="minorHAnsi" w:hAnsiTheme="minorHAnsi" w:cstheme="minorHAnsi"/>
          <w:lang w:val="ro-RO"/>
        </w:rPr>
        <w:t>educaționale,</w:t>
      </w:r>
      <w:r w:rsidRPr="00691363">
        <w:rPr>
          <w:rFonts w:asciiTheme="minorHAnsi" w:hAnsiTheme="minorHAnsi" w:cstheme="minorHAnsi"/>
          <w:spacing w:val="-51"/>
          <w:lang w:val="ro-RO"/>
        </w:rPr>
        <w:t xml:space="preserve"> </w:t>
      </w:r>
      <w:r w:rsidRPr="00691363">
        <w:rPr>
          <w:rFonts w:asciiTheme="minorHAnsi" w:hAnsiTheme="minorHAnsi" w:cstheme="minorHAnsi"/>
          <w:spacing w:val="44"/>
          <w:lang w:val="ro-RO"/>
        </w:rPr>
        <w:t xml:space="preserve"> </w:t>
      </w:r>
      <w:r w:rsidRPr="00691363">
        <w:rPr>
          <w:rFonts w:asciiTheme="minorHAnsi" w:hAnsiTheme="minorHAnsi" w:cstheme="minorHAnsi"/>
          <w:lang w:val="ro-RO"/>
        </w:rPr>
        <w:t>modernizarea</w:t>
      </w:r>
      <w:r w:rsidRPr="00691363">
        <w:rPr>
          <w:rFonts w:asciiTheme="minorHAnsi" w:hAnsiTheme="minorHAnsi" w:cstheme="minorHAnsi"/>
          <w:spacing w:val="45"/>
          <w:lang w:val="ro-RO"/>
        </w:rPr>
        <w:t xml:space="preserve"> </w:t>
      </w:r>
      <w:r w:rsidRPr="00691363">
        <w:rPr>
          <w:rFonts w:asciiTheme="minorHAnsi" w:hAnsiTheme="minorHAnsi" w:cstheme="minorHAnsi"/>
          <w:lang w:val="ro-RO"/>
        </w:rPr>
        <w:t>sistemelor</w:t>
      </w:r>
      <w:r w:rsidRPr="00691363">
        <w:rPr>
          <w:rFonts w:asciiTheme="minorHAnsi" w:hAnsiTheme="minorHAnsi" w:cstheme="minorHAnsi"/>
          <w:spacing w:val="42"/>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6"/>
          <w:lang w:val="ro-RO"/>
        </w:rPr>
        <w:t xml:space="preserve"> </w:t>
      </w:r>
      <w:r w:rsidRPr="00691363">
        <w:rPr>
          <w:rFonts w:asciiTheme="minorHAnsi" w:hAnsiTheme="minorHAnsi" w:cstheme="minorHAnsi"/>
          <w:lang w:val="ro-RO"/>
        </w:rPr>
        <w:t>control</w:t>
      </w:r>
      <w:r w:rsidRPr="00691363">
        <w:rPr>
          <w:rFonts w:asciiTheme="minorHAnsi" w:hAnsiTheme="minorHAnsi" w:cstheme="minorHAnsi"/>
          <w:spacing w:val="45"/>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45"/>
          <w:lang w:val="ro-RO"/>
        </w:rPr>
        <w:t xml:space="preserve"> </w:t>
      </w:r>
      <w:r w:rsidRPr="00691363">
        <w:rPr>
          <w:rFonts w:asciiTheme="minorHAnsi" w:hAnsiTheme="minorHAnsi" w:cstheme="minorHAnsi"/>
          <w:lang w:val="ro-RO"/>
        </w:rPr>
        <w:t>calității, concentrarea</w:t>
      </w:r>
      <w:r w:rsidRPr="00691363">
        <w:rPr>
          <w:rFonts w:asciiTheme="minorHAnsi" w:hAnsiTheme="minorHAnsi" w:cstheme="minorHAnsi"/>
          <w:spacing w:val="44"/>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44"/>
          <w:lang w:val="ro-RO"/>
        </w:rPr>
        <w:t xml:space="preserve"> </w:t>
      </w:r>
      <w:r w:rsidRPr="00691363">
        <w:rPr>
          <w:rFonts w:asciiTheme="minorHAnsi" w:hAnsiTheme="minorHAnsi" w:cstheme="minorHAnsi"/>
          <w:lang w:val="ro-RO"/>
        </w:rPr>
        <w:t>piața</w:t>
      </w:r>
      <w:r w:rsidRPr="00691363">
        <w:rPr>
          <w:rFonts w:asciiTheme="minorHAnsi" w:hAnsiTheme="minorHAnsi" w:cstheme="minorHAnsi"/>
          <w:spacing w:val="49"/>
          <w:lang w:val="ro-RO"/>
        </w:rPr>
        <w:t xml:space="preserve"> </w:t>
      </w:r>
      <w:r w:rsidRPr="00691363">
        <w:rPr>
          <w:rFonts w:asciiTheme="minorHAnsi" w:hAnsiTheme="minorHAnsi" w:cstheme="minorHAnsi"/>
          <w:lang w:val="ro-RO"/>
        </w:rPr>
        <w:t>forței</w:t>
      </w:r>
      <w:r w:rsidRPr="00691363">
        <w:rPr>
          <w:rFonts w:asciiTheme="minorHAnsi" w:hAnsiTheme="minorHAnsi" w:cstheme="minorHAnsi"/>
          <w:spacing w:val="45"/>
          <w:lang w:val="ro-RO"/>
        </w:rPr>
        <w:t xml:space="preserve"> </w:t>
      </w:r>
      <w:r w:rsidRPr="00691363">
        <w:rPr>
          <w:rFonts w:asciiTheme="minorHAnsi" w:hAnsiTheme="minorHAnsi" w:cstheme="minorHAnsi"/>
          <w:lang w:val="ro-RO"/>
        </w:rPr>
        <w:t xml:space="preserve">de muncă, extinderea accesului la </w:t>
      </w:r>
      <w:r w:rsidRPr="00691363">
        <w:rPr>
          <w:rFonts w:asciiTheme="minorHAnsi" w:hAnsiTheme="minorHAnsi" w:cstheme="minorHAnsi"/>
          <w:spacing w:val="1"/>
          <w:lang w:val="ro-RO"/>
        </w:rPr>
        <w:t>ÎS,</w:t>
      </w:r>
      <w:r w:rsidRPr="00691363">
        <w:rPr>
          <w:rFonts w:asciiTheme="minorHAnsi" w:hAnsiTheme="minorHAnsi" w:cstheme="minorHAnsi"/>
          <w:lang w:val="ro-RO"/>
        </w:rPr>
        <w:t xml:space="preserve"> îmbunătățirea autonomiei universitare, ameliorarea guvernanței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promovarea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cooperării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internaționale</w:t>
      </w:r>
      <w:r w:rsidR="001108A4" w:rsidRPr="00691363">
        <w:rPr>
          <w:rFonts w:asciiTheme="minorHAnsi" w:hAnsiTheme="minorHAnsi" w:cstheme="minorHAnsi"/>
          <w:lang w:val="ro-RO"/>
        </w:rPr>
        <w:t>.</w:t>
      </w:r>
    </w:p>
    <w:p w14:paraId="1A61B95D" w14:textId="77777777" w:rsidR="002C42E9" w:rsidRPr="00691363" w:rsidRDefault="002C42E9" w:rsidP="0078012B">
      <w:pPr>
        <w:spacing w:line="276" w:lineRule="auto"/>
        <w:ind w:right="-46"/>
        <w:jc w:val="both"/>
        <w:rPr>
          <w:rFonts w:asciiTheme="minorHAnsi" w:hAnsiTheme="minorHAnsi" w:cstheme="minorHAnsi"/>
          <w:lang w:val="ro-RO"/>
        </w:rPr>
      </w:pPr>
      <w:r w:rsidRPr="00691363">
        <w:rPr>
          <w:rFonts w:asciiTheme="minorHAnsi" w:hAnsiTheme="minorHAnsi" w:cstheme="minorHAnsi"/>
          <w:lang w:val="ro-RO"/>
        </w:rPr>
        <w:t>Aceasta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bazează</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4"/>
          <w:lang w:val="ro-RO"/>
        </w:rPr>
        <w:t xml:space="preserve"> </w:t>
      </w:r>
      <w:r w:rsidRPr="00691363">
        <w:rPr>
          <w:rFonts w:asciiTheme="minorHAnsi" w:hAnsiTheme="minorHAnsi" w:cstheme="minorHAnsi"/>
          <w:iCs/>
          <w:lang w:val="ro-RO"/>
        </w:rPr>
        <w:t>proiectul</w:t>
      </w:r>
      <w:r w:rsidRPr="00691363">
        <w:rPr>
          <w:rFonts w:asciiTheme="minorHAnsi" w:hAnsiTheme="minorHAnsi" w:cstheme="minorHAnsi"/>
          <w:iCs/>
          <w:spacing w:val="1"/>
          <w:lang w:val="ro-RO"/>
        </w:rPr>
        <w:t xml:space="preserve"> </w:t>
      </w:r>
      <w:r w:rsidRPr="00691363">
        <w:rPr>
          <w:rFonts w:asciiTheme="minorHAnsi" w:hAnsiTheme="minorHAnsi" w:cstheme="minorHAnsi"/>
          <w:iCs/>
          <w:lang w:val="ro-RO"/>
        </w:rPr>
        <w:t>de</w:t>
      </w:r>
      <w:r w:rsidRPr="00691363">
        <w:rPr>
          <w:rFonts w:asciiTheme="minorHAnsi" w:hAnsiTheme="minorHAnsi" w:cstheme="minorHAnsi"/>
          <w:iCs/>
          <w:spacing w:val="1"/>
          <w:lang w:val="ro-RO"/>
        </w:rPr>
        <w:t xml:space="preserve"> </w:t>
      </w:r>
      <w:r w:rsidRPr="00691363">
        <w:rPr>
          <w:rFonts w:asciiTheme="minorHAnsi" w:hAnsiTheme="minorHAnsi" w:cstheme="minorHAnsi"/>
          <w:iCs/>
          <w:lang w:val="ro-RO"/>
        </w:rPr>
        <w:t>reformă a învățământului</w:t>
      </w:r>
      <w:r w:rsidRPr="00691363">
        <w:rPr>
          <w:rFonts w:asciiTheme="minorHAnsi" w:hAnsiTheme="minorHAnsi" w:cstheme="minorHAnsi"/>
          <w:iCs/>
          <w:spacing w:val="1"/>
          <w:lang w:val="ro-RO"/>
        </w:rPr>
        <w:t xml:space="preserve"> </w:t>
      </w:r>
      <w:r w:rsidRPr="00691363">
        <w:rPr>
          <w:rFonts w:asciiTheme="minorHAnsi" w:hAnsiTheme="minorHAnsi" w:cstheme="minorHAnsi"/>
          <w:iCs/>
          <w:lang w:val="ro-RO"/>
        </w:rPr>
        <w:t>superior</w:t>
      </w:r>
      <w:r w:rsidRPr="00691363">
        <w:rPr>
          <w:rFonts w:asciiTheme="minorHAnsi" w:hAnsiTheme="minorHAnsi" w:cstheme="minorHAnsi"/>
          <w:i/>
          <w:spacing w:val="3"/>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realizat de MEC începând</w:t>
      </w:r>
      <w:r w:rsidRPr="00691363">
        <w:rPr>
          <w:rFonts w:asciiTheme="minorHAnsi" w:hAnsiTheme="minorHAnsi" w:cstheme="minorHAnsi"/>
          <w:spacing w:val="86"/>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86"/>
          <w:lang w:val="ro-RO"/>
        </w:rPr>
        <w:t xml:space="preserve"> </w:t>
      </w:r>
      <w:r w:rsidRPr="00691363">
        <w:rPr>
          <w:rFonts w:asciiTheme="minorHAnsi" w:hAnsiTheme="minorHAnsi" w:cstheme="minorHAnsi"/>
          <w:lang w:val="ro-RO"/>
        </w:rPr>
        <w:t>septembrie</w:t>
      </w:r>
      <w:r w:rsidRPr="00691363">
        <w:rPr>
          <w:rFonts w:asciiTheme="minorHAnsi" w:hAnsiTheme="minorHAnsi" w:cstheme="minorHAnsi"/>
          <w:spacing w:val="86"/>
          <w:lang w:val="ro-RO"/>
        </w:rPr>
        <w:t xml:space="preserve"> </w:t>
      </w:r>
      <w:r w:rsidRPr="00691363">
        <w:rPr>
          <w:rFonts w:asciiTheme="minorHAnsi" w:hAnsiTheme="minorHAnsi" w:cstheme="minorHAnsi"/>
          <w:lang w:val="ro-RO"/>
        </w:rPr>
        <w:t>2020,</w:t>
      </w:r>
      <w:r w:rsidRPr="00691363">
        <w:rPr>
          <w:rFonts w:asciiTheme="minorHAnsi" w:hAnsiTheme="minorHAnsi" w:cstheme="minorHAnsi"/>
          <w:spacing w:val="90"/>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87"/>
          <w:lang w:val="ro-RO"/>
        </w:rPr>
        <w:t xml:space="preserve"> </w:t>
      </w:r>
      <w:r w:rsidRPr="00691363">
        <w:rPr>
          <w:rFonts w:asciiTheme="minorHAnsi" w:hAnsiTheme="minorHAnsi" w:cstheme="minorHAnsi"/>
          <w:lang w:val="ro-RO"/>
        </w:rPr>
        <w:t>vizează</w:t>
      </w:r>
      <w:r w:rsidRPr="00691363">
        <w:rPr>
          <w:rFonts w:asciiTheme="minorHAnsi" w:hAnsiTheme="minorHAnsi" w:cstheme="minorHAnsi"/>
          <w:spacing w:val="87"/>
          <w:lang w:val="ro-RO"/>
        </w:rPr>
        <w:t xml:space="preserve"> </w:t>
      </w:r>
      <w:r w:rsidRPr="00691363">
        <w:rPr>
          <w:rFonts w:asciiTheme="minorHAnsi" w:hAnsiTheme="minorHAnsi" w:cstheme="minorHAnsi"/>
          <w:lang w:val="ro-RO"/>
        </w:rPr>
        <w:t>îmbunătățirea</w:t>
      </w:r>
      <w:r w:rsidRPr="00691363">
        <w:rPr>
          <w:rFonts w:asciiTheme="minorHAnsi" w:hAnsiTheme="minorHAnsi" w:cstheme="minorHAnsi"/>
          <w:spacing w:val="87"/>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86"/>
          <w:lang w:val="ro-RO"/>
        </w:rPr>
        <w:t xml:space="preserve"> </w:t>
      </w:r>
      <w:r w:rsidRPr="00691363">
        <w:rPr>
          <w:rFonts w:asciiTheme="minorHAnsi" w:hAnsiTheme="minorHAnsi" w:cstheme="minorHAnsi"/>
          <w:lang w:val="ro-RO"/>
        </w:rPr>
        <w:t>3</w:t>
      </w:r>
      <w:r w:rsidRPr="00691363">
        <w:rPr>
          <w:rFonts w:asciiTheme="minorHAnsi" w:hAnsiTheme="minorHAnsi" w:cstheme="minorHAnsi"/>
          <w:spacing w:val="84"/>
          <w:lang w:val="ro-RO"/>
        </w:rPr>
        <w:t xml:space="preserve"> </w:t>
      </w:r>
      <w:r w:rsidRPr="00691363">
        <w:rPr>
          <w:rFonts w:asciiTheme="minorHAnsi" w:hAnsiTheme="minorHAnsi" w:cstheme="minorHAnsi"/>
          <w:lang w:val="ro-RO"/>
        </w:rPr>
        <w:t>domenii: mecanismele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asigurare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calității,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orientarea</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spre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piața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muncii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prin</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intervenții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specifice,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capacitatea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gestionare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proiectelor</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către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MEC.</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Reforma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finanțată</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Asociația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Internațională</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Dezvoltare</w:t>
      </w:r>
      <w:r w:rsidRPr="00691363">
        <w:rPr>
          <w:rStyle w:val="FootnoteReference"/>
          <w:rFonts w:asciiTheme="minorHAnsi" w:hAnsiTheme="minorHAnsi" w:cstheme="minorHAnsi"/>
          <w:lang w:val="ro-RO"/>
        </w:rPr>
        <w:footnoteReference w:id="28"/>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 Banca Mondială</w:t>
      </w:r>
      <w:r w:rsidRPr="00691363">
        <w:rPr>
          <w:rStyle w:val="FootnoteReference"/>
          <w:rFonts w:asciiTheme="minorHAnsi" w:hAnsiTheme="minorHAnsi" w:cstheme="minorHAnsi"/>
          <w:lang w:val="ro-RO"/>
        </w:rPr>
        <w:footnoteReference w:id="29"/>
      </w:r>
      <w:r w:rsidRPr="00691363">
        <w:rPr>
          <w:rFonts w:asciiTheme="minorHAnsi" w:hAnsiTheme="minorHAnsi" w:cstheme="minorHAnsi"/>
          <w:lang w:val="ro-RO"/>
        </w:rPr>
        <w:t>.</w:t>
      </w:r>
    </w:p>
    <w:p w14:paraId="21EFF9F6" w14:textId="77777777" w:rsidR="00C004C8" w:rsidRPr="00691363" w:rsidRDefault="00C004C8" w:rsidP="00691363">
      <w:pPr>
        <w:ind w:right="-46"/>
        <w:rPr>
          <w:lang w:val="ro-RO" w:eastAsia="en-US"/>
        </w:rPr>
      </w:pPr>
    </w:p>
    <w:p w14:paraId="1D1DEB25" w14:textId="713B1033" w:rsidR="00195D01" w:rsidRPr="00691363" w:rsidRDefault="00195D01" w:rsidP="00691363">
      <w:pPr>
        <w:pStyle w:val="Heading4"/>
        <w:spacing w:line="240" w:lineRule="auto"/>
        <w:ind w:right="-46"/>
        <w:rPr>
          <w:rFonts w:asciiTheme="minorHAnsi" w:hAnsiTheme="minorHAnsi" w:cstheme="minorHAnsi"/>
          <w:b w:val="0"/>
          <w:bCs/>
          <w:i/>
          <w:iCs/>
          <w:lang w:val="ro-RO" w:eastAsia="pl-PL"/>
        </w:rPr>
      </w:pPr>
      <w:bookmarkStart w:id="18" w:name="_Toc142324846"/>
      <w:r w:rsidRPr="00691363">
        <w:rPr>
          <w:rFonts w:asciiTheme="minorHAnsi" w:hAnsiTheme="minorHAnsi" w:cstheme="minorHAnsi"/>
          <w:b w:val="0"/>
          <w:bCs/>
          <w:i/>
          <w:iCs/>
          <w:lang w:val="ro-RO"/>
        </w:rPr>
        <w:lastRenderedPageBreak/>
        <w:t xml:space="preserve">1.3.1. </w:t>
      </w:r>
      <w:r w:rsidR="00AA487C" w:rsidRPr="00606737">
        <w:rPr>
          <w:rFonts w:asciiTheme="minorHAnsi" w:hAnsiTheme="minorHAnsi" w:cstheme="minorHAnsi"/>
          <w:b w:val="0"/>
          <w:bCs/>
          <w:i/>
          <w:iCs/>
          <w:lang w:val="ro-RO"/>
        </w:rPr>
        <w:t>Părțile</w:t>
      </w:r>
      <w:r w:rsidR="00AA487C" w:rsidRPr="00606737">
        <w:rPr>
          <w:rFonts w:asciiTheme="minorHAnsi" w:hAnsiTheme="minorHAnsi" w:cstheme="minorHAnsi"/>
          <w:b w:val="0"/>
          <w:bCs/>
          <w:i/>
          <w:iCs/>
          <w:spacing w:val="-4"/>
          <w:lang w:val="ro-RO"/>
        </w:rPr>
        <w:t xml:space="preserve"> </w:t>
      </w:r>
      <w:r w:rsidR="00AA487C" w:rsidRPr="00606737">
        <w:rPr>
          <w:rFonts w:asciiTheme="minorHAnsi" w:hAnsiTheme="minorHAnsi" w:cstheme="minorHAnsi"/>
          <w:b w:val="0"/>
          <w:bCs/>
          <w:i/>
          <w:iCs/>
          <w:lang w:val="ro-RO"/>
        </w:rPr>
        <w:t>interesate</w:t>
      </w:r>
      <w:r w:rsidR="00AA487C" w:rsidRPr="00606737">
        <w:rPr>
          <w:rFonts w:asciiTheme="minorHAnsi" w:hAnsiTheme="minorHAnsi" w:cstheme="minorHAnsi"/>
          <w:b w:val="0"/>
          <w:bCs/>
          <w:i/>
          <w:iCs/>
          <w:spacing w:val="-4"/>
          <w:lang w:val="ro-RO"/>
        </w:rPr>
        <w:t xml:space="preserve"> </w:t>
      </w:r>
      <w:r w:rsidR="00AA487C" w:rsidRPr="00606737">
        <w:rPr>
          <w:rFonts w:asciiTheme="minorHAnsi" w:hAnsiTheme="minorHAnsi" w:cstheme="minorHAnsi"/>
          <w:b w:val="0"/>
          <w:bCs/>
          <w:i/>
          <w:iCs/>
          <w:lang w:val="ro-RO"/>
        </w:rPr>
        <w:t>din</w:t>
      </w:r>
      <w:r w:rsidR="00AA487C" w:rsidRPr="00606737">
        <w:rPr>
          <w:rFonts w:asciiTheme="minorHAnsi" w:hAnsiTheme="minorHAnsi" w:cstheme="minorHAnsi"/>
          <w:b w:val="0"/>
          <w:bCs/>
          <w:i/>
          <w:iCs/>
          <w:spacing w:val="-4"/>
          <w:lang w:val="ro-RO"/>
        </w:rPr>
        <w:t xml:space="preserve"> </w:t>
      </w:r>
      <w:r w:rsidR="00606737" w:rsidRPr="00606737">
        <w:rPr>
          <w:rFonts w:asciiTheme="minorHAnsi" w:hAnsiTheme="minorHAnsi" w:cstheme="minorHAnsi"/>
          <w:b w:val="0"/>
          <w:bCs/>
          <w:i/>
          <w:iCs/>
          <w:lang w:val="ro-RO"/>
        </w:rPr>
        <w:t>î</w:t>
      </w:r>
      <w:r w:rsidR="00AA487C" w:rsidRPr="00606737">
        <w:rPr>
          <w:rFonts w:asciiTheme="minorHAnsi" w:hAnsiTheme="minorHAnsi" w:cstheme="minorHAnsi"/>
          <w:b w:val="0"/>
          <w:bCs/>
          <w:i/>
          <w:iCs/>
          <w:lang w:val="ro-RO"/>
        </w:rPr>
        <w:t xml:space="preserve">nvățământul </w:t>
      </w:r>
      <w:r w:rsidR="00606737" w:rsidRPr="00606737">
        <w:rPr>
          <w:rFonts w:asciiTheme="minorHAnsi" w:hAnsiTheme="minorHAnsi" w:cstheme="minorHAnsi"/>
          <w:b w:val="0"/>
          <w:bCs/>
          <w:i/>
          <w:iCs/>
          <w:lang w:val="ro-RO"/>
        </w:rPr>
        <w:t>s</w:t>
      </w:r>
      <w:r w:rsidR="00AA487C" w:rsidRPr="00606737">
        <w:rPr>
          <w:rFonts w:asciiTheme="minorHAnsi" w:hAnsiTheme="minorHAnsi" w:cstheme="minorHAnsi"/>
          <w:b w:val="0"/>
          <w:bCs/>
          <w:i/>
          <w:iCs/>
          <w:lang w:val="ro-RO"/>
        </w:rPr>
        <w:t>uperior</w:t>
      </w:r>
      <w:bookmarkEnd w:id="18"/>
    </w:p>
    <w:p w14:paraId="50635A17" w14:textId="5201D2C2" w:rsidR="009A3975" w:rsidRPr="00691363" w:rsidRDefault="00AA487C" w:rsidP="0078012B">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Principala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parte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interesată</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învățământului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superior</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Moldova</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Ministerul</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Educației și Cercetării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(MEC)</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este sprijinit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mulți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alți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actori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implementarea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naționale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prezentate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tabelul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jos.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colaborării cu diaspora, MEC se bazează pe cooperarea cu alte părți interesate cheie </w:t>
      </w:r>
      <w:r w:rsidRPr="00691363">
        <w:rPr>
          <w:rFonts w:asciiTheme="minorHAnsi" w:hAnsiTheme="minorHAnsi" w:cstheme="minorHAnsi"/>
          <w:spacing w:val="-53"/>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DMD,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inclusiv</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BRD,</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Ministerul Afacerilor Externe și Integrării Europene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alți actori la nivel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național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internațional</w:t>
      </w:r>
      <w:r w:rsidR="00B53C2E" w:rsidRPr="00691363">
        <w:rPr>
          <w:rFonts w:asciiTheme="minorHAnsi" w:hAnsiTheme="minorHAnsi" w:cstheme="minorHAnsi"/>
          <w:lang w:val="ro-RO"/>
        </w:rPr>
        <w:t xml:space="preserve">. </w:t>
      </w:r>
    </w:p>
    <w:tbl>
      <w:tblPr>
        <w:tblpPr w:leftFromText="180" w:rightFromText="180" w:vertAnchor="text" w:horzAnchor="margin" w:tblpY="-3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835"/>
        <w:gridCol w:w="4536"/>
      </w:tblGrid>
      <w:tr w:rsidR="001813DD" w:rsidRPr="00691363" w14:paraId="4327CF08" w14:textId="77777777" w:rsidTr="0078012B">
        <w:trPr>
          <w:trHeight w:val="311"/>
        </w:trPr>
        <w:tc>
          <w:tcPr>
            <w:tcW w:w="9067" w:type="dxa"/>
            <w:gridSpan w:val="3"/>
            <w:shd w:val="clear" w:color="auto" w:fill="8EAADB" w:themeFill="accent5" w:themeFillTint="99"/>
            <w:vAlign w:val="center"/>
          </w:tcPr>
          <w:p w14:paraId="08FF3F30" w14:textId="27F294B1" w:rsidR="001813DD" w:rsidRPr="00691363" w:rsidRDefault="001813DD" w:rsidP="00691363">
            <w:pPr>
              <w:ind w:right="-46"/>
              <w:jc w:val="center"/>
              <w:rPr>
                <w:rFonts w:asciiTheme="minorHAnsi" w:hAnsiTheme="minorHAnsi" w:cstheme="minorHAnsi"/>
                <w:b/>
                <w:lang w:val="ro-RO"/>
              </w:rPr>
            </w:pPr>
            <w:r w:rsidRPr="00691363">
              <w:rPr>
                <w:rFonts w:asciiTheme="minorHAnsi" w:hAnsiTheme="minorHAnsi" w:cstheme="minorHAnsi"/>
                <w:b/>
                <w:lang w:val="ro-RO"/>
              </w:rPr>
              <w:t>T</w:t>
            </w:r>
            <w:r w:rsidR="00AA487C" w:rsidRPr="00691363">
              <w:rPr>
                <w:rFonts w:asciiTheme="minorHAnsi" w:hAnsiTheme="minorHAnsi" w:cstheme="minorHAnsi"/>
                <w:b/>
                <w:lang w:val="ro-RO"/>
              </w:rPr>
              <w:t>abelul</w:t>
            </w:r>
            <w:r w:rsidRPr="00691363">
              <w:rPr>
                <w:rFonts w:asciiTheme="minorHAnsi" w:hAnsiTheme="minorHAnsi" w:cstheme="minorHAnsi"/>
                <w:b/>
                <w:lang w:val="ro-RO"/>
              </w:rPr>
              <w:t xml:space="preserve"> 2: </w:t>
            </w:r>
            <w:r w:rsidR="00AA487C" w:rsidRPr="00691363">
              <w:rPr>
                <w:rFonts w:asciiTheme="minorHAnsi" w:hAnsiTheme="minorHAnsi" w:cstheme="minorHAnsi"/>
                <w:b/>
                <w:lang w:val="ro-RO"/>
              </w:rPr>
              <w:t>Harta părților interesate din învățământul superior</w:t>
            </w:r>
          </w:p>
        </w:tc>
      </w:tr>
      <w:tr w:rsidR="001813DD" w:rsidRPr="00691363" w14:paraId="4D2D96CA" w14:textId="77777777" w:rsidTr="0078012B">
        <w:trPr>
          <w:trHeight w:val="370"/>
        </w:trPr>
        <w:tc>
          <w:tcPr>
            <w:tcW w:w="1696" w:type="dxa"/>
            <w:shd w:val="clear" w:color="auto" w:fill="DEEBF6"/>
            <w:vAlign w:val="center"/>
          </w:tcPr>
          <w:p w14:paraId="693E4164" w14:textId="3FF57ECB" w:rsidR="001813DD" w:rsidRPr="00691363" w:rsidRDefault="00AA487C" w:rsidP="00691363">
            <w:pPr>
              <w:ind w:right="-46"/>
              <w:jc w:val="center"/>
              <w:rPr>
                <w:rFonts w:asciiTheme="minorHAnsi" w:hAnsiTheme="minorHAnsi" w:cstheme="minorHAnsi"/>
                <w:b/>
                <w:lang w:val="ro-RO"/>
              </w:rPr>
            </w:pPr>
            <w:r w:rsidRPr="00691363">
              <w:rPr>
                <w:rFonts w:asciiTheme="minorHAnsi" w:hAnsiTheme="minorHAnsi" w:cstheme="minorHAnsi"/>
                <w:b/>
                <w:spacing w:val="-1"/>
                <w:sz w:val="20"/>
                <w:lang w:val="ro-RO"/>
              </w:rPr>
              <w:t xml:space="preserve">Categoria </w:t>
            </w:r>
            <w:r w:rsidRPr="00691363">
              <w:rPr>
                <w:rFonts w:asciiTheme="minorHAnsi" w:hAnsiTheme="minorHAnsi" w:cstheme="minorHAnsi"/>
                <w:b/>
                <w:spacing w:val="-43"/>
                <w:sz w:val="20"/>
                <w:lang w:val="ro-RO"/>
              </w:rPr>
              <w:t xml:space="preserve"> </w:t>
            </w:r>
            <w:r w:rsidRPr="00691363">
              <w:rPr>
                <w:rFonts w:asciiTheme="minorHAnsi" w:hAnsiTheme="minorHAnsi" w:cstheme="minorHAnsi"/>
                <w:b/>
                <w:sz w:val="20"/>
                <w:lang w:val="ro-RO"/>
              </w:rPr>
              <w:t>părților</w:t>
            </w:r>
            <w:r w:rsidRPr="00691363">
              <w:rPr>
                <w:rFonts w:asciiTheme="minorHAnsi" w:hAnsiTheme="minorHAnsi" w:cstheme="minorHAnsi"/>
                <w:b/>
                <w:spacing w:val="1"/>
                <w:sz w:val="20"/>
                <w:lang w:val="ro-RO"/>
              </w:rPr>
              <w:t xml:space="preserve"> </w:t>
            </w:r>
            <w:r w:rsidRPr="00691363">
              <w:rPr>
                <w:rFonts w:asciiTheme="minorHAnsi" w:hAnsiTheme="minorHAnsi" w:cstheme="minorHAnsi"/>
                <w:b/>
                <w:sz w:val="20"/>
                <w:lang w:val="ro-RO"/>
              </w:rPr>
              <w:t>interesate</w:t>
            </w:r>
          </w:p>
        </w:tc>
        <w:tc>
          <w:tcPr>
            <w:tcW w:w="2835" w:type="dxa"/>
            <w:shd w:val="clear" w:color="auto" w:fill="DEEBF6"/>
            <w:vAlign w:val="center"/>
          </w:tcPr>
          <w:p w14:paraId="145F9137" w14:textId="522E5813" w:rsidR="001813DD" w:rsidRPr="00691363" w:rsidRDefault="00AA487C" w:rsidP="00691363">
            <w:pPr>
              <w:ind w:right="-46"/>
              <w:jc w:val="center"/>
              <w:rPr>
                <w:rFonts w:asciiTheme="minorHAnsi" w:hAnsiTheme="minorHAnsi" w:cstheme="minorHAnsi"/>
                <w:b/>
                <w:lang w:val="ro-RO"/>
              </w:rPr>
            </w:pPr>
            <w:r w:rsidRPr="00691363">
              <w:rPr>
                <w:rFonts w:asciiTheme="minorHAnsi" w:hAnsiTheme="minorHAnsi" w:cstheme="minorHAnsi"/>
                <w:b/>
                <w:sz w:val="20"/>
                <w:lang w:val="ro-RO"/>
              </w:rPr>
              <w:t xml:space="preserve">Numele părților </w:t>
            </w:r>
            <w:r w:rsidRPr="00691363">
              <w:rPr>
                <w:rFonts w:asciiTheme="minorHAnsi" w:hAnsiTheme="minorHAnsi" w:cstheme="minorHAnsi"/>
                <w:b/>
                <w:spacing w:val="-43"/>
                <w:sz w:val="20"/>
                <w:lang w:val="ro-RO"/>
              </w:rPr>
              <w:t xml:space="preserve"> </w:t>
            </w:r>
            <w:r w:rsidRPr="00691363">
              <w:rPr>
                <w:rFonts w:asciiTheme="minorHAnsi" w:hAnsiTheme="minorHAnsi" w:cstheme="minorHAnsi"/>
                <w:b/>
                <w:sz w:val="20"/>
                <w:lang w:val="ro-RO"/>
              </w:rPr>
              <w:t>interesate</w:t>
            </w:r>
          </w:p>
        </w:tc>
        <w:tc>
          <w:tcPr>
            <w:tcW w:w="4536" w:type="dxa"/>
            <w:shd w:val="clear" w:color="auto" w:fill="DEEBF6"/>
            <w:vAlign w:val="center"/>
          </w:tcPr>
          <w:p w14:paraId="3152B66F" w14:textId="3072B5E2" w:rsidR="001813DD" w:rsidRPr="00691363" w:rsidRDefault="00AA487C" w:rsidP="00691363">
            <w:pPr>
              <w:ind w:right="-46"/>
              <w:jc w:val="center"/>
              <w:rPr>
                <w:rFonts w:asciiTheme="minorHAnsi" w:hAnsiTheme="minorHAnsi" w:cstheme="minorHAnsi"/>
                <w:b/>
                <w:lang w:val="ro-RO"/>
              </w:rPr>
            </w:pPr>
            <w:r w:rsidRPr="00691363">
              <w:rPr>
                <w:rFonts w:asciiTheme="minorHAnsi" w:hAnsiTheme="minorHAnsi" w:cstheme="minorHAnsi"/>
                <w:b/>
                <w:spacing w:val="-1"/>
                <w:sz w:val="20"/>
                <w:lang w:val="ro-RO"/>
              </w:rPr>
              <w:t xml:space="preserve">Rolul </w:t>
            </w:r>
            <w:r w:rsidRPr="00691363">
              <w:rPr>
                <w:rFonts w:asciiTheme="minorHAnsi" w:hAnsiTheme="minorHAnsi" w:cstheme="minorHAnsi"/>
                <w:b/>
                <w:sz w:val="20"/>
                <w:lang w:val="ro-RO"/>
              </w:rPr>
              <w:t>părților</w:t>
            </w:r>
            <w:r w:rsidRPr="00691363">
              <w:rPr>
                <w:rFonts w:asciiTheme="minorHAnsi" w:hAnsiTheme="minorHAnsi" w:cstheme="minorHAnsi"/>
                <w:b/>
                <w:spacing w:val="-43"/>
                <w:sz w:val="20"/>
                <w:lang w:val="ro-RO"/>
              </w:rPr>
              <w:t xml:space="preserve">         </w:t>
            </w:r>
            <w:r w:rsidRPr="00691363">
              <w:rPr>
                <w:rFonts w:asciiTheme="minorHAnsi" w:hAnsiTheme="minorHAnsi" w:cstheme="minorHAnsi"/>
                <w:b/>
                <w:sz w:val="20"/>
                <w:lang w:val="ro-RO"/>
              </w:rPr>
              <w:t>interesate</w:t>
            </w:r>
          </w:p>
        </w:tc>
      </w:tr>
    </w:tbl>
    <w:sdt>
      <w:sdtPr>
        <w:rPr>
          <w:rFonts w:asciiTheme="minorHAnsi" w:hAnsiTheme="minorHAnsi" w:cstheme="minorHAnsi"/>
          <w:sz w:val="22"/>
          <w:szCs w:val="22"/>
          <w:lang w:val="ro-RO"/>
        </w:rPr>
        <w:tag w:val="goog_rdk_33"/>
        <w:id w:val="-172655331"/>
      </w:sdtPr>
      <w:sdtEndPr>
        <w:rPr>
          <w:sz w:val="24"/>
          <w:szCs w:val="24"/>
        </w:rPr>
      </w:sdtEndPr>
      <w:sdtContent>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835"/>
            <w:gridCol w:w="4536"/>
          </w:tblGrid>
          <w:tr w:rsidR="005F6D12" w:rsidRPr="00C11687" w14:paraId="755E977A" w14:textId="77777777" w:rsidTr="0078012B">
            <w:trPr>
              <w:trHeight w:val="627"/>
            </w:trPr>
            <w:tc>
              <w:tcPr>
                <w:tcW w:w="1696" w:type="dxa"/>
                <w:vMerge w:val="restart"/>
                <w:vAlign w:val="center"/>
              </w:tcPr>
              <w:p w14:paraId="1ED2F6C3" w14:textId="5EC06A34" w:rsidR="005F6D12" w:rsidRPr="00691363" w:rsidRDefault="00AA487C" w:rsidP="00691363">
                <w:pPr>
                  <w:ind w:right="-46"/>
                  <w:rPr>
                    <w:rFonts w:asciiTheme="minorHAnsi" w:hAnsiTheme="minorHAnsi" w:cstheme="minorHAnsi"/>
                    <w:sz w:val="22"/>
                    <w:szCs w:val="22"/>
                    <w:lang w:val="ro-RO"/>
                  </w:rPr>
                </w:pPr>
                <w:r w:rsidRPr="00691363">
                  <w:rPr>
                    <w:rFonts w:asciiTheme="minorHAnsi" w:hAnsiTheme="minorHAnsi" w:cstheme="minorHAnsi"/>
                    <w:sz w:val="22"/>
                    <w:szCs w:val="22"/>
                    <w:lang w:val="ro-RO"/>
                  </w:rPr>
                  <w:t>Principalele</w:t>
                </w:r>
                <w:r w:rsidRPr="00691363">
                  <w:rPr>
                    <w:rFonts w:asciiTheme="minorHAnsi" w:hAnsiTheme="minorHAnsi" w:cstheme="minorHAnsi"/>
                    <w:spacing w:val="-5"/>
                    <w:sz w:val="22"/>
                    <w:szCs w:val="22"/>
                    <w:lang w:val="ro-RO"/>
                  </w:rPr>
                  <w:t xml:space="preserve"> </w:t>
                </w:r>
                <w:r w:rsidRPr="00691363">
                  <w:rPr>
                    <w:rFonts w:asciiTheme="minorHAnsi" w:hAnsiTheme="minorHAnsi" w:cstheme="minorHAnsi"/>
                    <w:sz w:val="22"/>
                    <w:szCs w:val="22"/>
                    <w:lang w:val="ro-RO"/>
                  </w:rPr>
                  <w:t>părți</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interesate</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direct</w:t>
                </w:r>
                <w:r w:rsidRPr="00691363">
                  <w:rPr>
                    <w:rFonts w:asciiTheme="minorHAnsi" w:hAnsiTheme="minorHAnsi" w:cstheme="minorHAnsi"/>
                    <w:spacing w:val="-43"/>
                    <w:sz w:val="22"/>
                    <w:szCs w:val="22"/>
                    <w:lang w:val="ro-RO"/>
                  </w:rPr>
                  <w:t xml:space="preserve"> </w:t>
                </w:r>
                <w:r w:rsidRPr="00691363">
                  <w:rPr>
                    <w:rFonts w:asciiTheme="minorHAnsi" w:hAnsiTheme="minorHAnsi" w:cstheme="minorHAnsi"/>
                    <w:sz w:val="22"/>
                    <w:szCs w:val="22"/>
                    <w:lang w:val="ro-RO"/>
                  </w:rPr>
                  <w:t>responsabile</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elaborarea politicilor</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în</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domeniul</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educației</w:t>
                </w:r>
              </w:p>
            </w:tc>
            <w:tc>
              <w:tcPr>
                <w:tcW w:w="2835" w:type="dxa"/>
                <w:vAlign w:val="center"/>
              </w:tcPr>
              <w:p w14:paraId="1E515D80" w14:textId="73F33D05" w:rsidR="005F6D12" w:rsidRPr="00691363" w:rsidRDefault="00AA487C" w:rsidP="00691363">
                <w:pPr>
                  <w:ind w:right="-46"/>
                  <w:rPr>
                    <w:rFonts w:asciiTheme="minorHAnsi" w:hAnsiTheme="minorHAnsi" w:cstheme="minorHAnsi"/>
                    <w:sz w:val="22"/>
                    <w:szCs w:val="22"/>
                    <w:lang w:val="ro-RO"/>
                  </w:rPr>
                </w:pPr>
                <w:r w:rsidRPr="00691363">
                  <w:rPr>
                    <w:rFonts w:asciiTheme="minorHAnsi" w:hAnsiTheme="minorHAnsi" w:cstheme="minorHAnsi"/>
                    <w:sz w:val="22"/>
                    <w:szCs w:val="22"/>
                    <w:lang w:val="ro-RO"/>
                  </w:rPr>
                  <w:t>Ministerul Educației și</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Cercetării</w:t>
                </w:r>
                <w:r w:rsidRPr="00691363">
                  <w:rPr>
                    <w:rFonts w:asciiTheme="minorHAnsi" w:hAnsiTheme="minorHAnsi" w:cstheme="minorHAnsi"/>
                    <w:spacing w:val="-5"/>
                    <w:sz w:val="22"/>
                    <w:szCs w:val="22"/>
                    <w:lang w:val="ro-RO"/>
                  </w:rPr>
                  <w:t xml:space="preserve"> </w:t>
                </w:r>
                <w:r w:rsidRPr="00691363">
                  <w:rPr>
                    <w:rFonts w:asciiTheme="minorHAnsi" w:hAnsiTheme="minorHAnsi" w:cstheme="minorHAnsi"/>
                    <w:sz w:val="22"/>
                    <w:szCs w:val="22"/>
                    <w:lang w:val="ro-RO"/>
                  </w:rPr>
                  <w:t>al</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Republicii</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Moldova</w:t>
                </w:r>
              </w:p>
            </w:tc>
            <w:tc>
              <w:tcPr>
                <w:tcW w:w="4536" w:type="dxa"/>
              </w:tcPr>
              <w:p w14:paraId="327CB5FE" w14:textId="27F78622" w:rsidR="005F6D12" w:rsidRPr="00691363" w:rsidRDefault="00AA487C" w:rsidP="00691363">
                <w:pPr>
                  <w:ind w:right="-46"/>
                  <w:jc w:val="both"/>
                  <w:rPr>
                    <w:rFonts w:asciiTheme="minorHAnsi" w:hAnsiTheme="minorHAnsi" w:cstheme="minorHAnsi"/>
                    <w:sz w:val="22"/>
                    <w:szCs w:val="22"/>
                    <w:lang w:val="ro-RO"/>
                  </w:rPr>
                </w:pPr>
                <w:r w:rsidRPr="00691363">
                  <w:rPr>
                    <w:rFonts w:asciiTheme="minorHAnsi" w:hAnsiTheme="minorHAnsi" w:cstheme="minorHAnsi"/>
                    <w:sz w:val="22"/>
                    <w:szCs w:val="22"/>
                    <w:lang w:val="ro-RO"/>
                  </w:rPr>
                  <w:t>Principal</w:t>
                </w:r>
                <w:r w:rsidRPr="00691363">
                  <w:rPr>
                    <w:rFonts w:asciiTheme="minorHAnsi" w:hAnsiTheme="minorHAnsi" w:cstheme="minorHAnsi"/>
                    <w:spacing w:val="1"/>
                    <w:sz w:val="22"/>
                    <w:szCs w:val="22"/>
                    <w:lang w:val="ro-RO"/>
                  </w:rPr>
                  <w:t xml:space="preserve">a instituție </w:t>
                </w:r>
                <w:r w:rsidRPr="00691363">
                  <w:rPr>
                    <w:rFonts w:asciiTheme="minorHAnsi" w:hAnsiTheme="minorHAnsi" w:cstheme="minorHAnsi"/>
                    <w:sz w:val="22"/>
                    <w:szCs w:val="22"/>
                    <w:lang w:val="ro-RO"/>
                  </w:rPr>
                  <w:t>publică</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responsabilă</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elaborarea și supravegherea punerii în aplicare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a politicilor în domeniul educației și cercetării,</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este</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principalul</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actor</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în</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identificarea</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nevoilor</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și oportunităților</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din</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sectorul</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educațional</w:t>
                </w:r>
                <w:r w:rsidR="00385967" w:rsidRPr="00691363">
                  <w:rPr>
                    <w:rFonts w:asciiTheme="minorHAnsi" w:hAnsiTheme="minorHAnsi" w:cstheme="minorHAnsi"/>
                    <w:sz w:val="22"/>
                    <w:szCs w:val="22"/>
                    <w:lang w:val="ro-RO"/>
                  </w:rPr>
                  <w:t>.</w:t>
                </w:r>
              </w:p>
            </w:tc>
          </w:tr>
          <w:tr w:rsidR="005F6D12" w:rsidRPr="00C11687" w14:paraId="6AFA41B2" w14:textId="77777777" w:rsidTr="0078012B">
            <w:trPr>
              <w:trHeight w:val="613"/>
            </w:trPr>
            <w:tc>
              <w:tcPr>
                <w:tcW w:w="1696" w:type="dxa"/>
                <w:vMerge/>
                <w:vAlign w:val="center"/>
              </w:tcPr>
              <w:p w14:paraId="48E62B17" w14:textId="77777777" w:rsidR="005F6D12" w:rsidRPr="00691363" w:rsidRDefault="005F6D12" w:rsidP="00691363">
                <w:pPr>
                  <w:widowControl w:val="0"/>
                  <w:pBdr>
                    <w:top w:val="nil"/>
                    <w:left w:val="nil"/>
                    <w:bottom w:val="nil"/>
                    <w:right w:val="nil"/>
                    <w:between w:val="nil"/>
                  </w:pBdr>
                  <w:ind w:right="-46"/>
                  <w:rPr>
                    <w:rFonts w:asciiTheme="minorHAnsi" w:hAnsiTheme="minorHAnsi" w:cstheme="minorHAnsi"/>
                    <w:sz w:val="22"/>
                    <w:szCs w:val="22"/>
                    <w:lang w:val="ro-RO"/>
                  </w:rPr>
                </w:pPr>
              </w:p>
            </w:tc>
            <w:tc>
              <w:tcPr>
                <w:tcW w:w="2835" w:type="dxa"/>
                <w:vAlign w:val="center"/>
              </w:tcPr>
              <w:p w14:paraId="410FF04A" w14:textId="2207AB48" w:rsidR="005F6D12" w:rsidRPr="00691363" w:rsidRDefault="00AA487C" w:rsidP="00691363">
                <w:pPr>
                  <w:ind w:right="-46"/>
                  <w:rPr>
                    <w:rFonts w:asciiTheme="minorHAnsi" w:hAnsiTheme="minorHAnsi" w:cstheme="minorHAnsi"/>
                    <w:b/>
                    <w:bCs/>
                    <w:sz w:val="22"/>
                    <w:szCs w:val="22"/>
                    <w:lang w:val="ro-RO"/>
                  </w:rPr>
                </w:pPr>
                <w:r w:rsidRPr="00691363">
                  <w:rPr>
                    <w:rFonts w:asciiTheme="minorHAnsi" w:hAnsiTheme="minorHAnsi" w:cstheme="minorHAnsi"/>
                    <w:sz w:val="22"/>
                    <w:szCs w:val="22"/>
                    <w:lang w:val="ro-RO"/>
                  </w:rPr>
                  <w:t>Președinția Republicii Moldova,</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Consilier</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pentru</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Educație</w:t>
                </w:r>
                <w:r w:rsidRPr="00691363">
                  <w:rPr>
                    <w:rFonts w:asciiTheme="minorHAnsi" w:hAnsiTheme="minorHAnsi" w:cstheme="minorHAnsi"/>
                    <w:spacing w:val="-5"/>
                    <w:sz w:val="22"/>
                    <w:szCs w:val="22"/>
                    <w:lang w:val="ro-RO"/>
                  </w:rPr>
                  <w:t xml:space="preserve"> </w:t>
                </w:r>
                <w:r w:rsidRPr="00691363">
                  <w:rPr>
                    <w:rFonts w:asciiTheme="minorHAnsi" w:hAnsiTheme="minorHAnsi" w:cstheme="minorHAnsi"/>
                    <w:sz w:val="22"/>
                    <w:szCs w:val="22"/>
                    <w:lang w:val="ro-RO"/>
                  </w:rPr>
                  <w:t>și</w:t>
                </w:r>
                <w:r w:rsidRPr="00691363">
                  <w:rPr>
                    <w:rFonts w:asciiTheme="minorHAnsi" w:hAnsiTheme="minorHAnsi" w:cstheme="minorHAnsi"/>
                    <w:spacing w:val="-6"/>
                    <w:sz w:val="22"/>
                    <w:szCs w:val="22"/>
                    <w:lang w:val="ro-RO"/>
                  </w:rPr>
                  <w:t xml:space="preserve"> </w:t>
                </w:r>
                <w:r w:rsidRPr="00691363">
                  <w:rPr>
                    <w:rFonts w:asciiTheme="minorHAnsi" w:hAnsiTheme="minorHAnsi" w:cstheme="minorHAnsi"/>
                    <w:sz w:val="22"/>
                    <w:szCs w:val="22"/>
                    <w:lang w:val="ro-RO"/>
                  </w:rPr>
                  <w:t>Cercetare</w:t>
                </w:r>
              </w:p>
            </w:tc>
            <w:tc>
              <w:tcPr>
                <w:tcW w:w="4536" w:type="dxa"/>
              </w:tcPr>
              <w:p w14:paraId="1B82260B" w14:textId="4E22F9F5" w:rsidR="005F6D12" w:rsidRPr="00691363" w:rsidRDefault="00AA487C" w:rsidP="00691363">
                <w:pPr>
                  <w:ind w:right="-46"/>
                  <w:jc w:val="both"/>
                  <w:rPr>
                    <w:rFonts w:asciiTheme="minorHAnsi" w:hAnsiTheme="minorHAnsi" w:cstheme="minorHAnsi"/>
                    <w:sz w:val="22"/>
                    <w:szCs w:val="22"/>
                    <w:lang w:val="ro-RO"/>
                  </w:rPr>
                </w:pPr>
                <w:r w:rsidRPr="00691363">
                  <w:rPr>
                    <w:rFonts w:asciiTheme="minorHAnsi" w:hAnsiTheme="minorHAnsi" w:cstheme="minorHAnsi"/>
                    <w:sz w:val="22"/>
                    <w:szCs w:val="22"/>
                    <w:lang w:val="ro-RO"/>
                  </w:rPr>
                  <w:t>Deține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o</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imagine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ansamblu</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structurală</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a</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inițiativelor educaționale care au fost și vor fi</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implementate în țară. Prin rolul de consilieri ai</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președintelui</w:t>
                </w:r>
                <w:r w:rsidRPr="00691363">
                  <w:rPr>
                    <w:rFonts w:asciiTheme="minorHAnsi" w:hAnsiTheme="minorHAnsi" w:cstheme="minorHAnsi"/>
                    <w:spacing w:val="14"/>
                    <w:sz w:val="22"/>
                    <w:szCs w:val="22"/>
                    <w:lang w:val="ro-RO"/>
                  </w:rPr>
                  <w:t xml:space="preserve"> </w:t>
                </w:r>
                <w:r w:rsidRPr="00691363">
                  <w:rPr>
                    <w:rFonts w:asciiTheme="minorHAnsi" w:hAnsiTheme="minorHAnsi" w:cstheme="minorHAnsi"/>
                    <w:sz w:val="22"/>
                    <w:szCs w:val="22"/>
                    <w:lang w:val="ro-RO"/>
                  </w:rPr>
                  <w:t>poate</w:t>
                </w:r>
                <w:r w:rsidRPr="00691363">
                  <w:rPr>
                    <w:rFonts w:asciiTheme="minorHAnsi" w:hAnsiTheme="minorHAnsi" w:cstheme="minorHAnsi"/>
                    <w:spacing w:val="13"/>
                    <w:sz w:val="22"/>
                    <w:szCs w:val="22"/>
                    <w:lang w:val="ro-RO"/>
                  </w:rPr>
                  <w:t xml:space="preserve"> </w:t>
                </w:r>
                <w:r w:rsidRPr="00691363">
                  <w:rPr>
                    <w:rFonts w:asciiTheme="minorHAnsi" w:hAnsiTheme="minorHAnsi" w:cstheme="minorHAnsi"/>
                    <w:sz w:val="22"/>
                    <w:szCs w:val="22"/>
                    <w:lang w:val="ro-RO"/>
                  </w:rPr>
                  <w:t>sugera</w:t>
                </w:r>
                <w:r w:rsidRPr="00691363">
                  <w:rPr>
                    <w:rFonts w:asciiTheme="minorHAnsi" w:hAnsiTheme="minorHAnsi" w:cstheme="minorHAnsi"/>
                    <w:spacing w:val="16"/>
                    <w:sz w:val="22"/>
                    <w:szCs w:val="22"/>
                    <w:lang w:val="ro-RO"/>
                  </w:rPr>
                  <w:t xml:space="preserve"> </w:t>
                </w:r>
                <w:r w:rsidRPr="00691363">
                  <w:rPr>
                    <w:rFonts w:asciiTheme="minorHAnsi" w:hAnsiTheme="minorHAnsi" w:cstheme="minorHAnsi"/>
                    <w:sz w:val="22"/>
                    <w:szCs w:val="22"/>
                    <w:lang w:val="ro-RO"/>
                  </w:rPr>
                  <w:t>schimbări</w:t>
                </w:r>
                <w:r w:rsidRPr="00691363">
                  <w:rPr>
                    <w:rFonts w:asciiTheme="minorHAnsi" w:hAnsiTheme="minorHAnsi" w:cstheme="minorHAnsi"/>
                    <w:spacing w:val="14"/>
                    <w:sz w:val="22"/>
                    <w:szCs w:val="22"/>
                    <w:lang w:val="ro-RO"/>
                  </w:rPr>
                  <w:t xml:space="preserve"> </w:t>
                </w:r>
                <w:r w:rsidRPr="00691363">
                  <w:rPr>
                    <w:rFonts w:asciiTheme="minorHAnsi" w:hAnsiTheme="minorHAnsi" w:cstheme="minorHAnsi"/>
                    <w:sz w:val="22"/>
                    <w:szCs w:val="22"/>
                    <w:lang w:val="ro-RO"/>
                  </w:rPr>
                  <w:t>pentru ecosistemul</w:t>
                </w:r>
                <w:r w:rsidRPr="00691363">
                  <w:rPr>
                    <w:rFonts w:asciiTheme="minorHAnsi" w:hAnsiTheme="minorHAnsi" w:cstheme="minorHAnsi"/>
                    <w:spacing w:val="-4"/>
                    <w:sz w:val="22"/>
                    <w:szCs w:val="22"/>
                    <w:lang w:val="ro-RO"/>
                  </w:rPr>
                  <w:t xml:space="preserve"> </w:t>
                </w:r>
                <w:r w:rsidRPr="00691363">
                  <w:rPr>
                    <w:rFonts w:asciiTheme="minorHAnsi" w:hAnsiTheme="minorHAnsi" w:cstheme="minorHAnsi"/>
                    <w:sz w:val="22"/>
                    <w:szCs w:val="22"/>
                    <w:lang w:val="ro-RO"/>
                  </w:rPr>
                  <w:t>educațional</w:t>
                </w:r>
                <w:r w:rsidR="005F6D12" w:rsidRPr="00691363">
                  <w:rPr>
                    <w:rFonts w:asciiTheme="minorHAnsi" w:hAnsiTheme="minorHAnsi" w:cstheme="minorHAnsi"/>
                    <w:sz w:val="22"/>
                    <w:szCs w:val="22"/>
                    <w:lang w:val="ro-RO"/>
                  </w:rPr>
                  <w:t>.</w:t>
                </w:r>
              </w:p>
            </w:tc>
          </w:tr>
          <w:tr w:rsidR="00BB25AA" w:rsidRPr="00C11687" w14:paraId="31C34F9B" w14:textId="77777777" w:rsidTr="0078012B">
            <w:trPr>
              <w:trHeight w:val="613"/>
            </w:trPr>
            <w:tc>
              <w:tcPr>
                <w:tcW w:w="1696" w:type="dxa"/>
                <w:vMerge w:val="restart"/>
                <w:vAlign w:val="center"/>
              </w:tcPr>
              <w:p w14:paraId="0F5FACE6" w14:textId="20BBCBAF" w:rsidR="00BB25AA" w:rsidRPr="00691363" w:rsidRDefault="00AA487C" w:rsidP="00691363">
                <w:pPr>
                  <w:ind w:right="-46"/>
                  <w:rPr>
                    <w:rFonts w:asciiTheme="minorHAnsi" w:hAnsiTheme="minorHAnsi" w:cstheme="minorHAnsi"/>
                    <w:sz w:val="22"/>
                    <w:szCs w:val="22"/>
                    <w:lang w:val="ro-RO"/>
                  </w:rPr>
                </w:pPr>
                <w:r w:rsidRPr="00691363">
                  <w:rPr>
                    <w:rFonts w:asciiTheme="minorHAnsi" w:hAnsiTheme="minorHAnsi" w:cstheme="minorHAnsi"/>
                    <w:sz w:val="22"/>
                    <w:szCs w:val="22"/>
                    <w:lang w:val="ro-RO"/>
                  </w:rPr>
                  <w:t>Sprijinirea actorilor implicați în</w:t>
                </w:r>
                <w:r w:rsidR="0078012B">
                  <w:rPr>
                    <w:rFonts w:asciiTheme="minorHAnsi" w:hAnsiTheme="minorHAnsi" w:cstheme="minorHAnsi"/>
                    <w:sz w:val="22"/>
                    <w:szCs w:val="22"/>
                    <w:lang w:val="ro-RO"/>
                  </w:rPr>
                  <w:t xml:space="preserve"> </w:t>
                </w:r>
                <w:r w:rsidRPr="00691363">
                  <w:rPr>
                    <w:rFonts w:asciiTheme="minorHAnsi" w:hAnsiTheme="minorHAnsi" w:cstheme="minorHAnsi"/>
                    <w:sz w:val="22"/>
                    <w:szCs w:val="22"/>
                    <w:lang w:val="ro-RO"/>
                  </w:rPr>
                  <w:t>implementarea politicilor în</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domeniul</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educației</w:t>
                </w:r>
              </w:p>
            </w:tc>
            <w:tc>
              <w:tcPr>
                <w:tcW w:w="2835" w:type="dxa"/>
              </w:tcPr>
              <w:p w14:paraId="6478BEB5" w14:textId="4DCD0BED" w:rsidR="00BB25AA" w:rsidRPr="00691363" w:rsidRDefault="00AA487C" w:rsidP="0078012B">
                <w:pPr>
                  <w:ind w:right="-46"/>
                  <w:rPr>
                    <w:rFonts w:asciiTheme="minorHAnsi" w:hAnsiTheme="minorHAnsi" w:cstheme="minorHAnsi"/>
                    <w:sz w:val="22"/>
                    <w:szCs w:val="22"/>
                    <w:lang w:val="ro-RO"/>
                  </w:rPr>
                </w:pPr>
                <w:r w:rsidRPr="00691363">
                  <w:rPr>
                    <w:rFonts w:asciiTheme="minorHAnsi" w:hAnsiTheme="minorHAnsi" w:cstheme="minorHAnsi"/>
                    <w:sz w:val="22"/>
                    <w:szCs w:val="22"/>
                    <w:lang w:val="ro-RO"/>
                  </w:rPr>
                  <w:t>Universități</w:t>
                </w:r>
                <w:r w:rsidRPr="00691363">
                  <w:rPr>
                    <w:rFonts w:asciiTheme="minorHAnsi" w:hAnsiTheme="minorHAnsi" w:cstheme="minorHAnsi"/>
                    <w:spacing w:val="-6"/>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6"/>
                    <w:sz w:val="22"/>
                    <w:szCs w:val="22"/>
                    <w:lang w:val="ro-RO"/>
                  </w:rPr>
                  <w:t xml:space="preserve"> </w:t>
                </w:r>
                <w:r w:rsidRPr="00691363">
                  <w:rPr>
                    <w:rFonts w:asciiTheme="minorHAnsi" w:hAnsiTheme="minorHAnsi" w:cstheme="minorHAnsi"/>
                    <w:sz w:val="22"/>
                    <w:szCs w:val="22"/>
                    <w:lang w:val="ro-RO"/>
                  </w:rPr>
                  <w:t>învățământ</w:t>
                </w:r>
                <w:r w:rsidRPr="00691363">
                  <w:rPr>
                    <w:rFonts w:asciiTheme="minorHAnsi" w:hAnsiTheme="minorHAnsi" w:cstheme="minorHAnsi"/>
                    <w:spacing w:val="-5"/>
                    <w:sz w:val="22"/>
                    <w:szCs w:val="22"/>
                    <w:lang w:val="ro-RO"/>
                  </w:rPr>
                  <w:t xml:space="preserve"> </w:t>
                </w:r>
                <w:r w:rsidRPr="00691363">
                  <w:rPr>
                    <w:rFonts w:asciiTheme="minorHAnsi" w:hAnsiTheme="minorHAnsi" w:cstheme="minorHAnsi"/>
                    <w:sz w:val="22"/>
                    <w:szCs w:val="22"/>
                    <w:lang w:val="ro-RO"/>
                  </w:rPr>
                  <w:t>superior</w:t>
                </w:r>
                <w:r w:rsidRPr="00691363">
                  <w:rPr>
                    <w:rFonts w:asciiTheme="minorHAnsi" w:hAnsiTheme="minorHAnsi" w:cstheme="minorHAnsi"/>
                    <w:spacing w:val="-5"/>
                    <w:sz w:val="22"/>
                    <w:szCs w:val="22"/>
                    <w:lang w:val="ro-RO"/>
                  </w:rPr>
                  <w:t xml:space="preserve"> </w:t>
                </w:r>
                <w:r w:rsidRPr="00691363">
                  <w:rPr>
                    <w:rFonts w:asciiTheme="minorHAnsi" w:hAnsiTheme="minorHAnsi" w:cstheme="minorHAnsi"/>
                    <w:sz w:val="22"/>
                    <w:szCs w:val="22"/>
                    <w:lang w:val="ro-RO"/>
                  </w:rPr>
                  <w:t>(de</w:t>
                </w:r>
                <w:r w:rsidR="0078012B">
                  <w:rPr>
                    <w:rFonts w:asciiTheme="minorHAnsi" w:hAnsiTheme="minorHAnsi" w:cstheme="minorHAnsi"/>
                    <w:sz w:val="22"/>
                    <w:szCs w:val="22"/>
                    <w:lang w:val="ro-RO"/>
                  </w:rPr>
                  <w:t xml:space="preserve"> </w:t>
                </w:r>
                <w:r w:rsidRPr="00691363">
                  <w:rPr>
                    <w:rFonts w:asciiTheme="minorHAnsi" w:hAnsiTheme="minorHAnsi" w:cstheme="minorHAnsi"/>
                    <w:spacing w:val="-43"/>
                    <w:sz w:val="22"/>
                    <w:szCs w:val="22"/>
                    <w:lang w:val="ro-RO"/>
                  </w:rPr>
                  <w:t xml:space="preserve"> </w:t>
                </w:r>
                <w:r w:rsidRPr="00691363">
                  <w:rPr>
                    <w:rFonts w:asciiTheme="minorHAnsi" w:hAnsiTheme="minorHAnsi" w:cstheme="minorHAnsi"/>
                    <w:sz w:val="22"/>
                    <w:szCs w:val="22"/>
                    <w:lang w:val="ro-RO"/>
                  </w:rPr>
                  <w:t>exemplu,</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Universitatea</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Stat</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din</w:t>
                </w:r>
                <w:r w:rsidRPr="00691363">
                  <w:rPr>
                    <w:rFonts w:asciiTheme="minorHAnsi" w:hAnsiTheme="minorHAnsi" w:cstheme="minorHAnsi"/>
                    <w:spacing w:val="-11"/>
                    <w:sz w:val="22"/>
                    <w:szCs w:val="22"/>
                    <w:lang w:val="ro-RO"/>
                  </w:rPr>
                  <w:t xml:space="preserve"> </w:t>
                </w:r>
                <w:r w:rsidRPr="00691363">
                  <w:rPr>
                    <w:rFonts w:asciiTheme="minorHAnsi" w:hAnsiTheme="minorHAnsi" w:cstheme="minorHAnsi"/>
                    <w:sz w:val="22"/>
                    <w:szCs w:val="22"/>
                    <w:lang w:val="ro-RO"/>
                  </w:rPr>
                  <w:t>Moldova;</w:t>
                </w:r>
                <w:r w:rsidR="0078012B">
                  <w:rPr>
                    <w:rFonts w:asciiTheme="minorHAnsi" w:hAnsiTheme="minorHAnsi" w:cstheme="minorHAnsi"/>
                    <w:spacing w:val="-10"/>
                    <w:sz w:val="22"/>
                    <w:szCs w:val="22"/>
                    <w:lang w:val="ro-RO"/>
                  </w:rPr>
                  <w:t xml:space="preserve"> </w:t>
                </w:r>
                <w:r w:rsidRPr="00691363">
                  <w:rPr>
                    <w:rFonts w:asciiTheme="minorHAnsi" w:hAnsiTheme="minorHAnsi" w:cstheme="minorHAnsi"/>
                    <w:sz w:val="22"/>
                    <w:szCs w:val="22"/>
                    <w:lang w:val="ro-RO"/>
                  </w:rPr>
                  <w:t>Academia</w:t>
                </w:r>
                <w:r w:rsidRPr="00691363">
                  <w:rPr>
                    <w:rFonts w:asciiTheme="minorHAnsi" w:hAnsiTheme="minorHAnsi" w:cstheme="minorHAnsi"/>
                    <w:spacing w:val="-7"/>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11"/>
                    <w:sz w:val="22"/>
                    <w:szCs w:val="22"/>
                    <w:lang w:val="ro-RO"/>
                  </w:rPr>
                  <w:t xml:space="preserve"> </w:t>
                </w:r>
                <w:r w:rsidRPr="00691363">
                  <w:rPr>
                    <w:rFonts w:asciiTheme="minorHAnsi" w:hAnsiTheme="minorHAnsi" w:cstheme="minorHAnsi"/>
                    <w:sz w:val="22"/>
                    <w:szCs w:val="22"/>
                    <w:lang w:val="ro-RO"/>
                  </w:rPr>
                  <w:t>Studii</w:t>
                </w:r>
                <w:r w:rsidRPr="00691363">
                  <w:rPr>
                    <w:rFonts w:asciiTheme="minorHAnsi" w:hAnsiTheme="minorHAnsi" w:cstheme="minorHAnsi"/>
                    <w:spacing w:val="-43"/>
                    <w:sz w:val="22"/>
                    <w:szCs w:val="22"/>
                    <w:lang w:val="ro-RO"/>
                  </w:rPr>
                  <w:t xml:space="preserve"> </w:t>
                </w:r>
                <w:r w:rsidRPr="00691363">
                  <w:rPr>
                    <w:rFonts w:asciiTheme="minorHAnsi" w:hAnsiTheme="minorHAnsi" w:cstheme="minorHAnsi"/>
                    <w:sz w:val="22"/>
                    <w:szCs w:val="22"/>
                    <w:lang w:val="ro-RO"/>
                  </w:rPr>
                  <w:t>Economice din Moldova; Universitatea</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Pedagogică</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Stat</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"Ion</w:t>
                </w:r>
                <w:r w:rsidRPr="00691363">
                  <w:rPr>
                    <w:rFonts w:asciiTheme="minorHAnsi" w:hAnsiTheme="minorHAnsi" w:cstheme="minorHAnsi"/>
                    <w:spacing w:val="-1"/>
                    <w:sz w:val="22"/>
                    <w:szCs w:val="22"/>
                    <w:lang w:val="ro-RO"/>
                  </w:rPr>
                  <w:t xml:space="preserve"> </w:t>
                </w:r>
                <w:r w:rsidRPr="00691363">
                  <w:rPr>
                    <w:rFonts w:asciiTheme="minorHAnsi" w:hAnsiTheme="minorHAnsi" w:cstheme="minorHAnsi"/>
                    <w:sz w:val="22"/>
                    <w:szCs w:val="22"/>
                    <w:lang w:val="ro-RO"/>
                  </w:rPr>
                  <w:t>Creangă"</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etc.)</w:t>
                </w:r>
              </w:p>
            </w:tc>
            <w:tc>
              <w:tcPr>
                <w:tcW w:w="4536" w:type="dxa"/>
              </w:tcPr>
              <w:p w14:paraId="073906B7" w14:textId="5DA0362A" w:rsidR="00BB25AA" w:rsidRPr="00691363" w:rsidRDefault="00AA487C" w:rsidP="00691363">
                <w:pPr>
                  <w:pStyle w:val="TableParagraph"/>
                  <w:spacing w:before="1"/>
                  <w:ind w:left="-5" w:right="-46"/>
                  <w:jc w:val="both"/>
                  <w:rPr>
                    <w:rFonts w:asciiTheme="minorHAnsi" w:hAnsiTheme="minorHAnsi" w:cstheme="minorHAnsi"/>
                  </w:rPr>
                </w:pPr>
                <w:r w:rsidRPr="00691363">
                  <w:rPr>
                    <w:rFonts w:asciiTheme="minorHAnsi" w:hAnsiTheme="minorHAnsi" w:cstheme="minorHAnsi"/>
                  </w:rPr>
                  <w:t>Acești</w:t>
                </w:r>
                <w:r w:rsidRPr="00691363">
                  <w:rPr>
                    <w:rFonts w:asciiTheme="minorHAnsi" w:hAnsiTheme="minorHAnsi" w:cstheme="minorHAnsi"/>
                    <w:spacing w:val="1"/>
                  </w:rPr>
                  <w:t xml:space="preserve"> </w:t>
                </w:r>
                <w:r w:rsidRPr="00691363">
                  <w:rPr>
                    <w:rFonts w:asciiTheme="minorHAnsi" w:hAnsiTheme="minorHAnsi" w:cstheme="minorHAnsi"/>
                  </w:rPr>
                  <w:t>actori</w:t>
                </w:r>
                <w:r w:rsidRPr="00691363">
                  <w:rPr>
                    <w:rFonts w:asciiTheme="minorHAnsi" w:hAnsiTheme="minorHAnsi" w:cstheme="minorHAnsi"/>
                    <w:spacing w:val="1"/>
                  </w:rPr>
                  <w:t xml:space="preserve"> </w:t>
                </w:r>
                <w:r w:rsidRPr="00691363">
                  <w:rPr>
                    <w:rFonts w:asciiTheme="minorHAnsi" w:hAnsiTheme="minorHAnsi" w:cstheme="minorHAnsi"/>
                  </w:rPr>
                  <w:t>reprezintă</w:t>
                </w:r>
                <w:r w:rsidRPr="00691363">
                  <w:rPr>
                    <w:rFonts w:asciiTheme="minorHAnsi" w:hAnsiTheme="minorHAnsi" w:cstheme="minorHAnsi"/>
                    <w:spacing w:val="1"/>
                  </w:rPr>
                  <w:t xml:space="preserve"> </w:t>
                </w:r>
                <w:r w:rsidRPr="00691363">
                  <w:rPr>
                    <w:rFonts w:asciiTheme="minorHAnsi" w:hAnsiTheme="minorHAnsi" w:cstheme="minorHAnsi"/>
                  </w:rPr>
                  <w:t>instituțiile</w:t>
                </w:r>
                <w:r w:rsidRPr="00691363">
                  <w:rPr>
                    <w:rFonts w:asciiTheme="minorHAnsi" w:hAnsiTheme="minorHAnsi" w:cstheme="minorHAnsi"/>
                    <w:spacing w:val="1"/>
                  </w:rPr>
                  <w:t xml:space="preserve"> </w:t>
                </w:r>
                <w:r w:rsidRPr="00691363">
                  <w:rPr>
                    <w:rFonts w:asciiTheme="minorHAnsi" w:hAnsiTheme="minorHAnsi" w:cstheme="minorHAnsi"/>
                  </w:rPr>
                  <w:t>de</w:t>
                </w:r>
                <w:r w:rsidRPr="00691363">
                  <w:rPr>
                    <w:rFonts w:asciiTheme="minorHAnsi" w:hAnsiTheme="minorHAnsi" w:cstheme="minorHAnsi"/>
                    <w:spacing w:val="1"/>
                  </w:rPr>
                  <w:t xml:space="preserve"> </w:t>
                </w:r>
                <w:r w:rsidRPr="00691363">
                  <w:rPr>
                    <w:rFonts w:asciiTheme="minorHAnsi" w:hAnsiTheme="minorHAnsi" w:cstheme="minorHAnsi"/>
                  </w:rPr>
                  <w:t>învățământ</w:t>
                </w:r>
                <w:r w:rsidRPr="00691363">
                  <w:rPr>
                    <w:rFonts w:asciiTheme="minorHAnsi" w:hAnsiTheme="minorHAnsi" w:cstheme="minorHAnsi"/>
                    <w:spacing w:val="1"/>
                  </w:rPr>
                  <w:t xml:space="preserve"> </w:t>
                </w:r>
                <w:r w:rsidRPr="00691363">
                  <w:rPr>
                    <w:rFonts w:asciiTheme="minorHAnsi" w:hAnsiTheme="minorHAnsi" w:cstheme="minorHAnsi"/>
                  </w:rPr>
                  <w:t>superior</w:t>
                </w:r>
                <w:r w:rsidRPr="00691363">
                  <w:rPr>
                    <w:rFonts w:asciiTheme="minorHAnsi" w:hAnsiTheme="minorHAnsi" w:cstheme="minorHAnsi"/>
                    <w:spacing w:val="1"/>
                  </w:rPr>
                  <w:t xml:space="preserve"> </w:t>
                </w:r>
                <w:r w:rsidRPr="00691363">
                  <w:rPr>
                    <w:rFonts w:asciiTheme="minorHAnsi" w:hAnsiTheme="minorHAnsi" w:cstheme="minorHAnsi"/>
                  </w:rPr>
                  <w:t>și</w:t>
                </w:r>
                <w:r w:rsidRPr="00691363">
                  <w:rPr>
                    <w:rFonts w:asciiTheme="minorHAnsi" w:hAnsiTheme="minorHAnsi" w:cstheme="minorHAnsi"/>
                    <w:spacing w:val="1"/>
                  </w:rPr>
                  <w:t xml:space="preserve"> </w:t>
                </w:r>
                <w:r w:rsidRPr="00691363">
                  <w:rPr>
                    <w:rFonts w:asciiTheme="minorHAnsi" w:hAnsiTheme="minorHAnsi" w:cstheme="minorHAnsi"/>
                  </w:rPr>
                  <w:t>sunt</w:t>
                </w:r>
                <w:r w:rsidRPr="00691363">
                  <w:rPr>
                    <w:rFonts w:asciiTheme="minorHAnsi" w:hAnsiTheme="minorHAnsi" w:cstheme="minorHAnsi"/>
                    <w:spacing w:val="1"/>
                  </w:rPr>
                  <w:t xml:space="preserve"> </w:t>
                </w:r>
                <w:r w:rsidRPr="00691363">
                  <w:rPr>
                    <w:rFonts w:asciiTheme="minorHAnsi" w:hAnsiTheme="minorHAnsi" w:cstheme="minorHAnsi"/>
                  </w:rPr>
                  <w:t>principalele</w:t>
                </w:r>
                <w:r w:rsidRPr="00691363">
                  <w:rPr>
                    <w:rFonts w:asciiTheme="minorHAnsi" w:hAnsiTheme="minorHAnsi" w:cstheme="minorHAnsi"/>
                    <w:spacing w:val="1"/>
                  </w:rPr>
                  <w:t xml:space="preserve"> </w:t>
                </w:r>
                <w:r w:rsidRPr="00691363">
                  <w:rPr>
                    <w:rFonts w:asciiTheme="minorHAnsi" w:hAnsiTheme="minorHAnsi" w:cstheme="minorHAnsi"/>
                  </w:rPr>
                  <w:t>vehicule de punere în aplicare a politicilor de</w:t>
                </w:r>
                <w:r w:rsidRPr="00691363">
                  <w:rPr>
                    <w:rFonts w:asciiTheme="minorHAnsi" w:hAnsiTheme="minorHAnsi" w:cstheme="minorHAnsi"/>
                    <w:spacing w:val="1"/>
                  </w:rPr>
                  <w:t xml:space="preserve"> </w:t>
                </w:r>
                <w:r w:rsidRPr="00691363">
                  <w:rPr>
                    <w:rFonts w:asciiTheme="minorHAnsi" w:hAnsiTheme="minorHAnsi" w:cstheme="minorHAnsi"/>
                  </w:rPr>
                  <w:t>stat</w:t>
                </w:r>
                <w:r w:rsidRPr="00691363">
                  <w:rPr>
                    <w:rFonts w:asciiTheme="minorHAnsi" w:hAnsiTheme="minorHAnsi" w:cstheme="minorHAnsi"/>
                    <w:spacing w:val="1"/>
                  </w:rPr>
                  <w:t xml:space="preserve"> </w:t>
                </w:r>
                <w:r w:rsidRPr="00691363">
                  <w:rPr>
                    <w:rFonts w:asciiTheme="minorHAnsi" w:hAnsiTheme="minorHAnsi" w:cstheme="minorHAnsi"/>
                  </w:rPr>
                  <w:t>în</w:t>
                </w:r>
                <w:r w:rsidRPr="00691363">
                  <w:rPr>
                    <w:rFonts w:asciiTheme="minorHAnsi" w:hAnsiTheme="minorHAnsi" w:cstheme="minorHAnsi"/>
                    <w:spacing w:val="1"/>
                  </w:rPr>
                  <w:t xml:space="preserve"> </w:t>
                </w:r>
                <w:r w:rsidRPr="00691363">
                  <w:rPr>
                    <w:rFonts w:asciiTheme="minorHAnsi" w:hAnsiTheme="minorHAnsi" w:cstheme="minorHAnsi"/>
                  </w:rPr>
                  <w:t>domeniul</w:t>
                </w:r>
                <w:r w:rsidRPr="00691363">
                  <w:rPr>
                    <w:rFonts w:asciiTheme="minorHAnsi" w:hAnsiTheme="minorHAnsi" w:cstheme="minorHAnsi"/>
                    <w:spacing w:val="1"/>
                  </w:rPr>
                  <w:t xml:space="preserve"> </w:t>
                </w:r>
                <w:r w:rsidRPr="00691363">
                  <w:rPr>
                    <w:rFonts w:asciiTheme="minorHAnsi" w:hAnsiTheme="minorHAnsi" w:cstheme="minorHAnsi"/>
                  </w:rPr>
                  <w:t>învățământului</w:t>
                </w:r>
                <w:r w:rsidRPr="00691363">
                  <w:rPr>
                    <w:rFonts w:asciiTheme="minorHAnsi" w:hAnsiTheme="minorHAnsi" w:cstheme="minorHAnsi"/>
                    <w:spacing w:val="1"/>
                  </w:rPr>
                  <w:t xml:space="preserve"> </w:t>
                </w:r>
                <w:r w:rsidRPr="00691363">
                  <w:rPr>
                    <w:rFonts w:asciiTheme="minorHAnsi" w:hAnsiTheme="minorHAnsi" w:cstheme="minorHAnsi"/>
                  </w:rPr>
                  <w:t>superior.</w:t>
                </w:r>
                <w:r w:rsidRPr="00691363">
                  <w:rPr>
                    <w:rFonts w:asciiTheme="minorHAnsi" w:hAnsiTheme="minorHAnsi" w:cstheme="minorHAnsi"/>
                    <w:spacing w:val="1"/>
                  </w:rPr>
                  <w:t xml:space="preserve"> </w:t>
                </w:r>
                <w:r w:rsidRPr="00691363">
                  <w:rPr>
                    <w:rFonts w:asciiTheme="minorHAnsi" w:hAnsiTheme="minorHAnsi" w:cstheme="minorHAnsi"/>
                  </w:rPr>
                  <w:t>În</w:t>
                </w:r>
                <w:r w:rsidRPr="00691363">
                  <w:rPr>
                    <w:rFonts w:asciiTheme="minorHAnsi" w:hAnsiTheme="minorHAnsi" w:cstheme="minorHAnsi"/>
                    <w:spacing w:val="1"/>
                  </w:rPr>
                  <w:t xml:space="preserve"> </w:t>
                </w:r>
                <w:r w:rsidRPr="00691363">
                  <w:rPr>
                    <w:rFonts w:asciiTheme="minorHAnsi" w:hAnsiTheme="minorHAnsi" w:cstheme="minorHAnsi"/>
                  </w:rPr>
                  <w:t>plus,</w:t>
                </w:r>
                <w:r w:rsidRPr="00691363">
                  <w:rPr>
                    <w:rFonts w:asciiTheme="minorHAnsi" w:hAnsiTheme="minorHAnsi" w:cstheme="minorHAnsi"/>
                    <w:spacing w:val="1"/>
                  </w:rPr>
                  <w:t xml:space="preserve"> </w:t>
                </w:r>
                <w:r w:rsidRPr="00691363">
                  <w:rPr>
                    <w:rFonts w:asciiTheme="minorHAnsi" w:hAnsiTheme="minorHAnsi" w:cstheme="minorHAnsi"/>
                  </w:rPr>
                  <w:t>aceștia</w:t>
                </w:r>
                <w:r w:rsidRPr="00691363">
                  <w:rPr>
                    <w:rFonts w:asciiTheme="minorHAnsi" w:hAnsiTheme="minorHAnsi" w:cstheme="minorHAnsi"/>
                    <w:spacing w:val="1"/>
                  </w:rPr>
                  <w:t xml:space="preserve"> </w:t>
                </w:r>
                <w:r w:rsidRPr="00691363">
                  <w:rPr>
                    <w:rFonts w:asciiTheme="minorHAnsi" w:hAnsiTheme="minorHAnsi" w:cstheme="minorHAnsi"/>
                  </w:rPr>
                  <w:t>se</w:t>
                </w:r>
                <w:r w:rsidRPr="00691363">
                  <w:rPr>
                    <w:rFonts w:asciiTheme="minorHAnsi" w:hAnsiTheme="minorHAnsi" w:cstheme="minorHAnsi"/>
                    <w:spacing w:val="1"/>
                  </w:rPr>
                  <w:t xml:space="preserve"> </w:t>
                </w:r>
                <w:r w:rsidRPr="00691363">
                  <w:rPr>
                    <w:rFonts w:asciiTheme="minorHAnsi" w:hAnsiTheme="minorHAnsi" w:cstheme="minorHAnsi"/>
                  </w:rPr>
                  <w:t>angajează</w:t>
                </w:r>
                <w:r w:rsidRPr="00691363">
                  <w:rPr>
                    <w:rFonts w:asciiTheme="minorHAnsi" w:hAnsiTheme="minorHAnsi" w:cstheme="minorHAnsi"/>
                    <w:spacing w:val="1"/>
                  </w:rPr>
                  <w:t xml:space="preserve"> </w:t>
                </w:r>
                <w:r w:rsidRPr="00691363">
                  <w:rPr>
                    <w:rFonts w:asciiTheme="minorHAnsi" w:hAnsiTheme="minorHAnsi" w:cstheme="minorHAnsi"/>
                  </w:rPr>
                  <w:t>în</w:t>
                </w:r>
                <w:r w:rsidRPr="00691363">
                  <w:rPr>
                    <w:rFonts w:asciiTheme="minorHAnsi" w:hAnsiTheme="minorHAnsi" w:cstheme="minorHAnsi"/>
                    <w:spacing w:val="1"/>
                  </w:rPr>
                  <w:t xml:space="preserve"> </w:t>
                </w:r>
                <w:r w:rsidRPr="00691363">
                  <w:rPr>
                    <w:rFonts w:asciiTheme="minorHAnsi" w:hAnsiTheme="minorHAnsi" w:cstheme="minorHAnsi"/>
                  </w:rPr>
                  <w:t>programe</w:t>
                </w:r>
                <w:r w:rsidRPr="00691363">
                  <w:rPr>
                    <w:rFonts w:asciiTheme="minorHAnsi" w:hAnsiTheme="minorHAnsi" w:cstheme="minorHAnsi"/>
                    <w:spacing w:val="1"/>
                  </w:rPr>
                  <w:t xml:space="preserve"> </w:t>
                </w:r>
                <w:r w:rsidRPr="00691363">
                  <w:rPr>
                    <w:rFonts w:asciiTheme="minorHAnsi" w:hAnsiTheme="minorHAnsi" w:cstheme="minorHAnsi"/>
                  </w:rPr>
                  <w:t>de</w:t>
                </w:r>
                <w:r w:rsidRPr="00691363">
                  <w:rPr>
                    <w:rFonts w:asciiTheme="minorHAnsi" w:hAnsiTheme="minorHAnsi" w:cstheme="minorHAnsi"/>
                    <w:spacing w:val="1"/>
                  </w:rPr>
                  <w:t xml:space="preserve"> </w:t>
                </w:r>
                <w:r w:rsidRPr="00691363">
                  <w:rPr>
                    <w:rFonts w:asciiTheme="minorHAnsi" w:hAnsiTheme="minorHAnsi" w:cstheme="minorHAnsi"/>
                  </w:rPr>
                  <w:t xml:space="preserve">mobilitate în domeniul cercetării și al </w:t>
                </w:r>
                <w:r w:rsidR="00C004C8" w:rsidRPr="00691363">
                  <w:rPr>
                    <w:rFonts w:asciiTheme="minorHAnsi" w:hAnsiTheme="minorHAnsi" w:cstheme="minorHAnsi"/>
                  </w:rPr>
                  <w:t>Î</w:t>
                </w:r>
                <w:r w:rsidRPr="00691363">
                  <w:rPr>
                    <w:rFonts w:asciiTheme="minorHAnsi" w:hAnsiTheme="minorHAnsi" w:cstheme="minorHAnsi"/>
                  </w:rPr>
                  <w:t>S (de</w:t>
                </w:r>
                <w:r w:rsidRPr="00691363">
                  <w:rPr>
                    <w:rFonts w:asciiTheme="minorHAnsi" w:hAnsiTheme="minorHAnsi" w:cstheme="minorHAnsi"/>
                    <w:spacing w:val="1"/>
                  </w:rPr>
                  <w:t xml:space="preserve"> </w:t>
                </w:r>
                <w:r w:rsidRPr="00691363">
                  <w:rPr>
                    <w:rFonts w:asciiTheme="minorHAnsi" w:hAnsiTheme="minorHAnsi" w:cstheme="minorHAnsi"/>
                  </w:rPr>
                  <w:t>exemplu,</w:t>
                </w:r>
                <w:r w:rsidRPr="00691363">
                  <w:rPr>
                    <w:rFonts w:asciiTheme="minorHAnsi" w:hAnsiTheme="minorHAnsi" w:cstheme="minorHAnsi"/>
                    <w:spacing w:val="1"/>
                  </w:rPr>
                  <w:t xml:space="preserve"> </w:t>
                </w:r>
                <w:r w:rsidRPr="00691363">
                  <w:rPr>
                    <w:rFonts w:asciiTheme="minorHAnsi" w:hAnsiTheme="minorHAnsi" w:cstheme="minorHAnsi"/>
                  </w:rPr>
                  <w:t>Orizont</w:t>
                </w:r>
                <w:r w:rsidRPr="00691363">
                  <w:rPr>
                    <w:rFonts w:asciiTheme="minorHAnsi" w:hAnsiTheme="minorHAnsi" w:cstheme="minorHAnsi"/>
                    <w:spacing w:val="1"/>
                  </w:rPr>
                  <w:t xml:space="preserve"> </w:t>
                </w:r>
                <w:r w:rsidRPr="00691363">
                  <w:rPr>
                    <w:rFonts w:asciiTheme="minorHAnsi" w:hAnsiTheme="minorHAnsi" w:cstheme="minorHAnsi"/>
                  </w:rPr>
                  <w:t>Europa,</w:t>
                </w:r>
                <w:r w:rsidRPr="00691363">
                  <w:rPr>
                    <w:rFonts w:asciiTheme="minorHAnsi" w:hAnsiTheme="minorHAnsi" w:cstheme="minorHAnsi"/>
                    <w:spacing w:val="1"/>
                  </w:rPr>
                  <w:t xml:space="preserve"> </w:t>
                </w:r>
                <w:r w:rsidRPr="00691363">
                  <w:rPr>
                    <w:rFonts w:asciiTheme="minorHAnsi" w:hAnsiTheme="minorHAnsi" w:cstheme="minorHAnsi"/>
                  </w:rPr>
                  <w:t>Erasmus</w:t>
                </w:r>
                <w:r w:rsidRPr="00691363">
                  <w:rPr>
                    <w:rFonts w:asciiTheme="minorHAnsi" w:hAnsiTheme="minorHAnsi" w:cstheme="minorHAnsi"/>
                    <w:spacing w:val="1"/>
                  </w:rPr>
                  <w:t xml:space="preserve"> </w:t>
                </w:r>
                <w:r w:rsidRPr="00691363">
                  <w:rPr>
                    <w:rFonts w:asciiTheme="minorHAnsi" w:hAnsiTheme="minorHAnsi" w:cstheme="minorHAnsi"/>
                  </w:rPr>
                  <w:t>și</w:t>
                </w:r>
                <w:r w:rsidRPr="00691363">
                  <w:rPr>
                    <w:rFonts w:asciiTheme="minorHAnsi" w:hAnsiTheme="minorHAnsi" w:cstheme="minorHAnsi"/>
                    <w:spacing w:val="1"/>
                  </w:rPr>
                  <w:t xml:space="preserve"> </w:t>
                </w:r>
                <w:r w:rsidRPr="00691363">
                  <w:rPr>
                    <w:rFonts w:asciiTheme="minorHAnsi" w:hAnsiTheme="minorHAnsi" w:cstheme="minorHAnsi"/>
                  </w:rPr>
                  <w:t>alte</w:t>
                </w:r>
                <w:r w:rsidRPr="00691363">
                  <w:rPr>
                    <w:rFonts w:asciiTheme="minorHAnsi" w:hAnsiTheme="minorHAnsi" w:cstheme="minorHAnsi"/>
                    <w:spacing w:val="1"/>
                  </w:rPr>
                  <w:t xml:space="preserve"> </w:t>
                </w:r>
                <w:r w:rsidRPr="00691363">
                  <w:rPr>
                    <w:rFonts w:asciiTheme="minorHAnsi" w:hAnsiTheme="minorHAnsi" w:cstheme="minorHAnsi"/>
                  </w:rPr>
                  <w:t>parteneriate</w:t>
                </w:r>
                <w:r w:rsidRPr="00691363">
                  <w:rPr>
                    <w:rFonts w:asciiTheme="minorHAnsi" w:hAnsiTheme="minorHAnsi" w:cstheme="minorHAnsi"/>
                    <w:spacing w:val="-5"/>
                  </w:rPr>
                  <w:t xml:space="preserve"> </w:t>
                </w:r>
                <w:r w:rsidRPr="00691363">
                  <w:rPr>
                    <w:rFonts w:asciiTheme="minorHAnsi" w:hAnsiTheme="minorHAnsi" w:cstheme="minorHAnsi"/>
                  </w:rPr>
                  <w:t>stabilite</w:t>
                </w:r>
                <w:r w:rsidRPr="00691363">
                  <w:rPr>
                    <w:rFonts w:asciiTheme="minorHAnsi" w:hAnsiTheme="minorHAnsi" w:cstheme="minorHAnsi"/>
                    <w:spacing w:val="-7"/>
                  </w:rPr>
                  <w:t xml:space="preserve"> </w:t>
                </w:r>
                <w:r w:rsidRPr="00691363">
                  <w:rPr>
                    <w:rFonts w:asciiTheme="minorHAnsi" w:hAnsiTheme="minorHAnsi" w:cstheme="minorHAnsi"/>
                  </w:rPr>
                  <w:t>în</w:t>
                </w:r>
                <w:r w:rsidRPr="00691363">
                  <w:rPr>
                    <w:rFonts w:asciiTheme="minorHAnsi" w:hAnsiTheme="minorHAnsi" w:cstheme="minorHAnsi"/>
                    <w:spacing w:val="-3"/>
                  </w:rPr>
                  <w:t xml:space="preserve"> </w:t>
                </w:r>
                <w:r w:rsidRPr="00691363">
                  <w:rPr>
                    <w:rFonts w:asciiTheme="minorHAnsi" w:hAnsiTheme="minorHAnsi" w:cstheme="minorHAnsi"/>
                  </w:rPr>
                  <w:t>mod</w:t>
                </w:r>
                <w:r w:rsidRPr="00691363">
                  <w:rPr>
                    <w:rFonts w:asciiTheme="minorHAnsi" w:hAnsiTheme="minorHAnsi" w:cstheme="minorHAnsi"/>
                    <w:spacing w:val="-5"/>
                  </w:rPr>
                  <w:t xml:space="preserve"> </w:t>
                </w:r>
                <w:r w:rsidRPr="00691363">
                  <w:rPr>
                    <w:rFonts w:asciiTheme="minorHAnsi" w:hAnsiTheme="minorHAnsi" w:cstheme="minorHAnsi"/>
                  </w:rPr>
                  <w:t>independent)</w:t>
                </w:r>
                <w:r w:rsidRPr="00691363">
                  <w:rPr>
                    <w:rFonts w:asciiTheme="minorHAnsi" w:hAnsiTheme="minorHAnsi" w:cstheme="minorHAnsi"/>
                    <w:spacing w:val="-5"/>
                  </w:rPr>
                  <w:t xml:space="preserve"> </w:t>
                </w:r>
                <w:r w:rsidRPr="00691363">
                  <w:rPr>
                    <w:rFonts w:asciiTheme="minorHAnsi" w:hAnsiTheme="minorHAnsi" w:cstheme="minorHAnsi"/>
                  </w:rPr>
                  <w:t>care pot implica, de asemenea, colaborări cu profesioniști din diaspora</w:t>
                </w:r>
                <w:r w:rsidR="00BB25AA" w:rsidRPr="00691363">
                  <w:rPr>
                    <w:rFonts w:asciiTheme="minorHAnsi" w:hAnsiTheme="minorHAnsi" w:cstheme="minorHAnsi"/>
                  </w:rPr>
                  <w:t xml:space="preserve"> </w:t>
                </w:r>
              </w:p>
            </w:tc>
          </w:tr>
          <w:tr w:rsidR="00BB25AA" w:rsidRPr="00C11687" w14:paraId="405659C8" w14:textId="77777777" w:rsidTr="0078012B">
            <w:trPr>
              <w:trHeight w:val="613"/>
            </w:trPr>
            <w:tc>
              <w:tcPr>
                <w:tcW w:w="1696" w:type="dxa"/>
                <w:vMerge/>
                <w:vAlign w:val="center"/>
              </w:tcPr>
              <w:p w14:paraId="7A8DCC2A" w14:textId="77777777" w:rsidR="00BB25AA" w:rsidRPr="00691363" w:rsidRDefault="00BB25AA" w:rsidP="00691363">
                <w:pPr>
                  <w:ind w:right="-46"/>
                  <w:rPr>
                    <w:rFonts w:asciiTheme="minorHAnsi" w:hAnsiTheme="minorHAnsi" w:cstheme="minorHAnsi"/>
                    <w:sz w:val="22"/>
                    <w:szCs w:val="22"/>
                    <w:lang w:val="ro-RO"/>
                  </w:rPr>
                </w:pPr>
              </w:p>
            </w:tc>
            <w:tc>
              <w:tcPr>
                <w:tcW w:w="2835" w:type="dxa"/>
              </w:tcPr>
              <w:p w14:paraId="2CDE5627" w14:textId="1E9E9370" w:rsidR="00BB25AA" w:rsidRPr="00691363" w:rsidRDefault="00AA487C" w:rsidP="00691363">
                <w:pPr>
                  <w:pStyle w:val="TableParagraph"/>
                  <w:ind w:right="-46"/>
                  <w:rPr>
                    <w:rFonts w:asciiTheme="minorHAnsi" w:hAnsiTheme="minorHAnsi" w:cstheme="minorHAnsi"/>
                  </w:rPr>
                </w:pPr>
                <w:r w:rsidRPr="00691363">
                  <w:rPr>
                    <w:rFonts w:asciiTheme="minorHAnsi" w:hAnsiTheme="minorHAnsi" w:cstheme="minorHAnsi"/>
                  </w:rPr>
                  <w:t>ANCD</w:t>
                </w:r>
                <w:r w:rsidRPr="00691363">
                  <w:rPr>
                    <w:rFonts w:asciiTheme="minorHAnsi" w:hAnsiTheme="minorHAnsi" w:cstheme="minorHAnsi"/>
                    <w:spacing w:val="35"/>
                  </w:rPr>
                  <w:t xml:space="preserve"> </w:t>
                </w:r>
                <w:r w:rsidRPr="00691363">
                  <w:rPr>
                    <w:rFonts w:asciiTheme="minorHAnsi" w:hAnsiTheme="minorHAnsi" w:cstheme="minorHAnsi"/>
                  </w:rPr>
                  <w:t>-</w:t>
                </w:r>
                <w:r w:rsidRPr="00691363">
                  <w:rPr>
                    <w:rFonts w:asciiTheme="minorHAnsi" w:hAnsiTheme="minorHAnsi" w:cstheme="minorHAnsi"/>
                    <w:spacing w:val="35"/>
                  </w:rPr>
                  <w:t xml:space="preserve"> </w:t>
                </w:r>
                <w:r w:rsidRPr="00691363">
                  <w:rPr>
                    <w:rFonts w:asciiTheme="minorHAnsi" w:hAnsiTheme="minorHAnsi" w:cstheme="minorHAnsi"/>
                  </w:rPr>
                  <w:t>Agenția</w:t>
                </w:r>
                <w:r w:rsidRPr="00691363">
                  <w:rPr>
                    <w:rFonts w:asciiTheme="minorHAnsi" w:hAnsiTheme="minorHAnsi" w:cstheme="minorHAnsi"/>
                    <w:spacing w:val="36"/>
                  </w:rPr>
                  <w:t xml:space="preserve"> </w:t>
                </w:r>
                <w:r w:rsidRPr="00691363">
                  <w:rPr>
                    <w:rFonts w:asciiTheme="minorHAnsi" w:hAnsiTheme="minorHAnsi" w:cstheme="minorHAnsi"/>
                  </w:rPr>
                  <w:t>Națională</w:t>
                </w:r>
                <w:r w:rsidR="00C004C8" w:rsidRPr="00691363">
                  <w:rPr>
                    <w:rFonts w:asciiTheme="minorHAnsi" w:hAnsiTheme="minorHAnsi" w:cstheme="minorHAnsi"/>
                  </w:rPr>
                  <w:t xml:space="preserve"> p</w:t>
                </w:r>
                <w:r w:rsidRPr="00691363">
                  <w:rPr>
                    <w:rFonts w:asciiTheme="minorHAnsi" w:hAnsiTheme="minorHAnsi" w:cstheme="minorHAnsi"/>
                  </w:rPr>
                  <w:t>entru</w:t>
                </w:r>
                <w:r w:rsidR="00C004C8" w:rsidRPr="00691363">
                  <w:rPr>
                    <w:rFonts w:asciiTheme="minorHAnsi" w:hAnsiTheme="minorHAnsi" w:cstheme="minorHAnsi"/>
                  </w:rPr>
                  <w:t xml:space="preserve"> C</w:t>
                </w:r>
                <w:r w:rsidRPr="00691363">
                  <w:rPr>
                    <w:rFonts w:asciiTheme="minorHAnsi" w:hAnsiTheme="minorHAnsi" w:cstheme="minorHAnsi"/>
                  </w:rPr>
                  <w:t>ercetare</w:t>
                </w:r>
                <w:r w:rsidR="00C004C8" w:rsidRPr="00691363">
                  <w:rPr>
                    <w:rFonts w:asciiTheme="minorHAnsi" w:hAnsiTheme="minorHAnsi" w:cstheme="minorHAnsi"/>
                  </w:rPr>
                  <w:t xml:space="preserve"> </w:t>
                </w:r>
                <w:r w:rsidRPr="00691363">
                  <w:rPr>
                    <w:rFonts w:asciiTheme="minorHAnsi" w:hAnsiTheme="minorHAnsi" w:cstheme="minorHAnsi"/>
                    <w:spacing w:val="-3"/>
                  </w:rPr>
                  <w:t>și</w:t>
                </w:r>
                <w:r w:rsidR="00C004C8" w:rsidRPr="00691363">
                  <w:rPr>
                    <w:rFonts w:asciiTheme="minorHAnsi" w:hAnsiTheme="minorHAnsi" w:cstheme="minorHAnsi"/>
                    <w:spacing w:val="-3"/>
                  </w:rPr>
                  <w:t xml:space="preserve"> </w:t>
                </w:r>
                <w:r w:rsidRPr="00691363">
                  <w:rPr>
                    <w:rFonts w:asciiTheme="minorHAnsi" w:hAnsiTheme="minorHAnsi" w:cstheme="minorHAnsi"/>
                    <w:spacing w:val="-43"/>
                  </w:rPr>
                  <w:t xml:space="preserve"> </w:t>
                </w:r>
                <w:r w:rsidRPr="00691363">
                  <w:rPr>
                    <w:rFonts w:asciiTheme="minorHAnsi" w:hAnsiTheme="minorHAnsi" w:cstheme="minorHAnsi"/>
                  </w:rPr>
                  <w:t>Dezvoltare</w:t>
                </w:r>
              </w:p>
            </w:tc>
            <w:tc>
              <w:tcPr>
                <w:tcW w:w="4536" w:type="dxa"/>
              </w:tcPr>
              <w:p w14:paraId="689BE969" w14:textId="5E915E03" w:rsidR="00BB25AA" w:rsidRPr="00691363" w:rsidRDefault="0078012B" w:rsidP="00691363">
                <w:pPr>
                  <w:pStyle w:val="TableParagraph"/>
                  <w:ind w:right="-46"/>
                  <w:rPr>
                    <w:rFonts w:asciiTheme="minorHAnsi" w:hAnsiTheme="minorHAnsi" w:cstheme="minorHAnsi"/>
                  </w:rPr>
                </w:pPr>
                <w:r>
                  <w:rPr>
                    <w:rFonts w:asciiTheme="minorHAnsi" w:hAnsiTheme="minorHAnsi" w:cstheme="minorHAnsi"/>
                  </w:rPr>
                  <w:t xml:space="preserve">Instituție </w:t>
                </w:r>
                <w:r w:rsidR="00AA487C" w:rsidRPr="00691363">
                  <w:rPr>
                    <w:rFonts w:asciiTheme="minorHAnsi" w:hAnsiTheme="minorHAnsi" w:cstheme="minorHAnsi"/>
                  </w:rPr>
                  <w:t>responsabil</w:t>
                </w:r>
                <w:r>
                  <w:rPr>
                    <w:rFonts w:asciiTheme="minorHAnsi" w:hAnsiTheme="minorHAnsi" w:cstheme="minorHAnsi"/>
                  </w:rPr>
                  <w:t>ă</w:t>
                </w:r>
                <w:r w:rsidR="00AA487C" w:rsidRPr="00691363">
                  <w:rPr>
                    <w:rFonts w:asciiTheme="minorHAnsi" w:hAnsiTheme="minorHAnsi" w:cstheme="minorHAnsi"/>
                    <w:spacing w:val="40"/>
                  </w:rPr>
                  <w:t xml:space="preserve"> </w:t>
                </w:r>
                <w:r w:rsidR="00AA487C" w:rsidRPr="00691363">
                  <w:rPr>
                    <w:rFonts w:asciiTheme="minorHAnsi" w:hAnsiTheme="minorHAnsi" w:cstheme="minorHAnsi"/>
                  </w:rPr>
                  <w:t>pentru</w:t>
                </w:r>
                <w:r w:rsidR="00AA487C" w:rsidRPr="00691363">
                  <w:rPr>
                    <w:rFonts w:asciiTheme="minorHAnsi" w:hAnsiTheme="minorHAnsi" w:cstheme="minorHAnsi"/>
                    <w:spacing w:val="86"/>
                  </w:rPr>
                  <w:t xml:space="preserve"> </w:t>
                </w:r>
                <w:r w:rsidR="00AA487C" w:rsidRPr="00691363">
                  <w:rPr>
                    <w:rFonts w:asciiTheme="minorHAnsi" w:hAnsiTheme="minorHAnsi" w:cstheme="minorHAnsi"/>
                  </w:rPr>
                  <w:t>punerea</w:t>
                </w:r>
                <w:r w:rsidR="00AA487C" w:rsidRPr="00691363">
                  <w:rPr>
                    <w:rFonts w:asciiTheme="minorHAnsi" w:hAnsiTheme="minorHAnsi" w:cstheme="minorHAnsi"/>
                    <w:spacing w:val="85"/>
                  </w:rPr>
                  <w:t xml:space="preserve"> </w:t>
                </w:r>
                <w:r w:rsidR="00AA487C" w:rsidRPr="00691363">
                  <w:rPr>
                    <w:rFonts w:asciiTheme="minorHAnsi" w:hAnsiTheme="minorHAnsi" w:cstheme="minorHAnsi"/>
                  </w:rPr>
                  <w:t>în</w:t>
                </w:r>
                <w:r w:rsidR="00AA487C" w:rsidRPr="00691363">
                  <w:rPr>
                    <w:rFonts w:asciiTheme="minorHAnsi" w:hAnsiTheme="minorHAnsi" w:cstheme="minorHAnsi"/>
                    <w:spacing w:val="86"/>
                  </w:rPr>
                  <w:t xml:space="preserve"> </w:t>
                </w:r>
                <w:r w:rsidR="00AA487C" w:rsidRPr="00691363">
                  <w:rPr>
                    <w:rFonts w:asciiTheme="minorHAnsi" w:hAnsiTheme="minorHAnsi" w:cstheme="minorHAnsi"/>
                  </w:rPr>
                  <w:t>aplicare</w:t>
                </w:r>
                <w:r w:rsidR="00AA487C" w:rsidRPr="00691363">
                  <w:rPr>
                    <w:rFonts w:asciiTheme="minorHAnsi" w:hAnsiTheme="minorHAnsi" w:cstheme="minorHAnsi"/>
                    <w:spacing w:val="83"/>
                  </w:rPr>
                  <w:t xml:space="preserve"> </w:t>
                </w:r>
                <w:r w:rsidR="00AA487C" w:rsidRPr="00691363">
                  <w:rPr>
                    <w:rFonts w:asciiTheme="minorHAnsi" w:hAnsiTheme="minorHAnsi" w:cstheme="minorHAnsi"/>
                  </w:rPr>
                  <w:t>a politicilor</w:t>
                </w:r>
                <w:r w:rsidR="00AA487C" w:rsidRPr="00691363">
                  <w:rPr>
                    <w:rFonts w:asciiTheme="minorHAnsi" w:hAnsiTheme="minorHAnsi" w:cstheme="minorHAnsi"/>
                    <w:spacing w:val="3"/>
                  </w:rPr>
                  <w:t xml:space="preserve"> </w:t>
                </w:r>
                <w:r w:rsidR="00AA487C" w:rsidRPr="00691363">
                  <w:rPr>
                    <w:rFonts w:asciiTheme="minorHAnsi" w:hAnsiTheme="minorHAnsi" w:cstheme="minorHAnsi"/>
                  </w:rPr>
                  <w:t>de</w:t>
                </w:r>
                <w:r w:rsidR="00AA487C" w:rsidRPr="00691363">
                  <w:rPr>
                    <w:rFonts w:asciiTheme="minorHAnsi" w:hAnsiTheme="minorHAnsi" w:cstheme="minorHAnsi"/>
                    <w:spacing w:val="2"/>
                  </w:rPr>
                  <w:t xml:space="preserve"> </w:t>
                </w:r>
                <w:r w:rsidR="00AA487C" w:rsidRPr="00691363">
                  <w:rPr>
                    <w:rFonts w:asciiTheme="minorHAnsi" w:hAnsiTheme="minorHAnsi" w:cstheme="minorHAnsi"/>
                  </w:rPr>
                  <w:t>stat</w:t>
                </w:r>
                <w:r w:rsidR="00AA487C" w:rsidRPr="00691363">
                  <w:rPr>
                    <w:rFonts w:asciiTheme="minorHAnsi" w:hAnsiTheme="minorHAnsi" w:cstheme="minorHAnsi"/>
                    <w:spacing w:val="3"/>
                  </w:rPr>
                  <w:t xml:space="preserve"> </w:t>
                </w:r>
                <w:r w:rsidR="00AA487C" w:rsidRPr="00691363">
                  <w:rPr>
                    <w:rFonts w:asciiTheme="minorHAnsi" w:hAnsiTheme="minorHAnsi" w:cstheme="minorHAnsi"/>
                  </w:rPr>
                  <w:t>în</w:t>
                </w:r>
                <w:r w:rsidR="00AA487C" w:rsidRPr="00691363">
                  <w:rPr>
                    <w:rFonts w:asciiTheme="minorHAnsi" w:hAnsiTheme="minorHAnsi" w:cstheme="minorHAnsi"/>
                    <w:spacing w:val="3"/>
                  </w:rPr>
                  <w:t xml:space="preserve"> </w:t>
                </w:r>
                <w:r w:rsidR="00AA487C" w:rsidRPr="00691363">
                  <w:rPr>
                    <w:rFonts w:asciiTheme="minorHAnsi" w:hAnsiTheme="minorHAnsi" w:cstheme="minorHAnsi"/>
                  </w:rPr>
                  <w:t>domeniul</w:t>
                </w:r>
                <w:r w:rsidR="00AA487C" w:rsidRPr="00691363">
                  <w:rPr>
                    <w:rFonts w:asciiTheme="minorHAnsi" w:hAnsiTheme="minorHAnsi" w:cstheme="minorHAnsi"/>
                    <w:spacing w:val="2"/>
                  </w:rPr>
                  <w:t xml:space="preserve"> </w:t>
                </w:r>
                <w:r w:rsidR="00AA487C" w:rsidRPr="00691363">
                  <w:rPr>
                    <w:rFonts w:asciiTheme="minorHAnsi" w:hAnsiTheme="minorHAnsi" w:cstheme="minorHAnsi"/>
                  </w:rPr>
                  <w:t xml:space="preserve">cercetării, </w:t>
                </w:r>
                <w:r w:rsidR="00AA487C" w:rsidRPr="00691363">
                  <w:rPr>
                    <w:rFonts w:asciiTheme="minorHAnsi" w:hAnsiTheme="minorHAnsi" w:cstheme="minorHAnsi"/>
                    <w:spacing w:val="-43"/>
                  </w:rPr>
                  <w:t xml:space="preserve"> </w:t>
                </w:r>
                <w:r w:rsidR="00AA487C" w:rsidRPr="00691363">
                  <w:rPr>
                    <w:rFonts w:asciiTheme="minorHAnsi" w:hAnsiTheme="minorHAnsi" w:cstheme="minorHAnsi"/>
                  </w:rPr>
                  <w:t>inovării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și dezvoltării</w:t>
                </w:r>
                <w:r w:rsidR="00BB25AA" w:rsidRPr="00691363">
                  <w:rPr>
                    <w:rFonts w:asciiTheme="minorHAnsi" w:hAnsiTheme="minorHAnsi" w:cstheme="minorHAnsi"/>
                  </w:rPr>
                  <w:t xml:space="preserve">. </w:t>
                </w:r>
              </w:p>
            </w:tc>
          </w:tr>
          <w:tr w:rsidR="00BB25AA" w:rsidRPr="00C11687" w14:paraId="181708D7" w14:textId="77777777" w:rsidTr="0078012B">
            <w:trPr>
              <w:trHeight w:val="613"/>
            </w:trPr>
            <w:tc>
              <w:tcPr>
                <w:tcW w:w="1696" w:type="dxa"/>
                <w:vMerge/>
                <w:vAlign w:val="center"/>
              </w:tcPr>
              <w:p w14:paraId="2CD1BED5" w14:textId="77777777" w:rsidR="00BB25AA" w:rsidRPr="00691363" w:rsidRDefault="00BB25AA" w:rsidP="00691363">
                <w:pPr>
                  <w:ind w:right="-46"/>
                  <w:rPr>
                    <w:rFonts w:asciiTheme="minorHAnsi" w:hAnsiTheme="minorHAnsi" w:cstheme="minorHAnsi"/>
                    <w:lang w:val="ro-RO"/>
                  </w:rPr>
                </w:pPr>
              </w:p>
            </w:tc>
            <w:tc>
              <w:tcPr>
                <w:tcW w:w="2835" w:type="dxa"/>
              </w:tcPr>
              <w:p w14:paraId="0592BCD6" w14:textId="20CF785B" w:rsidR="00BB25AA" w:rsidRPr="00691363" w:rsidRDefault="00AA487C" w:rsidP="0078012B">
                <w:pPr>
                  <w:pStyle w:val="TableParagraph"/>
                  <w:spacing w:before="1"/>
                  <w:ind w:right="-46"/>
                  <w:rPr>
                    <w:rFonts w:asciiTheme="minorHAnsi" w:hAnsiTheme="minorHAnsi" w:cstheme="minorHAnsi"/>
                  </w:rPr>
                </w:pPr>
                <w:r w:rsidRPr="00691363">
                  <w:rPr>
                    <w:rFonts w:asciiTheme="minorHAnsi" w:hAnsiTheme="minorHAnsi" w:cstheme="minorHAnsi"/>
                  </w:rPr>
                  <w:t>ANACEC-</w:t>
                </w:r>
                <w:r w:rsidRPr="00691363">
                  <w:rPr>
                    <w:rFonts w:asciiTheme="minorHAnsi" w:hAnsiTheme="minorHAnsi" w:cstheme="minorHAnsi"/>
                    <w:spacing w:val="-4"/>
                  </w:rPr>
                  <w:t xml:space="preserve"> </w:t>
                </w:r>
                <w:r w:rsidRPr="00691363">
                  <w:rPr>
                    <w:rFonts w:asciiTheme="minorHAnsi" w:hAnsiTheme="minorHAnsi" w:cstheme="minorHAnsi"/>
                  </w:rPr>
                  <w:t>Agenția</w:t>
                </w:r>
                <w:r w:rsidR="0078012B">
                  <w:rPr>
                    <w:rFonts w:asciiTheme="minorHAnsi" w:hAnsiTheme="minorHAnsi" w:cstheme="minorHAnsi"/>
                  </w:rPr>
                  <w:t xml:space="preserve"> </w:t>
                </w:r>
                <w:r w:rsidRPr="00691363">
                  <w:rPr>
                    <w:rFonts w:asciiTheme="minorHAnsi" w:hAnsiTheme="minorHAnsi" w:cstheme="minorHAnsi"/>
                  </w:rPr>
                  <w:t>Națională</w:t>
                </w:r>
                <w:r w:rsidRPr="00691363">
                  <w:rPr>
                    <w:rFonts w:asciiTheme="minorHAnsi" w:hAnsiTheme="minorHAnsi" w:cstheme="minorHAnsi"/>
                    <w:spacing w:val="-6"/>
                  </w:rPr>
                  <w:t xml:space="preserve"> </w:t>
                </w:r>
                <w:r w:rsidRPr="00691363">
                  <w:rPr>
                    <w:rFonts w:asciiTheme="minorHAnsi" w:hAnsiTheme="minorHAnsi" w:cstheme="minorHAnsi"/>
                  </w:rPr>
                  <w:t>de</w:t>
                </w:r>
                <w:r w:rsidRPr="00691363">
                  <w:rPr>
                    <w:rFonts w:asciiTheme="minorHAnsi" w:hAnsiTheme="minorHAnsi" w:cstheme="minorHAnsi"/>
                    <w:spacing w:val="-6"/>
                  </w:rPr>
                  <w:t xml:space="preserve"> </w:t>
                </w:r>
                <w:r w:rsidRPr="00691363">
                  <w:rPr>
                    <w:rFonts w:asciiTheme="minorHAnsi" w:hAnsiTheme="minorHAnsi" w:cstheme="minorHAnsi"/>
                  </w:rPr>
                  <w:t>Asigurare</w:t>
                </w:r>
                <w:r w:rsidRPr="00691363">
                  <w:rPr>
                    <w:rFonts w:asciiTheme="minorHAnsi" w:hAnsiTheme="minorHAnsi" w:cstheme="minorHAnsi"/>
                    <w:spacing w:val="-6"/>
                  </w:rPr>
                  <w:t xml:space="preserve"> </w:t>
                </w:r>
                <w:r w:rsidRPr="00691363">
                  <w:rPr>
                    <w:rFonts w:asciiTheme="minorHAnsi" w:hAnsiTheme="minorHAnsi" w:cstheme="minorHAnsi"/>
                  </w:rPr>
                  <w:t>a</w:t>
                </w:r>
                <w:r w:rsidRPr="00691363">
                  <w:rPr>
                    <w:rFonts w:asciiTheme="minorHAnsi" w:hAnsiTheme="minorHAnsi" w:cstheme="minorHAnsi"/>
                    <w:spacing w:val="-43"/>
                  </w:rPr>
                  <w:t xml:space="preserve"> </w:t>
                </w:r>
                <w:r w:rsidRPr="00691363">
                  <w:rPr>
                    <w:rFonts w:asciiTheme="minorHAnsi" w:hAnsiTheme="minorHAnsi" w:cstheme="minorHAnsi"/>
                  </w:rPr>
                  <w:t>Calității în Educație și</w:t>
                </w:r>
                <w:r w:rsidRPr="00691363">
                  <w:rPr>
                    <w:rFonts w:asciiTheme="minorHAnsi" w:hAnsiTheme="minorHAnsi" w:cstheme="minorHAnsi"/>
                    <w:spacing w:val="1"/>
                  </w:rPr>
                  <w:t xml:space="preserve"> </w:t>
                </w:r>
                <w:r w:rsidRPr="00691363">
                  <w:rPr>
                    <w:rFonts w:asciiTheme="minorHAnsi" w:hAnsiTheme="minorHAnsi" w:cstheme="minorHAnsi"/>
                  </w:rPr>
                  <w:t>Cercetare</w:t>
                </w:r>
              </w:p>
            </w:tc>
            <w:tc>
              <w:tcPr>
                <w:tcW w:w="4536" w:type="dxa"/>
              </w:tcPr>
              <w:p w14:paraId="69630DD8" w14:textId="03D32C24" w:rsidR="00BB25AA" w:rsidRPr="00691363" w:rsidRDefault="0078012B" w:rsidP="00691363">
                <w:pPr>
                  <w:pStyle w:val="TableParagraph"/>
                  <w:spacing w:before="1"/>
                  <w:ind w:left="-5" w:right="-46" w:firstLine="5"/>
                  <w:jc w:val="both"/>
                  <w:rPr>
                    <w:rFonts w:asciiTheme="minorHAnsi" w:hAnsiTheme="minorHAnsi" w:cstheme="minorHAnsi"/>
                  </w:rPr>
                </w:pPr>
                <w:r>
                  <w:rPr>
                    <w:rFonts w:asciiTheme="minorHAnsi" w:hAnsiTheme="minorHAnsi" w:cstheme="minorHAnsi"/>
                  </w:rPr>
                  <w:t xml:space="preserve">Instituție menită </w:t>
                </w:r>
                <w:r w:rsidR="00AA487C" w:rsidRPr="00691363">
                  <w:rPr>
                    <w:rFonts w:asciiTheme="minorHAnsi" w:hAnsiTheme="minorHAnsi" w:cstheme="minorHAnsi"/>
                  </w:rPr>
                  <w:t>să</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asigure</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și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să</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monitorizeze</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calitatea</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serviciilor furnizate în domeniul educației și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cercetării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profesionale,</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superioare</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și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continue, prin furnizarea unui sistem integrat</w:t>
                </w:r>
                <w:r w:rsidR="00AA487C" w:rsidRPr="00691363">
                  <w:rPr>
                    <w:rFonts w:asciiTheme="minorHAnsi" w:hAnsiTheme="minorHAnsi" w:cstheme="minorHAnsi"/>
                    <w:spacing w:val="-43"/>
                  </w:rPr>
                  <w:t xml:space="preserve"> </w:t>
                </w:r>
                <w:r w:rsidR="00AA487C" w:rsidRPr="00691363">
                  <w:rPr>
                    <w:rFonts w:asciiTheme="minorHAnsi" w:hAnsiTheme="minorHAnsi" w:cstheme="minorHAnsi"/>
                  </w:rPr>
                  <w:t>de</w:t>
                </w:r>
                <w:r w:rsidR="00AA487C" w:rsidRPr="00691363">
                  <w:rPr>
                    <w:rFonts w:asciiTheme="minorHAnsi" w:hAnsiTheme="minorHAnsi" w:cstheme="minorHAnsi"/>
                    <w:spacing w:val="17"/>
                  </w:rPr>
                  <w:t xml:space="preserve"> </w:t>
                </w:r>
                <w:r w:rsidR="00AA487C" w:rsidRPr="00691363">
                  <w:rPr>
                    <w:rFonts w:asciiTheme="minorHAnsi" w:hAnsiTheme="minorHAnsi" w:cstheme="minorHAnsi"/>
                  </w:rPr>
                  <w:t>evaluare</w:t>
                </w:r>
                <w:r w:rsidR="00AA487C" w:rsidRPr="00691363">
                  <w:rPr>
                    <w:rFonts w:asciiTheme="minorHAnsi" w:hAnsiTheme="minorHAnsi" w:cstheme="minorHAnsi"/>
                    <w:spacing w:val="19"/>
                  </w:rPr>
                  <w:t xml:space="preserve"> </w:t>
                </w:r>
                <w:r w:rsidR="00AA487C" w:rsidRPr="00691363">
                  <w:rPr>
                    <w:rFonts w:asciiTheme="minorHAnsi" w:hAnsiTheme="minorHAnsi" w:cstheme="minorHAnsi"/>
                  </w:rPr>
                  <w:t>externă</w:t>
                </w:r>
                <w:r w:rsidR="00AA487C" w:rsidRPr="00691363">
                  <w:rPr>
                    <w:rFonts w:asciiTheme="minorHAnsi" w:hAnsiTheme="minorHAnsi" w:cstheme="minorHAnsi"/>
                    <w:spacing w:val="18"/>
                  </w:rPr>
                  <w:t xml:space="preserve"> </w:t>
                </w:r>
                <w:r w:rsidR="00AA487C" w:rsidRPr="00691363">
                  <w:rPr>
                    <w:rFonts w:asciiTheme="minorHAnsi" w:hAnsiTheme="minorHAnsi" w:cstheme="minorHAnsi"/>
                  </w:rPr>
                  <w:t>și</w:t>
                </w:r>
                <w:r w:rsidR="00AA487C" w:rsidRPr="00691363">
                  <w:rPr>
                    <w:rFonts w:asciiTheme="minorHAnsi" w:hAnsiTheme="minorHAnsi" w:cstheme="minorHAnsi"/>
                    <w:spacing w:val="18"/>
                  </w:rPr>
                  <w:t xml:space="preserve"> </w:t>
                </w:r>
                <w:r w:rsidR="00AA487C" w:rsidRPr="00691363">
                  <w:rPr>
                    <w:rFonts w:asciiTheme="minorHAnsi" w:hAnsiTheme="minorHAnsi" w:cstheme="minorHAnsi"/>
                  </w:rPr>
                  <w:t>de</w:t>
                </w:r>
                <w:r w:rsidR="00AA487C" w:rsidRPr="00691363">
                  <w:rPr>
                    <w:rFonts w:asciiTheme="minorHAnsi" w:hAnsiTheme="minorHAnsi" w:cstheme="minorHAnsi"/>
                    <w:spacing w:val="17"/>
                  </w:rPr>
                  <w:t xml:space="preserve"> </w:t>
                </w:r>
                <w:r w:rsidR="00AA487C" w:rsidRPr="00691363">
                  <w:rPr>
                    <w:rFonts w:asciiTheme="minorHAnsi" w:hAnsiTheme="minorHAnsi" w:cstheme="minorHAnsi"/>
                  </w:rPr>
                  <w:t>acreditare</w:t>
                </w:r>
                <w:r w:rsidR="00AA487C" w:rsidRPr="00691363">
                  <w:rPr>
                    <w:rFonts w:asciiTheme="minorHAnsi" w:hAnsiTheme="minorHAnsi" w:cstheme="minorHAnsi"/>
                    <w:spacing w:val="17"/>
                  </w:rPr>
                  <w:t xml:space="preserve"> </w:t>
                </w:r>
                <w:r w:rsidR="00AA487C" w:rsidRPr="00691363">
                  <w:rPr>
                    <w:rFonts w:asciiTheme="minorHAnsi" w:hAnsiTheme="minorHAnsi" w:cstheme="minorHAnsi"/>
                  </w:rPr>
                  <w:t>a instituțiilor</w:t>
                </w:r>
                <w:r w:rsidR="00AA487C" w:rsidRPr="00691363">
                  <w:rPr>
                    <w:rFonts w:asciiTheme="minorHAnsi" w:hAnsiTheme="minorHAnsi" w:cstheme="minorHAnsi"/>
                    <w:spacing w:val="-3"/>
                  </w:rPr>
                  <w:t xml:space="preserve"> </w:t>
                </w:r>
                <w:r w:rsidR="00AA487C" w:rsidRPr="00691363">
                  <w:rPr>
                    <w:rFonts w:asciiTheme="minorHAnsi" w:hAnsiTheme="minorHAnsi" w:cstheme="minorHAnsi"/>
                  </w:rPr>
                  <w:t>de</w:t>
                </w:r>
                <w:r w:rsidR="00AA487C" w:rsidRPr="00691363">
                  <w:rPr>
                    <w:rFonts w:asciiTheme="minorHAnsi" w:hAnsiTheme="minorHAnsi" w:cstheme="minorHAnsi"/>
                    <w:spacing w:val="-4"/>
                  </w:rPr>
                  <w:t xml:space="preserve"> </w:t>
                </w:r>
                <w:r w:rsidR="00AA487C" w:rsidRPr="00691363">
                  <w:rPr>
                    <w:rFonts w:asciiTheme="minorHAnsi" w:hAnsiTheme="minorHAnsi" w:cstheme="minorHAnsi"/>
                  </w:rPr>
                  <w:t>învățământ</w:t>
                </w:r>
                <w:r w:rsidR="00BB25AA" w:rsidRPr="00691363">
                  <w:rPr>
                    <w:rFonts w:asciiTheme="minorHAnsi" w:hAnsiTheme="minorHAnsi" w:cstheme="minorHAnsi"/>
                  </w:rPr>
                  <w:t>.</w:t>
                </w:r>
              </w:p>
            </w:tc>
          </w:tr>
          <w:tr w:rsidR="00BB25AA" w:rsidRPr="00C11687" w14:paraId="60CE430F" w14:textId="77777777" w:rsidTr="0078012B">
            <w:trPr>
              <w:trHeight w:val="613"/>
            </w:trPr>
            <w:tc>
              <w:tcPr>
                <w:tcW w:w="1696" w:type="dxa"/>
                <w:vMerge/>
                <w:vAlign w:val="center"/>
              </w:tcPr>
              <w:p w14:paraId="46BACCC3" w14:textId="77777777" w:rsidR="00BB25AA" w:rsidRPr="00691363" w:rsidRDefault="00BB25AA" w:rsidP="00691363">
                <w:pPr>
                  <w:widowControl w:val="0"/>
                  <w:pBdr>
                    <w:top w:val="nil"/>
                    <w:left w:val="nil"/>
                    <w:bottom w:val="nil"/>
                    <w:right w:val="nil"/>
                    <w:between w:val="nil"/>
                  </w:pBdr>
                  <w:ind w:right="-46"/>
                  <w:rPr>
                    <w:rFonts w:asciiTheme="minorHAnsi" w:hAnsiTheme="minorHAnsi" w:cstheme="minorHAnsi"/>
                    <w:lang w:val="ro-RO"/>
                  </w:rPr>
                </w:pPr>
              </w:p>
            </w:tc>
            <w:tc>
              <w:tcPr>
                <w:tcW w:w="2835" w:type="dxa"/>
              </w:tcPr>
              <w:p w14:paraId="074E3893" w14:textId="7AB55F99" w:rsidR="00BB25AA" w:rsidRPr="00691363" w:rsidRDefault="00AA487C" w:rsidP="00691363">
                <w:pPr>
                  <w:ind w:right="-46"/>
                  <w:jc w:val="both"/>
                  <w:rPr>
                    <w:rFonts w:asciiTheme="minorHAnsi" w:hAnsiTheme="minorHAnsi" w:cstheme="minorHAnsi"/>
                    <w:sz w:val="22"/>
                    <w:szCs w:val="22"/>
                    <w:lang w:val="ro-RO"/>
                  </w:rPr>
                </w:pPr>
                <w:r w:rsidRPr="00691363">
                  <w:rPr>
                    <w:rFonts w:asciiTheme="minorHAnsi" w:hAnsiTheme="minorHAnsi" w:cstheme="minorHAnsi"/>
                    <w:sz w:val="22"/>
                    <w:szCs w:val="22"/>
                    <w:lang w:val="ro-RO"/>
                  </w:rPr>
                  <w:t>Academia</w:t>
                </w:r>
                <w:r w:rsidRPr="00691363">
                  <w:rPr>
                    <w:rFonts w:asciiTheme="minorHAnsi" w:hAnsiTheme="minorHAnsi" w:cstheme="minorHAnsi"/>
                    <w:spacing w:val="-2"/>
                    <w:sz w:val="22"/>
                    <w:szCs w:val="22"/>
                    <w:lang w:val="ro-RO"/>
                  </w:rPr>
                  <w:t xml:space="preserve"> </w:t>
                </w:r>
                <w:r w:rsidRPr="00691363">
                  <w:rPr>
                    <w:rFonts w:asciiTheme="minorHAnsi" w:hAnsiTheme="minorHAnsi" w:cstheme="minorHAnsi"/>
                    <w:sz w:val="22"/>
                    <w:szCs w:val="22"/>
                    <w:lang w:val="ro-RO"/>
                  </w:rPr>
                  <w:t>de</w:t>
                </w:r>
                <w:r w:rsidRPr="00691363">
                  <w:rPr>
                    <w:rFonts w:asciiTheme="minorHAnsi" w:hAnsiTheme="minorHAnsi" w:cstheme="minorHAnsi"/>
                    <w:spacing w:val="-3"/>
                    <w:sz w:val="22"/>
                    <w:szCs w:val="22"/>
                    <w:lang w:val="ro-RO"/>
                  </w:rPr>
                  <w:t xml:space="preserve"> </w:t>
                </w:r>
                <w:r w:rsidRPr="00691363">
                  <w:rPr>
                    <w:rFonts w:asciiTheme="minorHAnsi" w:hAnsiTheme="minorHAnsi" w:cstheme="minorHAnsi"/>
                    <w:sz w:val="22"/>
                    <w:szCs w:val="22"/>
                    <w:lang w:val="ro-RO"/>
                  </w:rPr>
                  <w:t>Științe</w:t>
                </w:r>
              </w:p>
            </w:tc>
            <w:tc>
              <w:tcPr>
                <w:tcW w:w="4536" w:type="dxa"/>
              </w:tcPr>
              <w:p w14:paraId="5EDD09CF" w14:textId="2B270B64" w:rsidR="00BB25AA" w:rsidRPr="00691363" w:rsidRDefault="0078012B" w:rsidP="00691363">
                <w:pPr>
                  <w:pStyle w:val="TableParagraph"/>
                  <w:spacing w:before="1"/>
                  <w:ind w:right="-46" w:hanging="5"/>
                  <w:jc w:val="both"/>
                  <w:rPr>
                    <w:rFonts w:asciiTheme="minorHAnsi" w:hAnsiTheme="minorHAnsi" w:cstheme="minorHAnsi"/>
                  </w:rPr>
                </w:pPr>
                <w:r>
                  <w:rPr>
                    <w:rFonts w:asciiTheme="minorHAnsi" w:hAnsiTheme="minorHAnsi" w:cstheme="minorHAnsi"/>
                  </w:rPr>
                  <w:t xml:space="preserve">Academia oferă </w:t>
                </w:r>
                <w:r w:rsidR="00AA487C" w:rsidRPr="00691363">
                  <w:rPr>
                    <w:rFonts w:asciiTheme="minorHAnsi" w:hAnsiTheme="minorHAnsi" w:cstheme="minorHAnsi"/>
                  </w:rPr>
                  <w:t>consultanță</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strategică</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a</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Guvernului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în</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elaborarea</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politicilor</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în</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domeniul</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cercetării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aplicate, având o vastă istorie de implicare în</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internaționalizarea</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educației</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din</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Moldova,</w:t>
                </w:r>
                <w:r w:rsidR="00AA487C" w:rsidRPr="00691363">
                  <w:rPr>
                    <w:rFonts w:asciiTheme="minorHAnsi" w:hAnsiTheme="minorHAnsi" w:cstheme="minorHAnsi"/>
                    <w:spacing w:val="1"/>
                  </w:rPr>
                  <w:t xml:space="preserve"> </w:t>
                </w:r>
                <w:r w:rsidR="00AA487C" w:rsidRPr="00691363">
                  <w:rPr>
                    <w:rFonts w:asciiTheme="minorHAnsi" w:hAnsiTheme="minorHAnsi" w:cstheme="minorHAnsi"/>
                  </w:rPr>
                  <w:t>inclusiv</w:t>
                </w:r>
                <w:r w:rsidR="00AA487C" w:rsidRPr="00691363">
                  <w:rPr>
                    <w:rFonts w:asciiTheme="minorHAnsi" w:hAnsiTheme="minorHAnsi" w:cstheme="minorHAnsi"/>
                    <w:spacing w:val="42"/>
                  </w:rPr>
                  <w:t xml:space="preserve"> </w:t>
                </w:r>
                <w:r w:rsidR="00AA487C" w:rsidRPr="00691363">
                  <w:rPr>
                    <w:rFonts w:asciiTheme="minorHAnsi" w:hAnsiTheme="minorHAnsi" w:cstheme="minorHAnsi"/>
                  </w:rPr>
                  <w:t>prin</w:t>
                </w:r>
                <w:r w:rsidR="00AA487C" w:rsidRPr="00691363">
                  <w:rPr>
                    <w:rFonts w:asciiTheme="minorHAnsi" w:hAnsiTheme="minorHAnsi" w:cstheme="minorHAnsi"/>
                    <w:spacing w:val="43"/>
                  </w:rPr>
                  <w:t xml:space="preserve"> </w:t>
                </w:r>
                <w:r w:rsidR="00AA487C" w:rsidRPr="00691363">
                  <w:rPr>
                    <w:rFonts w:asciiTheme="minorHAnsi" w:hAnsiTheme="minorHAnsi" w:cstheme="minorHAnsi"/>
                  </w:rPr>
                  <w:t>colaborarea</w:t>
                </w:r>
                <w:r w:rsidR="00AA487C" w:rsidRPr="00691363">
                  <w:rPr>
                    <w:rFonts w:asciiTheme="minorHAnsi" w:hAnsiTheme="minorHAnsi" w:cstheme="minorHAnsi"/>
                    <w:spacing w:val="42"/>
                  </w:rPr>
                  <w:t xml:space="preserve"> </w:t>
                </w:r>
                <w:r w:rsidR="00AA487C" w:rsidRPr="00691363">
                  <w:rPr>
                    <w:rFonts w:asciiTheme="minorHAnsi" w:hAnsiTheme="minorHAnsi" w:cstheme="minorHAnsi"/>
                  </w:rPr>
                  <w:t>cu  profesioniștii</w:t>
                </w:r>
                <w:r w:rsidR="00AA487C" w:rsidRPr="00691363">
                  <w:rPr>
                    <w:rFonts w:asciiTheme="minorHAnsi" w:hAnsiTheme="minorHAnsi" w:cstheme="minorHAnsi"/>
                    <w:spacing w:val="42"/>
                  </w:rPr>
                  <w:t xml:space="preserve"> </w:t>
                </w:r>
                <w:r w:rsidR="00AA487C" w:rsidRPr="00691363">
                  <w:rPr>
                    <w:rFonts w:asciiTheme="minorHAnsi" w:hAnsiTheme="minorHAnsi" w:cstheme="minorHAnsi"/>
                  </w:rPr>
                  <w:t>din diaspora</w:t>
                </w:r>
                <w:r w:rsidR="00BB25AA" w:rsidRPr="00691363">
                  <w:rPr>
                    <w:rFonts w:asciiTheme="minorHAnsi" w:hAnsiTheme="minorHAnsi" w:cstheme="minorHAnsi"/>
                  </w:rPr>
                  <w:t>.</w:t>
                </w:r>
              </w:p>
            </w:tc>
          </w:tr>
          <w:tr w:rsidR="00BB25AA" w:rsidRPr="00C11687" w14:paraId="6F120D9F" w14:textId="77777777" w:rsidTr="0078012B">
            <w:trPr>
              <w:trHeight w:val="613"/>
            </w:trPr>
            <w:tc>
              <w:tcPr>
                <w:tcW w:w="1696" w:type="dxa"/>
                <w:vMerge/>
                <w:vAlign w:val="center"/>
              </w:tcPr>
              <w:p w14:paraId="7CDC9D44" w14:textId="77777777" w:rsidR="00BB25AA" w:rsidRPr="00691363" w:rsidRDefault="00BB25AA" w:rsidP="00691363">
                <w:pPr>
                  <w:widowControl w:val="0"/>
                  <w:pBdr>
                    <w:top w:val="nil"/>
                    <w:left w:val="nil"/>
                    <w:bottom w:val="nil"/>
                    <w:right w:val="nil"/>
                    <w:between w:val="nil"/>
                  </w:pBdr>
                  <w:ind w:right="-46"/>
                  <w:rPr>
                    <w:rFonts w:asciiTheme="minorHAnsi" w:hAnsiTheme="minorHAnsi" w:cstheme="minorHAnsi"/>
                    <w:lang w:val="ro-RO"/>
                  </w:rPr>
                </w:pPr>
              </w:p>
            </w:tc>
            <w:tc>
              <w:tcPr>
                <w:tcW w:w="2835" w:type="dxa"/>
              </w:tcPr>
              <w:p w14:paraId="368A40F3" w14:textId="4C6E7EB1" w:rsidR="00BB25AA" w:rsidRPr="00691363" w:rsidRDefault="00BB25AA" w:rsidP="00691363">
                <w:pPr>
                  <w:ind w:right="-46"/>
                  <w:rPr>
                    <w:rFonts w:asciiTheme="minorHAnsi" w:hAnsiTheme="minorHAnsi" w:cstheme="minorHAnsi"/>
                    <w:sz w:val="22"/>
                    <w:szCs w:val="22"/>
                    <w:lang w:val="ro-RO"/>
                  </w:rPr>
                </w:pPr>
                <w:r w:rsidRPr="00691363">
                  <w:rPr>
                    <w:rFonts w:asciiTheme="minorHAnsi" w:hAnsiTheme="minorHAnsi" w:cstheme="minorHAnsi"/>
                    <w:sz w:val="22"/>
                    <w:szCs w:val="22"/>
                    <w:lang w:val="ro-RO"/>
                  </w:rPr>
                  <w:t>MOST</w:t>
                </w:r>
                <w:r w:rsidR="00203BDB" w:rsidRPr="00691363">
                  <w:rPr>
                    <w:rFonts w:asciiTheme="minorHAnsi" w:hAnsiTheme="minorHAnsi" w:cstheme="minorHAnsi"/>
                    <w:sz w:val="22"/>
                    <w:szCs w:val="22"/>
                    <w:lang w:val="ro-RO"/>
                  </w:rPr>
                  <w:t xml:space="preserve"> - </w:t>
                </w:r>
                <w:r w:rsidR="00AA487C" w:rsidRPr="00691363">
                  <w:rPr>
                    <w:rFonts w:asciiTheme="minorHAnsi" w:hAnsiTheme="minorHAnsi" w:cstheme="minorHAnsi"/>
                    <w:sz w:val="22"/>
                    <w:szCs w:val="22"/>
                    <w:lang w:val="ro-RO"/>
                  </w:rPr>
                  <w:t>Oficiul Moldovenesc pentru Știință și Tehnologie</w:t>
                </w:r>
              </w:p>
            </w:tc>
            <w:tc>
              <w:tcPr>
                <w:tcW w:w="4536" w:type="dxa"/>
              </w:tcPr>
              <w:p w14:paraId="70EA7EDE" w14:textId="68504DA6" w:rsidR="00BB25AA" w:rsidRPr="00691363" w:rsidRDefault="0078012B" w:rsidP="00691363">
                <w:pPr>
                  <w:ind w:right="-46"/>
                  <w:jc w:val="both"/>
                  <w:rPr>
                    <w:rFonts w:asciiTheme="minorHAnsi" w:hAnsiTheme="minorHAnsi" w:cstheme="minorHAnsi"/>
                    <w:sz w:val="22"/>
                    <w:szCs w:val="22"/>
                    <w:lang w:val="ro-RO"/>
                  </w:rPr>
                </w:pPr>
                <w:r>
                  <w:rPr>
                    <w:rFonts w:asciiTheme="minorHAnsi" w:eastAsia="Calibri" w:hAnsiTheme="minorHAnsi" w:cstheme="minorHAnsi"/>
                    <w:color w:val="000000"/>
                    <w:sz w:val="22"/>
                    <w:szCs w:val="22"/>
                    <w:lang w:val="ro-RO" w:eastAsia="en-US"/>
                  </w:rPr>
                  <w:t>Oficiul</w:t>
                </w:r>
                <w:r w:rsidR="00AA487C" w:rsidRPr="00691363">
                  <w:rPr>
                    <w:rFonts w:asciiTheme="minorHAnsi" w:eastAsia="Calibri" w:hAnsiTheme="minorHAnsi" w:cstheme="minorHAnsi"/>
                    <w:color w:val="000000"/>
                    <w:sz w:val="22"/>
                    <w:szCs w:val="22"/>
                    <w:lang w:val="ro-RO" w:eastAsia="en-US"/>
                  </w:rPr>
                  <w:t xml:space="preserve"> contribuie la dezvoltarea cooperării dintre Republica Moldova și Uniunea Europeană în domeniul științei și tehnologiei. Partea interesată a fost implicată în trecut în scheme de mobilizare a transferului de cunoștințe și au fost colectate informații cheie pentru elaborarea foii de parcurs și a etapei de pilotare a proiectului</w:t>
                </w:r>
                <w:r w:rsidR="00BB25AA" w:rsidRPr="00691363">
                  <w:rPr>
                    <w:rFonts w:asciiTheme="minorHAnsi" w:hAnsiTheme="minorHAnsi" w:cstheme="minorHAnsi"/>
                    <w:sz w:val="22"/>
                    <w:szCs w:val="22"/>
                    <w:lang w:val="ro-RO"/>
                  </w:rPr>
                  <w:t>.</w:t>
                </w:r>
              </w:p>
            </w:tc>
          </w:tr>
          <w:tr w:rsidR="00BB25AA" w:rsidRPr="00C11687" w14:paraId="3D748DD3" w14:textId="77777777" w:rsidTr="0078012B">
            <w:trPr>
              <w:trHeight w:val="295"/>
            </w:trPr>
            <w:tc>
              <w:tcPr>
                <w:tcW w:w="9067" w:type="dxa"/>
                <w:gridSpan w:val="3"/>
              </w:tcPr>
              <w:p w14:paraId="03ADCBEA" w14:textId="67C0211C" w:rsidR="00BB25AA" w:rsidRPr="00691363" w:rsidRDefault="00606737" w:rsidP="00691363">
                <w:pPr>
                  <w:ind w:right="-46"/>
                  <w:jc w:val="both"/>
                  <w:rPr>
                    <w:rFonts w:asciiTheme="minorHAnsi" w:hAnsiTheme="minorHAnsi" w:cstheme="minorHAnsi"/>
                    <w:i/>
                    <w:lang w:val="ro-RO"/>
                  </w:rPr>
                </w:pPr>
                <w:r w:rsidRPr="00691363">
                  <w:rPr>
                    <w:rFonts w:asciiTheme="minorHAnsi" w:hAnsiTheme="minorHAnsi" w:cstheme="minorHAnsi"/>
                    <w:i/>
                    <w:lang w:val="ro-RO"/>
                  </w:rPr>
                  <w:t>Sursa: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Compilare</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proprie a</w:t>
                </w:r>
                <w:r w:rsidRPr="00691363">
                  <w:rPr>
                    <w:rFonts w:asciiTheme="minorHAnsi" w:hAnsiTheme="minorHAnsi" w:cstheme="minorHAnsi"/>
                    <w:i/>
                    <w:spacing w:val="-4"/>
                    <w:lang w:val="ro-RO"/>
                  </w:rPr>
                  <w:t xml:space="preserve"> </w:t>
                </w:r>
                <w:r w:rsidRPr="00691363">
                  <w:rPr>
                    <w:rFonts w:asciiTheme="minorHAnsi" w:hAnsiTheme="minorHAnsi" w:cstheme="minorHAnsi"/>
                    <w:i/>
                    <w:lang w:val="ro-RO"/>
                  </w:rPr>
                  <w:t>autorilor</w:t>
                </w:r>
              </w:p>
            </w:tc>
          </w:tr>
        </w:tbl>
      </w:sdtContent>
    </w:sdt>
    <w:p w14:paraId="2783741C" w14:textId="6F7D9D9E" w:rsidR="005F6D12" w:rsidRPr="00691363" w:rsidRDefault="005F6D12" w:rsidP="00691363">
      <w:pPr>
        <w:spacing w:before="240" w:after="240"/>
        <w:ind w:right="-46"/>
        <w:jc w:val="both"/>
        <w:rPr>
          <w:rFonts w:asciiTheme="minorHAnsi" w:hAnsiTheme="minorHAnsi" w:cstheme="minorHAnsi"/>
          <w:lang w:val="ro-RO"/>
        </w:rPr>
      </w:pPr>
    </w:p>
    <w:p w14:paraId="72F2B635" w14:textId="137669F1" w:rsidR="00BB25AA" w:rsidRPr="00691363" w:rsidRDefault="00BB25AA" w:rsidP="00691363">
      <w:pPr>
        <w:pStyle w:val="Heading4"/>
        <w:spacing w:line="240" w:lineRule="auto"/>
        <w:ind w:right="-46"/>
        <w:rPr>
          <w:rFonts w:asciiTheme="minorHAnsi" w:hAnsiTheme="minorHAnsi" w:cstheme="minorHAnsi"/>
          <w:b w:val="0"/>
          <w:bCs/>
          <w:i/>
          <w:iCs/>
          <w:lang w:val="ro-RO" w:eastAsia="pl-PL"/>
        </w:rPr>
      </w:pPr>
      <w:bookmarkStart w:id="19" w:name="_Toc142324847"/>
      <w:r w:rsidRPr="00691363">
        <w:rPr>
          <w:rFonts w:asciiTheme="minorHAnsi" w:hAnsiTheme="minorHAnsi" w:cstheme="minorHAnsi"/>
          <w:b w:val="0"/>
          <w:bCs/>
          <w:i/>
          <w:iCs/>
          <w:lang w:val="ro-RO"/>
        </w:rPr>
        <w:t xml:space="preserve">1.3.2. </w:t>
      </w:r>
      <w:r w:rsidR="00203BDB" w:rsidRPr="00691363">
        <w:rPr>
          <w:rFonts w:asciiTheme="minorHAnsi" w:hAnsiTheme="minorHAnsi" w:cstheme="minorHAnsi"/>
          <w:b w:val="0"/>
          <w:bCs/>
          <w:i/>
          <w:iCs/>
          <w:lang w:val="ro-RO"/>
        </w:rPr>
        <w:t>Învățământul</w:t>
      </w:r>
      <w:r w:rsidR="00203BDB" w:rsidRPr="00691363">
        <w:rPr>
          <w:rFonts w:asciiTheme="minorHAnsi" w:hAnsiTheme="minorHAnsi" w:cstheme="minorHAnsi"/>
          <w:b w:val="0"/>
          <w:bCs/>
          <w:i/>
          <w:iCs/>
          <w:spacing w:val="-5"/>
          <w:lang w:val="ro-RO"/>
        </w:rPr>
        <w:t xml:space="preserve"> </w:t>
      </w:r>
      <w:r w:rsidR="00203BDB" w:rsidRPr="00691363">
        <w:rPr>
          <w:rFonts w:asciiTheme="minorHAnsi" w:hAnsiTheme="minorHAnsi" w:cstheme="minorHAnsi"/>
          <w:b w:val="0"/>
          <w:bCs/>
          <w:i/>
          <w:iCs/>
          <w:lang w:val="ro-RO"/>
        </w:rPr>
        <w:t>superior</w:t>
      </w:r>
      <w:r w:rsidR="00203BDB" w:rsidRPr="00691363">
        <w:rPr>
          <w:rFonts w:asciiTheme="minorHAnsi" w:hAnsiTheme="minorHAnsi" w:cstheme="minorHAnsi"/>
          <w:b w:val="0"/>
          <w:bCs/>
          <w:i/>
          <w:iCs/>
          <w:spacing w:val="-5"/>
          <w:lang w:val="ro-RO"/>
        </w:rPr>
        <w:t xml:space="preserve"> </w:t>
      </w:r>
      <w:r w:rsidR="00203BDB" w:rsidRPr="00691363">
        <w:rPr>
          <w:rFonts w:asciiTheme="minorHAnsi" w:hAnsiTheme="minorHAnsi" w:cstheme="minorHAnsi"/>
          <w:b w:val="0"/>
          <w:bCs/>
          <w:i/>
          <w:iCs/>
          <w:lang w:val="ro-RO"/>
        </w:rPr>
        <w:t>și</w:t>
      </w:r>
      <w:r w:rsidR="00203BDB" w:rsidRPr="00691363">
        <w:rPr>
          <w:rFonts w:asciiTheme="minorHAnsi" w:hAnsiTheme="minorHAnsi" w:cstheme="minorHAnsi"/>
          <w:b w:val="0"/>
          <w:bCs/>
          <w:i/>
          <w:iCs/>
          <w:spacing w:val="-4"/>
          <w:lang w:val="ro-RO"/>
        </w:rPr>
        <w:t xml:space="preserve"> </w:t>
      </w:r>
      <w:r w:rsidR="00203BDB" w:rsidRPr="00691363">
        <w:rPr>
          <w:rFonts w:asciiTheme="minorHAnsi" w:hAnsiTheme="minorHAnsi" w:cstheme="minorHAnsi"/>
          <w:b w:val="0"/>
          <w:bCs/>
          <w:i/>
          <w:iCs/>
          <w:lang w:val="ro-RO"/>
        </w:rPr>
        <w:t>diaspora</w:t>
      </w:r>
      <w:bookmarkEnd w:id="19"/>
    </w:p>
    <w:p w14:paraId="6F779179" w14:textId="78634F3F" w:rsidR="008C2A9C" w:rsidRPr="00691363" w:rsidRDefault="00203BDB" w:rsidP="00606737">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Pe parcursul anilor eforturi pentru a răspunde nevoilor membrilor diasporei care se întorc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Moldova au fost depuse de către MEC</w:t>
      </w:r>
      <w:r w:rsidRPr="00691363">
        <w:rPr>
          <w:rStyle w:val="FootnoteReference"/>
          <w:rFonts w:asciiTheme="minorHAnsi" w:hAnsiTheme="minorHAnsi" w:cstheme="minorHAnsi"/>
          <w:lang w:val="ro-RO"/>
        </w:rPr>
        <w:footnoteReference w:id="30"/>
      </w:r>
      <w:r w:rsidRPr="00691363">
        <w:rPr>
          <w:rFonts w:asciiTheme="minorHAnsi" w:hAnsiTheme="minorHAnsi" w:cstheme="minorHAnsi"/>
          <w:lang w:val="ro-RO"/>
        </w:rPr>
        <w:t xml:space="preserve"> . În 2019 Ministerul a aprobat două documente în acest sens: 1) recunoașterea</w:t>
      </w:r>
      <w:r w:rsidRPr="00691363">
        <w:rPr>
          <w:rFonts w:asciiTheme="minorHAnsi" w:hAnsiTheme="minorHAnsi" w:cstheme="minorHAnsi"/>
          <w:spacing w:val="1"/>
          <w:lang w:val="ro-RO"/>
        </w:rPr>
        <w:t xml:space="preserve"> </w:t>
      </w:r>
      <w:r w:rsidRPr="00691363">
        <w:rPr>
          <w:rFonts w:asciiTheme="minorHAnsi" w:hAnsiTheme="minorHAnsi" w:cstheme="minorHAnsi"/>
          <w:spacing w:val="-1"/>
          <w:lang w:val="ro-RO"/>
        </w:rPr>
        <w:t>și</w:t>
      </w:r>
      <w:r w:rsidRPr="00691363">
        <w:rPr>
          <w:rFonts w:asciiTheme="minorHAnsi" w:hAnsiTheme="minorHAnsi" w:cstheme="minorHAnsi"/>
          <w:spacing w:val="-12"/>
          <w:lang w:val="ro-RO"/>
        </w:rPr>
        <w:t xml:space="preserve"> </w:t>
      </w:r>
      <w:r w:rsidRPr="00691363">
        <w:rPr>
          <w:rFonts w:asciiTheme="minorHAnsi" w:hAnsiTheme="minorHAnsi" w:cstheme="minorHAnsi"/>
          <w:spacing w:val="-1"/>
          <w:lang w:val="ro-RO"/>
        </w:rPr>
        <w:t>echivalarea</w:t>
      </w:r>
      <w:r w:rsidRPr="00691363">
        <w:rPr>
          <w:rFonts w:asciiTheme="minorHAnsi" w:hAnsiTheme="minorHAnsi" w:cstheme="minorHAnsi"/>
          <w:spacing w:val="-14"/>
          <w:lang w:val="ro-RO"/>
        </w:rPr>
        <w:t xml:space="preserve"> </w:t>
      </w:r>
      <w:r w:rsidRPr="00691363">
        <w:rPr>
          <w:rFonts w:asciiTheme="minorHAnsi" w:hAnsiTheme="minorHAnsi" w:cstheme="minorHAnsi"/>
          <w:spacing w:val="-1"/>
          <w:lang w:val="ro-RO"/>
        </w:rPr>
        <w:t>actelor</w:t>
      </w:r>
      <w:r w:rsidRPr="00691363">
        <w:rPr>
          <w:rFonts w:asciiTheme="minorHAnsi" w:hAnsiTheme="minorHAnsi" w:cstheme="minorHAnsi"/>
          <w:spacing w:val="-11"/>
          <w:lang w:val="ro-RO"/>
        </w:rPr>
        <w:t xml:space="preserve"> </w:t>
      </w:r>
      <w:r w:rsidRPr="00691363">
        <w:rPr>
          <w:rFonts w:asciiTheme="minorHAnsi" w:hAnsiTheme="minorHAnsi" w:cstheme="minorHAnsi"/>
          <w:spacing w:val="-1"/>
          <w:lang w:val="ro-RO"/>
        </w:rPr>
        <w:t>de</w:t>
      </w:r>
      <w:r w:rsidRPr="00691363">
        <w:rPr>
          <w:rFonts w:asciiTheme="minorHAnsi" w:hAnsiTheme="minorHAnsi" w:cstheme="minorHAnsi"/>
          <w:spacing w:val="-11"/>
          <w:lang w:val="ro-RO"/>
        </w:rPr>
        <w:t xml:space="preserve"> </w:t>
      </w:r>
      <w:r w:rsidRPr="00691363">
        <w:rPr>
          <w:rFonts w:asciiTheme="minorHAnsi" w:hAnsiTheme="minorHAnsi" w:cstheme="minorHAnsi"/>
          <w:spacing w:val="-1"/>
          <w:lang w:val="ro-RO"/>
        </w:rPr>
        <w:t>studii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calificărilor</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obținute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peste</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hotare</w:t>
      </w:r>
      <w:r w:rsidRPr="00691363">
        <w:rPr>
          <w:rStyle w:val="FootnoteReference"/>
          <w:rFonts w:asciiTheme="minorHAnsi" w:hAnsiTheme="minorHAnsi" w:cstheme="minorHAnsi"/>
          <w:lang w:val="ro-RO"/>
        </w:rPr>
        <w:footnoteReference w:id="31"/>
      </w:r>
      <w:r w:rsidRPr="00691363">
        <w:rPr>
          <w:rFonts w:asciiTheme="minorHAnsi" w:hAnsiTheme="minorHAnsi" w:cstheme="minorHAnsi"/>
          <w:lang w:val="ro-RO"/>
        </w:rPr>
        <w:t>,</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2)</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validarea</w:t>
      </w:r>
      <w:r w:rsidRPr="00691363">
        <w:rPr>
          <w:rFonts w:asciiTheme="minorHAnsi" w:hAnsiTheme="minorHAnsi" w:cstheme="minorHAnsi"/>
          <w:spacing w:val="-14"/>
          <w:lang w:val="ro-RO"/>
        </w:rPr>
        <w:t xml:space="preserve"> </w:t>
      </w:r>
      <w:r w:rsidRPr="00691363">
        <w:rPr>
          <w:rFonts w:asciiTheme="minorHAnsi" w:hAnsiTheme="minorHAnsi" w:cstheme="minorHAnsi"/>
          <w:lang w:val="ro-RO"/>
        </w:rPr>
        <w:t>educației</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non-formale</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informale</w:t>
      </w:r>
      <w:r w:rsidRPr="00691363">
        <w:rPr>
          <w:rStyle w:val="FootnoteReference"/>
          <w:rFonts w:asciiTheme="minorHAnsi" w:hAnsiTheme="minorHAnsi" w:cstheme="minorHAnsi"/>
          <w:lang w:val="ro-RO"/>
        </w:rPr>
        <w:footnoteReference w:id="32"/>
      </w:r>
      <w:r w:rsidRPr="00691363">
        <w:rPr>
          <w:rFonts w:asciiTheme="minorHAnsi" w:hAnsiTheme="minorHAnsi" w:cstheme="minorHAnsi"/>
          <w:lang w:val="ro-RO"/>
        </w:rPr>
        <w:t>.</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Acesta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urmă</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fost</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elaborat</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oferi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un</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cadru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normativ pentru identificarea, documentarea, evaluarea și certificarea acestor tipuri de învățare.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 instrument recunoaște în mod oficial competențele și abilitățile dobândite în mod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non-formal</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către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migranții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din</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străinătate,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ajutând</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reintegrarea</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succes</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acestora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piața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locală a muncii</w:t>
      </w:r>
      <w:r w:rsidR="008C2A9C" w:rsidRPr="00691363">
        <w:rPr>
          <w:rFonts w:asciiTheme="minorHAnsi" w:hAnsiTheme="minorHAnsi" w:cstheme="minorHAnsi"/>
          <w:lang w:val="ro-RO"/>
        </w:rPr>
        <w:t xml:space="preserve">. </w:t>
      </w:r>
    </w:p>
    <w:p w14:paraId="2B5EF722" w14:textId="77777777" w:rsidR="00203BDB" w:rsidRDefault="00203BDB" w:rsidP="00606737">
      <w:pPr>
        <w:pStyle w:val="BodyText"/>
        <w:spacing w:line="276" w:lineRule="auto"/>
        <w:ind w:right="-46"/>
        <w:jc w:val="both"/>
      </w:pPr>
      <w:r w:rsidRPr="00691363">
        <w:t>Cadrul actual</w:t>
      </w:r>
      <w:r w:rsidRPr="00691363">
        <w:rPr>
          <w:spacing w:val="1"/>
        </w:rPr>
        <w:t xml:space="preserve"> </w:t>
      </w:r>
      <w:r w:rsidRPr="00691363">
        <w:t>al</w:t>
      </w:r>
      <w:r w:rsidRPr="00691363">
        <w:rPr>
          <w:spacing w:val="1"/>
        </w:rPr>
        <w:t xml:space="preserve"> </w:t>
      </w:r>
      <w:r w:rsidRPr="00691363">
        <w:t>învățământului</w:t>
      </w:r>
      <w:r w:rsidRPr="00691363">
        <w:rPr>
          <w:spacing w:val="1"/>
        </w:rPr>
        <w:t xml:space="preserve"> </w:t>
      </w:r>
      <w:r w:rsidRPr="00691363">
        <w:t>superior</w:t>
      </w:r>
      <w:r w:rsidRPr="00691363">
        <w:rPr>
          <w:spacing w:val="2"/>
        </w:rPr>
        <w:t xml:space="preserve"> </w:t>
      </w:r>
      <w:r w:rsidRPr="00691363">
        <w:t>nu</w:t>
      </w:r>
      <w:r w:rsidRPr="00691363">
        <w:rPr>
          <w:spacing w:val="4"/>
        </w:rPr>
        <w:t xml:space="preserve"> </w:t>
      </w:r>
      <w:r w:rsidRPr="00691363">
        <w:t>vizează</w:t>
      </w:r>
      <w:r w:rsidRPr="00691363">
        <w:rPr>
          <w:spacing w:val="3"/>
        </w:rPr>
        <w:t xml:space="preserve"> </w:t>
      </w:r>
      <w:r w:rsidRPr="00691363">
        <w:t>în</w:t>
      </w:r>
      <w:r w:rsidRPr="00691363">
        <w:rPr>
          <w:spacing w:val="4"/>
        </w:rPr>
        <w:t xml:space="preserve"> </w:t>
      </w:r>
      <w:r w:rsidRPr="00691363">
        <w:t>mod</w:t>
      </w:r>
      <w:r w:rsidRPr="00691363">
        <w:rPr>
          <w:spacing w:val="2"/>
        </w:rPr>
        <w:t xml:space="preserve"> </w:t>
      </w:r>
      <w:r w:rsidRPr="00691363">
        <w:t>specific antrenarea</w:t>
      </w:r>
      <w:r w:rsidRPr="00691363">
        <w:rPr>
          <w:spacing w:val="1"/>
        </w:rPr>
        <w:t xml:space="preserve"> </w:t>
      </w:r>
      <w:r w:rsidRPr="00691363">
        <w:t>diasporei în reforma ÎS.</w:t>
      </w:r>
      <w:r w:rsidRPr="00691363">
        <w:rPr>
          <w:spacing w:val="3"/>
        </w:rPr>
        <w:t xml:space="preserve"> </w:t>
      </w:r>
      <w:r w:rsidRPr="00691363">
        <w:t>Cu toate</w:t>
      </w:r>
      <w:r w:rsidRPr="00691363">
        <w:rPr>
          <w:spacing w:val="56"/>
        </w:rPr>
        <w:t xml:space="preserve"> </w:t>
      </w:r>
      <w:r w:rsidRPr="00691363">
        <w:t>acestea,</w:t>
      </w:r>
      <w:r w:rsidRPr="00691363">
        <w:rPr>
          <w:spacing w:val="56"/>
        </w:rPr>
        <w:t xml:space="preserve"> </w:t>
      </w:r>
      <w:r w:rsidRPr="00691363">
        <w:t>în</w:t>
      </w:r>
      <w:r w:rsidRPr="00691363">
        <w:rPr>
          <w:spacing w:val="56"/>
        </w:rPr>
        <w:t xml:space="preserve"> </w:t>
      </w:r>
      <w:r w:rsidRPr="00691363">
        <w:t>august</w:t>
      </w:r>
      <w:r w:rsidRPr="00691363">
        <w:rPr>
          <w:spacing w:val="56"/>
        </w:rPr>
        <w:t xml:space="preserve"> </w:t>
      </w:r>
      <w:r w:rsidRPr="00691363">
        <w:t>2021, MEC și-a</w:t>
      </w:r>
      <w:r w:rsidRPr="00691363">
        <w:rPr>
          <w:spacing w:val="56"/>
        </w:rPr>
        <w:t xml:space="preserve"> </w:t>
      </w:r>
      <w:r w:rsidRPr="00691363">
        <w:t>exprimat deschiderea</w:t>
      </w:r>
      <w:r w:rsidRPr="00691363">
        <w:rPr>
          <w:spacing w:val="56"/>
        </w:rPr>
        <w:t xml:space="preserve"> </w:t>
      </w:r>
      <w:r w:rsidRPr="00691363">
        <w:t>de</w:t>
      </w:r>
      <w:r w:rsidRPr="00691363">
        <w:rPr>
          <w:spacing w:val="56"/>
        </w:rPr>
        <w:t xml:space="preserve"> </w:t>
      </w:r>
      <w:r w:rsidRPr="00691363">
        <w:t>a</w:t>
      </w:r>
      <w:r w:rsidRPr="00691363">
        <w:rPr>
          <w:spacing w:val="56"/>
        </w:rPr>
        <w:t xml:space="preserve"> </w:t>
      </w:r>
      <w:r w:rsidRPr="00691363">
        <w:t>colabora</w:t>
      </w:r>
      <w:r w:rsidRPr="00691363">
        <w:rPr>
          <w:spacing w:val="56"/>
        </w:rPr>
        <w:t xml:space="preserve"> </w:t>
      </w:r>
      <w:r w:rsidRPr="00691363">
        <w:t>cu diaspora</w:t>
      </w:r>
      <w:r w:rsidRPr="00691363">
        <w:rPr>
          <w:spacing w:val="15"/>
        </w:rPr>
        <w:t xml:space="preserve"> </w:t>
      </w:r>
      <w:r w:rsidRPr="00691363">
        <w:t>în</w:t>
      </w:r>
      <w:r w:rsidRPr="00691363">
        <w:rPr>
          <w:spacing w:val="17"/>
        </w:rPr>
        <w:t xml:space="preserve"> </w:t>
      </w:r>
      <w:r w:rsidRPr="00691363">
        <w:t>cadrul</w:t>
      </w:r>
      <w:r w:rsidRPr="00691363">
        <w:rPr>
          <w:spacing w:val="19"/>
        </w:rPr>
        <w:t xml:space="preserve"> celei de-a 9 </w:t>
      </w:r>
      <w:r w:rsidRPr="00691363">
        <w:t>ediție</w:t>
      </w:r>
      <w:r w:rsidRPr="00691363">
        <w:rPr>
          <w:spacing w:val="17"/>
        </w:rPr>
        <w:t xml:space="preserve"> </w:t>
      </w:r>
      <w:r w:rsidRPr="00691363">
        <w:rPr>
          <w:i/>
        </w:rPr>
        <w:t>a</w:t>
      </w:r>
      <w:r w:rsidRPr="00691363">
        <w:rPr>
          <w:i/>
          <w:spacing w:val="17"/>
        </w:rPr>
        <w:t xml:space="preserve"> </w:t>
      </w:r>
      <w:r w:rsidRPr="00691363">
        <w:rPr>
          <w:i/>
        </w:rPr>
        <w:t>Zilelor</w:t>
      </w:r>
      <w:r w:rsidRPr="00691363">
        <w:rPr>
          <w:i/>
          <w:spacing w:val="18"/>
        </w:rPr>
        <w:t xml:space="preserve"> </w:t>
      </w:r>
      <w:r w:rsidRPr="00691363">
        <w:rPr>
          <w:i/>
        </w:rPr>
        <w:t>Diasporei</w:t>
      </w:r>
      <w:r w:rsidRPr="00691363">
        <w:rPr>
          <w:rStyle w:val="FootnoteReference"/>
          <w:i/>
        </w:rPr>
        <w:footnoteReference w:id="33"/>
      </w:r>
      <w:r w:rsidRPr="00691363">
        <w:rPr>
          <w:spacing w:val="16"/>
        </w:rPr>
        <w:t xml:space="preserve"> </w:t>
      </w:r>
      <w:r w:rsidRPr="00691363">
        <w:t>cu</w:t>
      </w:r>
      <w:r w:rsidRPr="00691363">
        <w:rPr>
          <w:spacing w:val="19"/>
        </w:rPr>
        <w:t xml:space="preserve"> </w:t>
      </w:r>
      <w:r w:rsidRPr="00691363">
        <w:t>scopul</w:t>
      </w:r>
      <w:r w:rsidRPr="00691363">
        <w:rPr>
          <w:spacing w:val="16"/>
        </w:rPr>
        <w:t xml:space="preserve"> </w:t>
      </w:r>
      <w:r w:rsidRPr="00691363">
        <w:t>de</w:t>
      </w:r>
      <w:r w:rsidRPr="00691363">
        <w:rPr>
          <w:spacing w:val="17"/>
        </w:rPr>
        <w:t xml:space="preserve"> </w:t>
      </w:r>
      <w:r w:rsidRPr="00691363">
        <w:t>a</w:t>
      </w:r>
      <w:r w:rsidRPr="00691363">
        <w:rPr>
          <w:spacing w:val="18"/>
        </w:rPr>
        <w:t xml:space="preserve"> </w:t>
      </w:r>
      <w:r w:rsidRPr="00691363">
        <w:t>crea</w:t>
      </w:r>
      <w:r w:rsidRPr="00691363">
        <w:rPr>
          <w:spacing w:val="16"/>
        </w:rPr>
        <w:t xml:space="preserve"> </w:t>
      </w:r>
      <w:r w:rsidRPr="00691363">
        <w:t>o</w:t>
      </w:r>
      <w:r w:rsidRPr="00691363">
        <w:rPr>
          <w:spacing w:val="17"/>
        </w:rPr>
        <w:t xml:space="preserve"> </w:t>
      </w:r>
      <w:r w:rsidRPr="00691363">
        <w:t>platformă</w:t>
      </w:r>
      <w:r w:rsidRPr="00691363">
        <w:rPr>
          <w:spacing w:val="19"/>
        </w:rPr>
        <w:t xml:space="preserve"> </w:t>
      </w:r>
      <w:r w:rsidRPr="00691363">
        <w:lastRenderedPageBreak/>
        <w:t>pentru consolidarea</w:t>
      </w:r>
      <w:r w:rsidRPr="00691363">
        <w:rPr>
          <w:spacing w:val="63"/>
        </w:rPr>
        <w:t xml:space="preserve"> </w:t>
      </w:r>
      <w:r w:rsidRPr="00691363">
        <w:t>legăturilor</w:t>
      </w:r>
      <w:r w:rsidRPr="00691363">
        <w:rPr>
          <w:spacing w:val="61"/>
        </w:rPr>
        <w:t xml:space="preserve"> </w:t>
      </w:r>
      <w:r w:rsidRPr="00691363">
        <w:t>dintre</w:t>
      </w:r>
      <w:r w:rsidRPr="00691363">
        <w:rPr>
          <w:spacing w:val="60"/>
        </w:rPr>
        <w:t xml:space="preserve"> </w:t>
      </w:r>
      <w:r w:rsidRPr="00691363">
        <w:t>minister,</w:t>
      </w:r>
      <w:r w:rsidRPr="00691363">
        <w:rPr>
          <w:spacing w:val="60"/>
        </w:rPr>
        <w:t xml:space="preserve"> </w:t>
      </w:r>
      <w:r w:rsidRPr="00691363">
        <w:t>instituțiile</w:t>
      </w:r>
      <w:r w:rsidRPr="00691363">
        <w:rPr>
          <w:spacing w:val="60"/>
        </w:rPr>
        <w:t xml:space="preserve"> </w:t>
      </w:r>
      <w:r w:rsidRPr="00691363">
        <w:t>din ÎS, organizațiile</w:t>
      </w:r>
      <w:r w:rsidRPr="00691363">
        <w:rPr>
          <w:spacing w:val="59"/>
        </w:rPr>
        <w:t xml:space="preserve"> </w:t>
      </w:r>
      <w:r w:rsidRPr="00691363">
        <w:t>de</w:t>
      </w:r>
      <w:r w:rsidRPr="00691363">
        <w:rPr>
          <w:spacing w:val="59"/>
        </w:rPr>
        <w:t xml:space="preserve"> </w:t>
      </w:r>
      <w:r w:rsidRPr="00691363">
        <w:t>cercetare</w:t>
      </w:r>
      <w:r w:rsidRPr="00691363">
        <w:rPr>
          <w:spacing w:val="61"/>
        </w:rPr>
        <w:t xml:space="preserve"> </w:t>
      </w:r>
      <w:r w:rsidRPr="00691363">
        <w:t>și reprezentanții diasporei. Mai mult, ministrul a subliniat necesitatea de a dezvolta proiecte</w:t>
      </w:r>
      <w:r w:rsidRPr="00691363">
        <w:rPr>
          <w:spacing w:val="1"/>
        </w:rPr>
        <w:t xml:space="preserve"> </w:t>
      </w:r>
      <w:r w:rsidRPr="00691363">
        <w:t>comune pe domeniile educație și cercetare și de a stimula comunicarea între cadrele universitare din</w:t>
      </w:r>
      <w:r w:rsidRPr="00691363">
        <w:rPr>
          <w:spacing w:val="1"/>
        </w:rPr>
        <w:t xml:space="preserve"> </w:t>
      </w:r>
      <w:r w:rsidRPr="00691363">
        <w:t>Moldova și din diasporă</w:t>
      </w:r>
      <w:r w:rsidRPr="00691363">
        <w:rPr>
          <w:rStyle w:val="FootnoteReference"/>
        </w:rPr>
        <w:footnoteReference w:id="34"/>
      </w:r>
      <w:r w:rsidRPr="00691363">
        <w:t>. Cel mai recent, în mai 2022, a avut loc prima întâlnire între minister și membrii</w:t>
      </w:r>
      <w:r w:rsidRPr="00691363">
        <w:rPr>
          <w:spacing w:val="1"/>
        </w:rPr>
        <w:t xml:space="preserve"> </w:t>
      </w:r>
      <w:r w:rsidRPr="00691363">
        <w:t>diasporei, în cadrul căreia aceștia din urmă au consultat ministerul cu privire la inițiativa de a</w:t>
      </w:r>
      <w:r w:rsidRPr="00691363">
        <w:rPr>
          <w:spacing w:val="-1"/>
        </w:rPr>
        <w:t xml:space="preserve"> </w:t>
      </w:r>
      <w:r w:rsidRPr="00691363">
        <w:t>crea o</w:t>
      </w:r>
      <w:r w:rsidRPr="00691363">
        <w:rPr>
          <w:spacing w:val="-2"/>
        </w:rPr>
        <w:t xml:space="preserve"> </w:t>
      </w:r>
      <w:r w:rsidRPr="00691363">
        <w:t>platformă</w:t>
      </w:r>
      <w:r w:rsidRPr="00691363">
        <w:rPr>
          <w:spacing w:val="-1"/>
        </w:rPr>
        <w:t xml:space="preserve"> </w:t>
      </w:r>
      <w:r w:rsidRPr="00691363">
        <w:t>de</w:t>
      </w:r>
      <w:r w:rsidRPr="00691363">
        <w:rPr>
          <w:spacing w:val="-1"/>
        </w:rPr>
        <w:t xml:space="preserve"> </w:t>
      </w:r>
      <w:r w:rsidRPr="00691363">
        <w:t>comunicare</w:t>
      </w:r>
      <w:r w:rsidRPr="00691363">
        <w:rPr>
          <w:rStyle w:val="FootnoteReference"/>
        </w:rPr>
        <w:footnoteReference w:id="35"/>
      </w:r>
      <w:r w:rsidRPr="00691363">
        <w:t>.</w:t>
      </w:r>
    </w:p>
    <w:p w14:paraId="335BC9B6" w14:textId="77777777" w:rsidR="00606737" w:rsidRPr="00691363" w:rsidRDefault="00606737" w:rsidP="00606737">
      <w:pPr>
        <w:pStyle w:val="BodyText"/>
        <w:spacing w:line="276" w:lineRule="auto"/>
        <w:ind w:right="-46"/>
        <w:jc w:val="both"/>
      </w:pPr>
    </w:p>
    <w:p w14:paraId="57F4E254" w14:textId="2A454FCA" w:rsidR="00BB25AA" w:rsidRPr="00691363" w:rsidRDefault="00BB25AA" w:rsidP="00606737">
      <w:pPr>
        <w:pStyle w:val="Heading4"/>
        <w:spacing w:line="276" w:lineRule="auto"/>
        <w:ind w:right="-46"/>
        <w:rPr>
          <w:rFonts w:asciiTheme="minorHAnsi" w:hAnsiTheme="minorHAnsi" w:cstheme="minorHAnsi"/>
          <w:b w:val="0"/>
          <w:bCs/>
          <w:i/>
          <w:iCs/>
          <w:lang w:val="ro-RO" w:eastAsia="pl-PL"/>
        </w:rPr>
      </w:pPr>
      <w:bookmarkStart w:id="20" w:name="_Toc142324848"/>
      <w:r w:rsidRPr="00691363">
        <w:rPr>
          <w:rFonts w:asciiTheme="minorHAnsi" w:hAnsiTheme="minorHAnsi" w:cstheme="minorHAnsi"/>
          <w:b w:val="0"/>
          <w:bCs/>
          <w:i/>
          <w:iCs/>
          <w:lang w:val="ro-RO"/>
        </w:rPr>
        <w:t xml:space="preserve">1.3.3. </w:t>
      </w:r>
      <w:r w:rsidR="00203BDB" w:rsidRPr="00691363">
        <w:rPr>
          <w:rFonts w:asciiTheme="minorHAnsi" w:hAnsiTheme="minorHAnsi" w:cstheme="minorHAnsi"/>
          <w:b w:val="0"/>
          <w:bCs/>
          <w:i/>
          <w:iCs/>
          <w:lang w:val="ro-RO"/>
        </w:rPr>
        <w:t>Categorii</w:t>
      </w:r>
      <w:r w:rsidR="00203BDB" w:rsidRPr="00691363">
        <w:rPr>
          <w:rFonts w:asciiTheme="minorHAnsi" w:hAnsiTheme="minorHAnsi" w:cstheme="minorHAnsi"/>
          <w:b w:val="0"/>
          <w:bCs/>
          <w:i/>
          <w:iCs/>
          <w:spacing w:val="-4"/>
          <w:lang w:val="ro-RO"/>
        </w:rPr>
        <w:t xml:space="preserve"> </w:t>
      </w:r>
      <w:r w:rsidR="00203BDB" w:rsidRPr="00691363">
        <w:rPr>
          <w:rFonts w:asciiTheme="minorHAnsi" w:hAnsiTheme="minorHAnsi" w:cstheme="minorHAnsi"/>
          <w:b w:val="0"/>
          <w:bCs/>
          <w:i/>
          <w:iCs/>
          <w:lang w:val="ro-RO"/>
        </w:rPr>
        <w:t>de</w:t>
      </w:r>
      <w:r w:rsidR="00203BDB" w:rsidRPr="00691363">
        <w:rPr>
          <w:rFonts w:asciiTheme="minorHAnsi" w:hAnsiTheme="minorHAnsi" w:cstheme="minorHAnsi"/>
          <w:b w:val="0"/>
          <w:bCs/>
          <w:i/>
          <w:iCs/>
          <w:spacing w:val="-2"/>
          <w:lang w:val="ro-RO"/>
        </w:rPr>
        <w:t xml:space="preserve"> </w:t>
      </w:r>
      <w:r w:rsidR="00203BDB" w:rsidRPr="00691363">
        <w:rPr>
          <w:rFonts w:asciiTheme="minorHAnsi" w:hAnsiTheme="minorHAnsi" w:cstheme="minorHAnsi"/>
          <w:b w:val="0"/>
          <w:bCs/>
          <w:i/>
          <w:iCs/>
          <w:lang w:val="ro-RO"/>
        </w:rPr>
        <w:t>nevoi</w:t>
      </w:r>
      <w:r w:rsidR="00203BDB" w:rsidRPr="00691363">
        <w:rPr>
          <w:rFonts w:asciiTheme="minorHAnsi" w:hAnsiTheme="minorHAnsi" w:cstheme="minorHAnsi"/>
          <w:b w:val="0"/>
          <w:bCs/>
          <w:i/>
          <w:iCs/>
          <w:spacing w:val="-6"/>
          <w:lang w:val="ro-RO"/>
        </w:rPr>
        <w:t xml:space="preserve"> </w:t>
      </w:r>
      <w:r w:rsidR="00203BDB" w:rsidRPr="00691363">
        <w:rPr>
          <w:rFonts w:asciiTheme="minorHAnsi" w:hAnsiTheme="minorHAnsi" w:cstheme="minorHAnsi"/>
          <w:b w:val="0"/>
          <w:bCs/>
          <w:i/>
          <w:iCs/>
          <w:lang w:val="ro-RO"/>
        </w:rPr>
        <w:t>în</w:t>
      </w:r>
      <w:r w:rsidR="00203BDB" w:rsidRPr="00691363">
        <w:rPr>
          <w:rFonts w:asciiTheme="minorHAnsi" w:hAnsiTheme="minorHAnsi" w:cstheme="minorHAnsi"/>
          <w:b w:val="0"/>
          <w:bCs/>
          <w:i/>
          <w:iCs/>
          <w:spacing w:val="-3"/>
          <w:lang w:val="ro-RO"/>
        </w:rPr>
        <w:t xml:space="preserve"> </w:t>
      </w:r>
      <w:r w:rsidR="00606737">
        <w:rPr>
          <w:rFonts w:asciiTheme="minorHAnsi" w:hAnsiTheme="minorHAnsi" w:cstheme="minorHAnsi"/>
          <w:b w:val="0"/>
          <w:bCs/>
          <w:i/>
          <w:iCs/>
          <w:lang w:val="ro-RO"/>
        </w:rPr>
        <w:t>î</w:t>
      </w:r>
      <w:r w:rsidR="00203BDB" w:rsidRPr="00691363">
        <w:rPr>
          <w:rFonts w:asciiTheme="minorHAnsi" w:hAnsiTheme="minorHAnsi" w:cstheme="minorHAnsi"/>
          <w:b w:val="0"/>
          <w:bCs/>
          <w:i/>
          <w:iCs/>
          <w:lang w:val="ro-RO"/>
        </w:rPr>
        <w:t xml:space="preserve">nvățământul </w:t>
      </w:r>
      <w:r w:rsidR="00606737">
        <w:rPr>
          <w:rFonts w:asciiTheme="minorHAnsi" w:hAnsiTheme="minorHAnsi" w:cstheme="minorHAnsi"/>
          <w:b w:val="0"/>
          <w:bCs/>
          <w:i/>
          <w:iCs/>
          <w:lang w:val="ro-RO"/>
        </w:rPr>
        <w:t>s</w:t>
      </w:r>
      <w:r w:rsidR="00203BDB" w:rsidRPr="00691363">
        <w:rPr>
          <w:rFonts w:asciiTheme="minorHAnsi" w:hAnsiTheme="minorHAnsi" w:cstheme="minorHAnsi"/>
          <w:b w:val="0"/>
          <w:bCs/>
          <w:i/>
          <w:iCs/>
          <w:lang w:val="ro-RO"/>
        </w:rPr>
        <w:t>uperior</w:t>
      </w:r>
      <w:bookmarkEnd w:id="20"/>
    </w:p>
    <w:p w14:paraId="390441F1" w14:textId="1A02D3A8" w:rsidR="00203BDB" w:rsidRPr="00691363" w:rsidRDefault="00203BDB" w:rsidP="00606737">
      <w:pPr>
        <w:pStyle w:val="BodyText"/>
        <w:spacing w:before="240" w:after="240" w:line="276" w:lineRule="auto"/>
        <w:ind w:right="-46"/>
        <w:jc w:val="both"/>
      </w:pPr>
      <w:r w:rsidRPr="00691363">
        <w:t>Pentru a consulta părțile interesate naționale în ÎS despre implicarea diasporei, a fost efectuată o misiune de lucru în Moldova în august 2022, care a scos în evidență trei categorii de nevoi: consolidarea colaborărilor în cercetare, modernizarea predării și internaționalizarea învățământului superior.</w:t>
      </w:r>
    </w:p>
    <w:p w14:paraId="73627D3C" w14:textId="77777777" w:rsidR="00203BDB" w:rsidRPr="00691363" w:rsidRDefault="00203BDB" w:rsidP="00606737">
      <w:pPr>
        <w:pStyle w:val="BodyText"/>
        <w:spacing w:before="1" w:after="240" w:line="276" w:lineRule="auto"/>
        <w:ind w:right="-46"/>
        <w:jc w:val="both"/>
      </w:pPr>
      <w:r w:rsidRPr="00691363">
        <w:t xml:space="preserve">Pentru prima categorie, </w:t>
      </w:r>
      <w:r w:rsidRPr="00691363">
        <w:rPr>
          <w:i/>
          <w:iCs/>
        </w:rPr>
        <w:t>consolidarea colaborărilor în cercetare</w:t>
      </w:r>
      <w:r w:rsidRPr="00691363">
        <w:t>, accentul este pus pe implicarea diasporei în inițierea și implementarea proiectelor comune de cercetare, organizarea de vizite de studiu și găzduirea de evenimente tematice axate pe dezvoltarea cercetării, inclusiv dezvoltarea granturilor comune. Cercetarea necesită acces la infrastructura europeană, expertiză și finanțare. Intervievații au sugerat menținerea legăturii cu diaspora academică pentru accesarea rețelelor lor academice transnaționale care ar putea stimula dezvoltarea unor proiecte de cercetare comune. De asemenea, este necesar să se avanseze cercetarea pentru elaborarea politicilor bazate pe dovezi, precum și să se integreze cercetătorii din diasporă în calitate de experți-evaluatori pentru a asigura calitatea proiectelor internaționale de cercetare.</w:t>
      </w:r>
    </w:p>
    <w:p w14:paraId="246B59F7" w14:textId="3FC2AF6C" w:rsidR="00203BDB" w:rsidRPr="00691363" w:rsidRDefault="00203BDB" w:rsidP="00606737">
      <w:pPr>
        <w:pStyle w:val="BodyText"/>
        <w:spacing w:before="1" w:after="240" w:line="276" w:lineRule="auto"/>
        <w:ind w:right="-46"/>
        <w:jc w:val="both"/>
      </w:pPr>
      <w:r w:rsidRPr="00691363">
        <w:t xml:space="preserve">În cea de-a doua categorie, </w:t>
      </w:r>
      <w:r w:rsidRPr="00691363">
        <w:rPr>
          <w:i/>
          <w:iCs/>
        </w:rPr>
        <w:t>modernizarea predării</w:t>
      </w:r>
      <w:r w:rsidRPr="00691363">
        <w:t xml:space="preserve">, accentul este pus pe necesitatea trecerii de la metodele tradiționale de predare moldovenești (prelegeri și seminare care se concentrează în principal pe cunoștințe factuale și sunt limitative în sfera aplicativă și analitică) la învățarea bazată pe probleme (PBL). Dezvoltarea curriculum-ului a fost menționată de părțile interesate responsabile de elaborarea și implementarea politicilor în educație; precum și de către instituțiile care sprijină actorii implicați în implementarea politicilor din domeniul </w:t>
      </w:r>
      <w:r w:rsidRPr="00691363">
        <w:lastRenderedPageBreak/>
        <w:t>educației. Pentru îmbunătățirea colaborării în predare, este important să fie atra</w:t>
      </w:r>
      <w:r w:rsidR="00C004C8" w:rsidRPr="00691363">
        <w:t>ș</w:t>
      </w:r>
      <w:r w:rsidRPr="00691363">
        <w:t>i membrii diasporei pentru ca aceștia să împărtășească practicile metodologice de predare atât în cadrul unei prelegeri, cât și în cadrul unui seminar. De asemenea, modernizarea predării va beneficia de implicarea în continuare a diasporei în calitate de experți-evaluatori pentru asigurarea calității.</w:t>
      </w:r>
    </w:p>
    <w:p w14:paraId="45671340" w14:textId="5AE5F9C4" w:rsidR="00203BDB" w:rsidRPr="00691363" w:rsidRDefault="00203BDB" w:rsidP="00606737">
      <w:pPr>
        <w:pStyle w:val="BodyText"/>
        <w:spacing w:before="1" w:line="276" w:lineRule="auto"/>
        <w:ind w:right="-46"/>
        <w:jc w:val="both"/>
      </w:pPr>
      <w:r w:rsidRPr="00691363">
        <w:t xml:space="preserve">Necesitatea din a treia categorie, </w:t>
      </w:r>
      <w:r w:rsidRPr="00691363">
        <w:rPr>
          <w:i/>
          <w:iCs/>
        </w:rPr>
        <w:t>internaționalizarea</w:t>
      </w:r>
      <w:r w:rsidRPr="00691363">
        <w:t>, vizează un input suplimentar în consolidarea capacităților în sectorul învățământului superior, precum și de a crea o voce alternativă pentru dezvoltarea viziunii pentru cercetare și dezvoltare în Moldova. Intervievații au subliniat necesitatea de a dezvolta parteneriate între universități și/sau alți actori (start-up-uri, ONG-uri din diaspora etc.) și de a iniția propuneri pentru finanțare drept răspuns la oportunitățile internaționale pentru dezvoltarea ÎS. Pentru a face acest lucru, accentul trebuie pus pe consolidarea capacităților, care se poate realiza, printre altele, prin învățarea de la egal la egal și formarea personalului prin contribuția membrilor diasporei. În cele din urmă, exodul locurilor de muncă și exodul creierelor sunt principalele probleme cu care se confruntă Republica Moldova, deoarece aproape nu există persoane capacitate strict cu abilități de dezvoltare care ar răspunde necesităților indicatorilor de internaționalizare. Pentru ca Moldova să-și atingă obiectivele naționale de dezvoltare, este iminent ca știința să devină transversală tuturor domeniilor de politică din Moldova, proces cu care diaspora moldovenească este familiarizată.</w:t>
      </w:r>
    </w:p>
    <w:p w14:paraId="7A2FD36E" w14:textId="36BAD82F" w:rsidR="00D32E53" w:rsidRPr="00691363" w:rsidRDefault="00D32E53" w:rsidP="00691363">
      <w:pPr>
        <w:spacing w:before="240"/>
        <w:ind w:right="-46"/>
        <w:jc w:val="both"/>
        <w:rPr>
          <w:rFonts w:asciiTheme="minorHAnsi" w:hAnsiTheme="minorHAnsi" w:cstheme="minorHAnsi"/>
          <w:lang w:val="ro-RO"/>
        </w:rPr>
      </w:pPr>
    </w:p>
    <w:p w14:paraId="22BA0728" w14:textId="28BEC5D7" w:rsidR="005D585A" w:rsidRPr="00691363" w:rsidRDefault="005D585A" w:rsidP="00691363">
      <w:pPr>
        <w:ind w:right="-46"/>
        <w:rPr>
          <w:rFonts w:asciiTheme="minorHAnsi" w:hAnsiTheme="minorHAnsi" w:cstheme="minorHAnsi"/>
          <w:lang w:val="ro-RO"/>
        </w:rPr>
      </w:pPr>
      <w:r w:rsidRPr="00691363">
        <w:rPr>
          <w:rFonts w:asciiTheme="minorHAnsi" w:hAnsiTheme="minorHAnsi" w:cstheme="minorHAnsi"/>
          <w:lang w:val="ro-RO"/>
        </w:rPr>
        <w:br w:type="page"/>
      </w:r>
    </w:p>
    <w:p w14:paraId="436C5F92" w14:textId="2AD094E2" w:rsidR="005D585A" w:rsidRPr="00454CBA" w:rsidRDefault="00D46397" w:rsidP="00454CBA">
      <w:pPr>
        <w:ind w:right="-46"/>
        <w:rPr>
          <w:rFonts w:asciiTheme="majorHAnsi" w:eastAsiaTheme="majorEastAsia" w:hAnsiTheme="majorHAnsi" w:cstheme="majorBidi"/>
          <w:b/>
          <w:color w:val="009C76"/>
          <w:kern w:val="2"/>
          <w:sz w:val="26"/>
          <w:szCs w:val="26"/>
          <w:lang w:val="ro-RO" w:eastAsia="en-US"/>
          <w14:ligatures w14:val="standardContextual"/>
        </w:rPr>
      </w:pPr>
      <w:bookmarkStart w:id="21" w:name="_Toc142324849"/>
      <w:r w:rsidRPr="00454CBA">
        <w:rPr>
          <w:rFonts w:asciiTheme="majorHAnsi" w:eastAsiaTheme="majorEastAsia" w:hAnsiTheme="majorHAnsi" w:cstheme="majorBidi"/>
          <w:b/>
          <w:color w:val="009C76"/>
          <w:kern w:val="2"/>
          <w:sz w:val="26"/>
          <w:szCs w:val="26"/>
          <w:lang w:val="ro-RO" w:eastAsia="en-US"/>
          <w14:ligatures w14:val="standardContextual"/>
        </w:rPr>
        <w:lastRenderedPageBreak/>
        <w:t>Sec</w:t>
      </w:r>
      <w:r w:rsidR="00203BDB" w:rsidRPr="00454CBA">
        <w:rPr>
          <w:rFonts w:asciiTheme="majorHAnsi" w:eastAsiaTheme="majorEastAsia" w:hAnsiTheme="majorHAnsi" w:cstheme="majorBidi"/>
          <w:b/>
          <w:color w:val="009C76"/>
          <w:kern w:val="2"/>
          <w:sz w:val="26"/>
          <w:szCs w:val="26"/>
          <w:lang w:val="ro-RO" w:eastAsia="en-US"/>
          <w14:ligatures w14:val="standardContextual"/>
        </w:rPr>
        <w:t>țiunea 2</w:t>
      </w:r>
      <w:r w:rsidRPr="00454CBA">
        <w:rPr>
          <w:rFonts w:asciiTheme="majorHAnsi" w:eastAsiaTheme="majorEastAsia" w:hAnsiTheme="majorHAnsi" w:cstheme="majorBidi"/>
          <w:b/>
          <w:color w:val="009C76"/>
          <w:kern w:val="2"/>
          <w:sz w:val="26"/>
          <w:szCs w:val="26"/>
          <w:lang w:val="ro-RO" w:eastAsia="en-US"/>
          <w14:ligatures w14:val="standardContextual"/>
        </w:rPr>
        <w:t xml:space="preserve">. </w:t>
      </w:r>
      <w:r w:rsidR="00203BDB" w:rsidRPr="00454CBA">
        <w:rPr>
          <w:rFonts w:asciiTheme="majorHAnsi" w:eastAsiaTheme="majorEastAsia" w:hAnsiTheme="majorHAnsi" w:cstheme="majorBidi"/>
          <w:b/>
          <w:color w:val="009C76"/>
          <w:kern w:val="2"/>
          <w:sz w:val="26"/>
          <w:szCs w:val="26"/>
          <w:lang w:val="ro-RO" w:eastAsia="en-US"/>
          <w14:ligatures w14:val="standardContextual"/>
        </w:rPr>
        <w:t>Profilul diasporei moldovenești înalt calificate</w:t>
      </w:r>
      <w:bookmarkEnd w:id="21"/>
    </w:p>
    <w:p w14:paraId="00000025" w14:textId="18830AA3" w:rsidR="00510ED7" w:rsidRPr="00691363" w:rsidRDefault="00D06032" w:rsidP="00DC747F">
      <w:pPr>
        <w:pStyle w:val="Heading3"/>
        <w:spacing w:line="276" w:lineRule="auto"/>
        <w:ind w:right="-46"/>
        <w:rPr>
          <w:rFonts w:asciiTheme="minorHAnsi" w:eastAsia="Calibri" w:hAnsiTheme="minorHAnsi" w:cstheme="minorHAnsi"/>
          <w:color w:val="5B9BD5"/>
          <w:lang w:val="ro-RO"/>
        </w:rPr>
      </w:pPr>
      <w:bookmarkStart w:id="22" w:name="_Toc142324850"/>
      <w:r w:rsidRPr="00691363">
        <w:rPr>
          <w:rFonts w:asciiTheme="minorHAnsi" w:eastAsia="Calibri" w:hAnsiTheme="minorHAnsi" w:cstheme="minorHAnsi"/>
          <w:color w:val="5B9BD5"/>
          <w:lang w:val="ro-RO"/>
        </w:rPr>
        <w:t>2.1.</w:t>
      </w:r>
      <w:r w:rsidR="009D047C" w:rsidRPr="00691363">
        <w:rPr>
          <w:rFonts w:asciiTheme="minorHAnsi" w:eastAsia="Calibri" w:hAnsiTheme="minorHAnsi" w:cstheme="minorHAnsi"/>
          <w:color w:val="5B9BD5"/>
          <w:lang w:val="ro-RO"/>
        </w:rPr>
        <w:t xml:space="preserve"> Defini</w:t>
      </w:r>
      <w:r w:rsidR="00203BDB" w:rsidRPr="00691363">
        <w:rPr>
          <w:rFonts w:asciiTheme="minorHAnsi" w:eastAsia="Calibri" w:hAnsiTheme="minorHAnsi" w:cstheme="minorHAnsi"/>
          <w:color w:val="5B9BD5"/>
          <w:lang w:val="ro-RO"/>
        </w:rPr>
        <w:t>ție</w:t>
      </w:r>
      <w:bookmarkEnd w:id="22"/>
    </w:p>
    <w:p w14:paraId="6713E5A3" w14:textId="49FE4DD9" w:rsidR="00203BDB" w:rsidRPr="00691363" w:rsidRDefault="00203BDB" w:rsidP="00DC747F">
      <w:pPr>
        <w:pStyle w:val="BodyText"/>
        <w:spacing w:before="1" w:line="276" w:lineRule="auto"/>
        <w:ind w:right="-46"/>
        <w:jc w:val="both"/>
        <w:rPr>
          <w:sz w:val="19"/>
        </w:rPr>
      </w:pPr>
      <w:r w:rsidRPr="00691363">
        <w:t>Migrația persoanelor cu înaltă calificare a fost un subiect de interes pentru publicul larg,</w:t>
      </w:r>
      <w:r w:rsidRPr="00691363">
        <w:rPr>
          <w:spacing w:val="1"/>
        </w:rPr>
        <w:t xml:space="preserve"> </w:t>
      </w:r>
      <w:r w:rsidRPr="00691363">
        <w:t>factorii de decizie politică și cercetătorii în domeniul migrației încă din anii 1960</w:t>
      </w:r>
      <w:r w:rsidRPr="00691363">
        <w:rPr>
          <w:rStyle w:val="FootnoteReference"/>
        </w:rPr>
        <w:footnoteReference w:id="36"/>
      </w:r>
      <w:r w:rsidRPr="00691363">
        <w:t>. La</w:t>
      </w:r>
      <w:r w:rsidRPr="00691363">
        <w:rPr>
          <w:spacing w:val="1"/>
        </w:rPr>
        <w:t xml:space="preserve"> </w:t>
      </w:r>
      <w:r w:rsidRPr="00691363">
        <w:t>sfârșitul anilor 1990, a avut loc tranziția de la perceperea rolului migranților exclusiv prin prisma remitențelor economice</w:t>
      </w:r>
      <w:r w:rsidRPr="00691363">
        <w:rPr>
          <w:spacing w:val="1"/>
        </w:rPr>
        <w:t xml:space="preserve"> </w:t>
      </w:r>
      <w:r w:rsidRPr="00691363">
        <w:t>la</w:t>
      </w:r>
      <w:r w:rsidRPr="00691363">
        <w:rPr>
          <w:spacing w:val="1"/>
        </w:rPr>
        <w:t xml:space="preserve"> </w:t>
      </w:r>
      <w:r w:rsidRPr="00691363">
        <w:t>luarea</w:t>
      </w:r>
      <w:r w:rsidRPr="00691363">
        <w:rPr>
          <w:spacing w:val="1"/>
        </w:rPr>
        <w:t xml:space="preserve"> </w:t>
      </w:r>
      <w:r w:rsidRPr="00691363">
        <w:t>în</w:t>
      </w:r>
      <w:r w:rsidRPr="00691363">
        <w:rPr>
          <w:spacing w:val="1"/>
        </w:rPr>
        <w:t xml:space="preserve"> </w:t>
      </w:r>
      <w:r w:rsidRPr="00691363">
        <w:t>considerare</w:t>
      </w:r>
      <w:r w:rsidRPr="00691363">
        <w:rPr>
          <w:spacing w:val="1"/>
        </w:rPr>
        <w:t xml:space="preserve"> </w:t>
      </w:r>
      <w:r w:rsidRPr="00691363">
        <w:t>a</w:t>
      </w:r>
      <w:r w:rsidRPr="00691363">
        <w:rPr>
          <w:spacing w:val="1"/>
        </w:rPr>
        <w:t xml:space="preserve"> „</w:t>
      </w:r>
      <w:r w:rsidRPr="00691363">
        <w:t>remitențelor</w:t>
      </w:r>
      <w:r w:rsidRPr="00691363">
        <w:rPr>
          <w:spacing w:val="1"/>
        </w:rPr>
        <w:t xml:space="preserve"> </w:t>
      </w:r>
      <w:r w:rsidRPr="00691363">
        <w:t>sociale”,</w:t>
      </w:r>
      <w:r w:rsidRPr="00691363">
        <w:rPr>
          <w:spacing w:val="1"/>
        </w:rPr>
        <w:t xml:space="preserve"> </w:t>
      </w:r>
      <w:r w:rsidRPr="00691363">
        <w:t>referindu-se</w:t>
      </w:r>
      <w:r w:rsidRPr="00691363">
        <w:rPr>
          <w:spacing w:val="1"/>
        </w:rPr>
        <w:t xml:space="preserve"> </w:t>
      </w:r>
      <w:r w:rsidRPr="00691363">
        <w:t>la</w:t>
      </w:r>
      <w:r w:rsidRPr="00691363">
        <w:rPr>
          <w:spacing w:val="1"/>
        </w:rPr>
        <w:t xml:space="preserve"> </w:t>
      </w:r>
      <w:r w:rsidRPr="00691363">
        <w:t>schimbul</w:t>
      </w:r>
      <w:r w:rsidRPr="00691363">
        <w:rPr>
          <w:spacing w:val="1"/>
        </w:rPr>
        <w:t xml:space="preserve"> </w:t>
      </w:r>
      <w:r w:rsidRPr="00691363">
        <w:t>de</w:t>
      </w:r>
      <w:r w:rsidRPr="00691363">
        <w:rPr>
          <w:spacing w:val="1"/>
        </w:rPr>
        <w:t xml:space="preserve"> </w:t>
      </w:r>
      <w:r w:rsidRPr="00691363">
        <w:t>idei,</w:t>
      </w:r>
      <w:r w:rsidRPr="00691363">
        <w:rPr>
          <w:spacing w:val="1"/>
        </w:rPr>
        <w:t xml:space="preserve"> </w:t>
      </w:r>
      <w:r w:rsidRPr="00691363">
        <w:t>comportamente, practici, cunoștințe și capital social între comunitățile din țările de origine</w:t>
      </w:r>
      <w:r w:rsidRPr="00691363">
        <w:rPr>
          <w:spacing w:val="1"/>
        </w:rPr>
        <w:t xml:space="preserve"> </w:t>
      </w:r>
      <w:r w:rsidRPr="00691363">
        <w:t>și</w:t>
      </w:r>
      <w:r w:rsidRPr="00691363">
        <w:rPr>
          <w:spacing w:val="-1"/>
        </w:rPr>
        <w:t xml:space="preserve"> </w:t>
      </w:r>
      <w:r w:rsidRPr="00691363">
        <w:t>cele</w:t>
      </w:r>
      <w:r w:rsidRPr="00691363">
        <w:rPr>
          <w:spacing w:val="1"/>
        </w:rPr>
        <w:t xml:space="preserve"> </w:t>
      </w:r>
      <w:r w:rsidRPr="00691363">
        <w:t>de</w:t>
      </w:r>
      <w:r w:rsidRPr="00691363">
        <w:rPr>
          <w:spacing w:val="-1"/>
        </w:rPr>
        <w:t xml:space="preserve"> </w:t>
      </w:r>
      <w:r w:rsidRPr="00691363">
        <w:t>destinație</w:t>
      </w:r>
      <w:r w:rsidRPr="00691363">
        <w:rPr>
          <w:rStyle w:val="FootnoteReference"/>
        </w:rPr>
        <w:footnoteReference w:id="37"/>
      </w:r>
      <w:r w:rsidRPr="00691363">
        <w:t>.</w:t>
      </w:r>
    </w:p>
    <w:p w14:paraId="015D7C8E" w14:textId="77777777" w:rsidR="00203BDB" w:rsidRPr="00691363" w:rsidRDefault="00203BDB" w:rsidP="00DC747F">
      <w:pPr>
        <w:pStyle w:val="BodyText"/>
        <w:spacing w:after="240" w:line="276" w:lineRule="auto"/>
        <w:ind w:right="-46"/>
        <w:jc w:val="both"/>
      </w:pPr>
      <w:r w:rsidRPr="00691363">
        <w:t>Definiția migranților înalt calificați poate fi determinate atât de evidențe, cât și de politici.</w:t>
      </w:r>
      <w:r w:rsidRPr="00691363">
        <w:rPr>
          <w:spacing w:val="1"/>
        </w:rPr>
        <w:t xml:space="preserve"> </w:t>
      </w:r>
      <w:r w:rsidRPr="00691363">
        <w:t>Ambele abordări evidențiază nivelul de educație</w:t>
      </w:r>
      <w:r w:rsidRPr="00691363">
        <w:rPr>
          <w:rStyle w:val="FootnoteReference"/>
        </w:rPr>
        <w:footnoteReference w:id="38"/>
      </w:r>
      <w:r w:rsidRPr="00691363">
        <w:t xml:space="preserve"> sau clasificarea ocupației migranților</w:t>
      </w:r>
      <w:r w:rsidRPr="00691363">
        <w:rPr>
          <w:rStyle w:val="FootnoteReference"/>
        </w:rPr>
        <w:footnoteReference w:id="39"/>
      </w:r>
      <w:r w:rsidRPr="00691363">
        <w:t xml:space="preserve"> ca</w:t>
      </w:r>
      <w:r w:rsidRPr="00691363">
        <w:rPr>
          <w:spacing w:val="-52"/>
        </w:rPr>
        <w:t xml:space="preserve"> </w:t>
      </w:r>
      <w:r w:rsidRPr="00691363">
        <w:t>fiind criterii importante pentru identificarea acestui grup de migranți. Limitarea</w:t>
      </w:r>
      <w:r w:rsidRPr="00691363">
        <w:rPr>
          <w:spacing w:val="-10"/>
        </w:rPr>
        <w:t xml:space="preserve"> </w:t>
      </w:r>
      <w:r w:rsidRPr="00691363">
        <w:t>definiției</w:t>
      </w:r>
      <w:r w:rsidRPr="00691363">
        <w:rPr>
          <w:spacing w:val="-6"/>
        </w:rPr>
        <w:t xml:space="preserve"> </w:t>
      </w:r>
      <w:r w:rsidRPr="00691363">
        <w:t>doar</w:t>
      </w:r>
      <w:r w:rsidRPr="00691363">
        <w:rPr>
          <w:spacing w:val="-6"/>
        </w:rPr>
        <w:t xml:space="preserve"> </w:t>
      </w:r>
      <w:r w:rsidRPr="00691363">
        <w:t>la</w:t>
      </w:r>
      <w:r w:rsidRPr="00691363">
        <w:rPr>
          <w:spacing w:val="-6"/>
        </w:rPr>
        <w:t xml:space="preserve"> </w:t>
      </w:r>
      <w:r w:rsidRPr="00691363">
        <w:t>educație</w:t>
      </w:r>
      <w:r w:rsidRPr="00691363">
        <w:rPr>
          <w:spacing w:val="-7"/>
        </w:rPr>
        <w:t xml:space="preserve"> </w:t>
      </w:r>
      <w:r w:rsidRPr="00691363">
        <w:t>este</w:t>
      </w:r>
      <w:r w:rsidRPr="00691363">
        <w:rPr>
          <w:spacing w:val="-6"/>
        </w:rPr>
        <w:t xml:space="preserve"> </w:t>
      </w:r>
      <w:r w:rsidRPr="00691363">
        <w:t>restrictivă. Prin</w:t>
      </w:r>
      <w:r w:rsidRPr="00691363">
        <w:rPr>
          <w:spacing w:val="-6"/>
        </w:rPr>
        <w:t xml:space="preserve"> </w:t>
      </w:r>
      <w:r w:rsidRPr="00691363">
        <w:t>urmare,</w:t>
      </w:r>
      <w:r w:rsidRPr="00691363">
        <w:rPr>
          <w:spacing w:val="-6"/>
        </w:rPr>
        <w:t xml:space="preserve"> </w:t>
      </w:r>
      <w:r w:rsidRPr="00691363">
        <w:t>cercetătorii</w:t>
      </w:r>
      <w:r w:rsidRPr="00691363">
        <w:rPr>
          <w:spacing w:val="-6"/>
        </w:rPr>
        <w:t xml:space="preserve"> </w:t>
      </w:r>
      <w:r w:rsidRPr="00691363">
        <w:t>recunosc</w:t>
      </w:r>
      <w:r w:rsidRPr="00691363">
        <w:rPr>
          <w:spacing w:val="-7"/>
        </w:rPr>
        <w:t xml:space="preserve"> </w:t>
      </w:r>
      <w:r w:rsidRPr="00691363">
        <w:t xml:space="preserve">acest </w:t>
      </w:r>
      <w:r w:rsidRPr="00691363">
        <w:rPr>
          <w:spacing w:val="-52"/>
        </w:rPr>
        <w:t xml:space="preserve"> </w:t>
      </w:r>
      <w:r w:rsidRPr="00691363">
        <w:t>grup specific de migranți după „posesia unui grad de studii de nivel terțiar sau a unei experiențe echivalente”, precum și în baza „rolurilor profesionale înalt calificate”</w:t>
      </w:r>
      <w:r w:rsidRPr="00691363">
        <w:rPr>
          <w:rStyle w:val="FootnoteReference"/>
        </w:rPr>
        <w:footnoteReference w:id="40"/>
      </w:r>
      <w:r w:rsidRPr="00691363">
        <w:t xml:space="preserve">. </w:t>
      </w:r>
    </w:p>
    <w:p w14:paraId="032DCDCE" w14:textId="3AA7460E" w:rsidR="00D34165" w:rsidRDefault="00203BDB" w:rsidP="00DC747F">
      <w:pPr>
        <w:pStyle w:val="BodyText"/>
        <w:spacing w:line="276" w:lineRule="auto"/>
        <w:ind w:right="-46"/>
        <w:jc w:val="both"/>
      </w:pPr>
      <w:r w:rsidRPr="00691363">
        <w:t>Mulți utilizează, de asemenea, definițiile propuse</w:t>
      </w:r>
      <w:r w:rsidRPr="00691363">
        <w:rPr>
          <w:spacing w:val="-52"/>
        </w:rPr>
        <w:t xml:space="preserve">   </w:t>
      </w:r>
      <w:r w:rsidRPr="00691363">
        <w:t xml:space="preserve"> de studiile OCDE care combină nivelul de educație și ocupația, inclusiv: „specialiști cu înaltă</w:t>
      </w:r>
      <w:r w:rsidRPr="00691363">
        <w:rPr>
          <w:spacing w:val="-52"/>
        </w:rPr>
        <w:t xml:space="preserve"> </w:t>
      </w:r>
      <w:r w:rsidRPr="00691363">
        <w:t>calificare, directori independenți și manageri superiori, tehnicieni sau meseriași specializați,</w:t>
      </w:r>
      <w:r w:rsidRPr="00691363">
        <w:rPr>
          <w:spacing w:val="-52"/>
        </w:rPr>
        <w:t xml:space="preserve"> </w:t>
      </w:r>
      <w:r w:rsidRPr="00691363">
        <w:rPr>
          <w:spacing w:val="-1"/>
        </w:rPr>
        <w:t>investitori,</w:t>
      </w:r>
      <w:r w:rsidRPr="00691363">
        <w:rPr>
          <w:spacing w:val="-2"/>
        </w:rPr>
        <w:t xml:space="preserve"> </w:t>
      </w:r>
      <w:r w:rsidRPr="00691363">
        <w:rPr>
          <w:spacing w:val="-1"/>
        </w:rPr>
        <w:t>oameni</w:t>
      </w:r>
      <w:r w:rsidRPr="00691363">
        <w:t xml:space="preserve"> </w:t>
      </w:r>
      <w:r w:rsidRPr="00691363">
        <w:rPr>
          <w:spacing w:val="-1"/>
        </w:rPr>
        <w:t>de</w:t>
      </w:r>
      <w:r w:rsidRPr="00691363">
        <w:rPr>
          <w:spacing w:val="1"/>
        </w:rPr>
        <w:t xml:space="preserve"> </w:t>
      </w:r>
      <w:r w:rsidRPr="00691363">
        <w:rPr>
          <w:spacing w:val="-1"/>
        </w:rPr>
        <w:t>afaceri,</w:t>
      </w:r>
      <w:r w:rsidRPr="00691363">
        <w:t xml:space="preserve"> „lucrători-cheie” și</w:t>
      </w:r>
      <w:r w:rsidRPr="00691363">
        <w:rPr>
          <w:spacing w:val="-2"/>
        </w:rPr>
        <w:t xml:space="preserve"> </w:t>
      </w:r>
      <w:r w:rsidRPr="00691363">
        <w:t>lucrători subcontractați”</w:t>
      </w:r>
      <w:r w:rsidRPr="00691363">
        <w:rPr>
          <w:rStyle w:val="FootnoteReference"/>
        </w:rPr>
        <w:footnoteReference w:id="41"/>
      </w:r>
      <w:r w:rsidRPr="00691363">
        <w:rPr>
          <w:spacing w:val="-21"/>
        </w:rPr>
        <w:t xml:space="preserve">  </w:t>
      </w:r>
      <w:r w:rsidRPr="00691363">
        <w:rPr>
          <w:spacing w:val="1"/>
        </w:rPr>
        <w:t xml:space="preserve">Astfel, în acest raport, noțiunea de migrant înalt calificat </w:t>
      </w:r>
      <w:r w:rsidRPr="00691363">
        <w:t>încorporează ambele dimensiuni - nivelul de educație și competențele migranților -</w:t>
      </w:r>
      <w:r w:rsidRPr="00691363">
        <w:rPr>
          <w:spacing w:val="1"/>
        </w:rPr>
        <w:t xml:space="preserve"> </w:t>
      </w:r>
      <w:r w:rsidRPr="00691363">
        <w:t>separând</w:t>
      </w:r>
      <w:r w:rsidRPr="00691363">
        <w:rPr>
          <w:spacing w:val="-4"/>
        </w:rPr>
        <w:t xml:space="preserve"> </w:t>
      </w:r>
      <w:r w:rsidRPr="00691363">
        <w:t>astfel</w:t>
      </w:r>
      <w:r w:rsidRPr="00691363">
        <w:rPr>
          <w:spacing w:val="-5"/>
        </w:rPr>
        <w:t xml:space="preserve"> </w:t>
      </w:r>
      <w:r w:rsidRPr="00691363">
        <w:t>definirea</w:t>
      </w:r>
      <w:r w:rsidRPr="00691363">
        <w:rPr>
          <w:spacing w:val="-4"/>
        </w:rPr>
        <w:t xml:space="preserve"> </w:t>
      </w:r>
      <w:r w:rsidRPr="00691363">
        <w:t>migranților</w:t>
      </w:r>
      <w:r w:rsidRPr="00691363">
        <w:rPr>
          <w:spacing w:val="-5"/>
        </w:rPr>
        <w:t xml:space="preserve"> </w:t>
      </w:r>
      <w:r w:rsidRPr="00691363">
        <w:t>înalt</w:t>
      </w:r>
      <w:r w:rsidRPr="00691363">
        <w:rPr>
          <w:spacing w:val="-4"/>
        </w:rPr>
        <w:t xml:space="preserve"> </w:t>
      </w:r>
      <w:r w:rsidRPr="00691363">
        <w:t>calificați</w:t>
      </w:r>
      <w:r w:rsidRPr="00691363">
        <w:rPr>
          <w:spacing w:val="-7"/>
        </w:rPr>
        <w:t xml:space="preserve"> vis-a-vis de </w:t>
      </w:r>
      <w:r w:rsidRPr="00691363">
        <w:t>diplomele</w:t>
      </w:r>
      <w:r w:rsidRPr="00691363">
        <w:rPr>
          <w:spacing w:val="-6"/>
        </w:rPr>
        <w:t xml:space="preserve"> </w:t>
      </w:r>
      <w:r w:rsidRPr="00691363">
        <w:t>lor</w:t>
      </w:r>
      <w:r w:rsidRPr="00691363">
        <w:rPr>
          <w:spacing w:val="-5"/>
        </w:rPr>
        <w:t xml:space="preserve"> </w:t>
      </w:r>
      <w:r w:rsidRPr="00691363">
        <w:t>și</w:t>
      </w:r>
      <w:r w:rsidRPr="00691363">
        <w:rPr>
          <w:spacing w:val="-5"/>
        </w:rPr>
        <w:t xml:space="preserve"> </w:t>
      </w:r>
      <w:r w:rsidRPr="00691363">
        <w:t>recunoscându-</w:t>
      </w:r>
      <w:r w:rsidRPr="00691363">
        <w:rPr>
          <w:spacing w:val="-52"/>
        </w:rPr>
        <w:t xml:space="preserve"> </w:t>
      </w:r>
      <w:r w:rsidRPr="00691363">
        <w:t>le</w:t>
      </w:r>
      <w:r w:rsidRPr="00691363">
        <w:rPr>
          <w:spacing w:val="-1"/>
        </w:rPr>
        <w:t xml:space="preserve"> </w:t>
      </w:r>
      <w:r w:rsidRPr="00691363">
        <w:t>și abilitățile</w:t>
      </w:r>
      <w:r w:rsidRPr="00691363">
        <w:rPr>
          <w:spacing w:val="1"/>
        </w:rPr>
        <w:t xml:space="preserve"> </w:t>
      </w:r>
      <w:r w:rsidRPr="00691363">
        <w:t>și</w:t>
      </w:r>
      <w:r w:rsidRPr="00691363">
        <w:rPr>
          <w:spacing w:val="-3"/>
        </w:rPr>
        <w:t xml:space="preserve"> </w:t>
      </w:r>
      <w:r w:rsidRPr="00691363">
        <w:t>sarcinile</w:t>
      </w:r>
      <w:r w:rsidRPr="00691363">
        <w:rPr>
          <w:spacing w:val="1"/>
        </w:rPr>
        <w:t xml:space="preserve"> </w:t>
      </w:r>
      <w:r w:rsidRPr="00691363">
        <w:t>profesionale.</w:t>
      </w:r>
    </w:p>
    <w:p w14:paraId="6A7A9934" w14:textId="77777777" w:rsidR="00DC747F" w:rsidRPr="00691363" w:rsidRDefault="00DC747F" w:rsidP="00DC747F">
      <w:pPr>
        <w:pStyle w:val="BodyText"/>
        <w:spacing w:line="276" w:lineRule="auto"/>
        <w:ind w:right="-46"/>
        <w:jc w:val="both"/>
        <w:rPr>
          <w:rFonts w:asciiTheme="minorHAnsi" w:hAnsiTheme="minorHAnsi" w:cstheme="minorHAnsi"/>
        </w:rPr>
      </w:pPr>
    </w:p>
    <w:p w14:paraId="1F69522E" w14:textId="76FFBD57" w:rsidR="009D047C" w:rsidRPr="00691363" w:rsidRDefault="009D047C" w:rsidP="00DC747F">
      <w:pPr>
        <w:pStyle w:val="Heading3"/>
        <w:spacing w:line="276" w:lineRule="auto"/>
        <w:ind w:right="-46"/>
        <w:rPr>
          <w:rFonts w:asciiTheme="minorHAnsi" w:eastAsia="Calibri" w:hAnsiTheme="minorHAnsi" w:cstheme="minorHAnsi"/>
          <w:color w:val="5B9BD5"/>
          <w:lang w:val="ro-RO"/>
        </w:rPr>
      </w:pPr>
      <w:bookmarkStart w:id="23" w:name="_Toc142324851"/>
      <w:r w:rsidRPr="00691363">
        <w:rPr>
          <w:rFonts w:asciiTheme="minorHAnsi" w:eastAsia="Calibri" w:hAnsiTheme="minorHAnsi" w:cstheme="minorHAnsi"/>
          <w:color w:val="5B9BD5"/>
          <w:lang w:val="ro-RO"/>
        </w:rPr>
        <w:lastRenderedPageBreak/>
        <w:t>2.2.</w:t>
      </w:r>
      <w:r w:rsidR="004250E8" w:rsidRPr="00691363">
        <w:rPr>
          <w:rFonts w:asciiTheme="minorHAnsi" w:eastAsia="Calibri" w:hAnsiTheme="minorHAnsi" w:cstheme="minorHAnsi"/>
          <w:color w:val="5B9BD5"/>
          <w:lang w:val="ro-RO"/>
        </w:rPr>
        <w:t xml:space="preserve"> </w:t>
      </w:r>
      <w:r w:rsidRPr="00691363">
        <w:rPr>
          <w:rFonts w:asciiTheme="minorHAnsi" w:eastAsia="Calibri" w:hAnsiTheme="minorHAnsi" w:cstheme="minorHAnsi"/>
          <w:color w:val="5B9BD5"/>
          <w:lang w:val="ro-RO"/>
        </w:rPr>
        <w:t>I</w:t>
      </w:r>
      <w:r w:rsidR="00203BDB" w:rsidRPr="00691363">
        <w:rPr>
          <w:rFonts w:asciiTheme="minorHAnsi" w:eastAsia="Calibri" w:hAnsiTheme="minorHAnsi" w:cstheme="minorHAnsi"/>
          <w:color w:val="5B9BD5"/>
          <w:lang w:val="ro-RO"/>
        </w:rPr>
        <w:t>ndicatori</w:t>
      </w:r>
      <w:bookmarkEnd w:id="23"/>
      <w:r w:rsidRPr="00691363">
        <w:rPr>
          <w:rFonts w:asciiTheme="minorHAnsi" w:eastAsia="Calibri" w:hAnsiTheme="minorHAnsi" w:cstheme="minorHAnsi"/>
          <w:color w:val="5B9BD5"/>
          <w:lang w:val="ro-RO"/>
        </w:rPr>
        <w:t xml:space="preserve"> </w:t>
      </w:r>
    </w:p>
    <w:p w14:paraId="455A4C48" w14:textId="16DCBD2C" w:rsidR="004250E8" w:rsidRPr="00691363" w:rsidRDefault="00203BDB" w:rsidP="00DC747F">
      <w:pPr>
        <w:pStyle w:val="BodyText"/>
        <w:spacing w:line="276" w:lineRule="auto"/>
        <w:ind w:right="-46"/>
        <w:jc w:val="both"/>
      </w:pPr>
      <w:r w:rsidRPr="00691363">
        <w:t>În baza acestei conceptualizări a migranților înalt calificați, folosim două criterii -</w:t>
      </w:r>
      <w:r w:rsidRPr="00691363">
        <w:rPr>
          <w:spacing w:val="1"/>
        </w:rPr>
        <w:t xml:space="preserve"> </w:t>
      </w:r>
      <w:r w:rsidRPr="00691363">
        <w:rPr>
          <w:i/>
          <w:spacing w:val="-1"/>
        </w:rPr>
        <w:t>educație</w:t>
      </w:r>
      <w:r w:rsidRPr="00691363">
        <w:rPr>
          <w:i/>
          <w:spacing w:val="-8"/>
        </w:rPr>
        <w:t xml:space="preserve"> </w:t>
      </w:r>
      <w:r w:rsidRPr="00691363">
        <w:rPr>
          <w:i/>
          <w:spacing w:val="-1"/>
        </w:rPr>
        <w:t>și</w:t>
      </w:r>
      <w:r w:rsidRPr="00691363">
        <w:rPr>
          <w:i/>
          <w:spacing w:val="-10"/>
        </w:rPr>
        <w:t xml:space="preserve"> </w:t>
      </w:r>
      <w:r w:rsidRPr="00691363">
        <w:rPr>
          <w:i/>
          <w:spacing w:val="-1"/>
        </w:rPr>
        <w:t>competențe</w:t>
      </w:r>
      <w:r w:rsidRPr="00691363">
        <w:rPr>
          <w:i/>
          <w:spacing w:val="-10"/>
        </w:rPr>
        <w:t xml:space="preserve"> </w:t>
      </w:r>
      <w:r w:rsidRPr="00691363">
        <w:rPr>
          <w:i/>
          <w:spacing w:val="-1"/>
        </w:rPr>
        <w:t>-</w:t>
      </w:r>
      <w:r w:rsidRPr="00691363">
        <w:rPr>
          <w:i/>
          <w:spacing w:val="-13"/>
        </w:rPr>
        <w:t xml:space="preserve"> </w:t>
      </w:r>
      <w:r w:rsidRPr="00691363">
        <w:rPr>
          <w:i/>
          <w:spacing w:val="-1"/>
        </w:rPr>
        <w:t>pentru</w:t>
      </w:r>
      <w:r w:rsidRPr="00691363">
        <w:rPr>
          <w:i/>
          <w:spacing w:val="-10"/>
        </w:rPr>
        <w:t xml:space="preserve"> </w:t>
      </w:r>
      <w:r w:rsidRPr="00691363">
        <w:rPr>
          <w:i/>
          <w:spacing w:val="-1"/>
        </w:rPr>
        <w:t>a</w:t>
      </w:r>
      <w:r w:rsidRPr="00691363">
        <w:rPr>
          <w:i/>
          <w:spacing w:val="-10"/>
        </w:rPr>
        <w:t xml:space="preserve"> </w:t>
      </w:r>
      <w:r w:rsidRPr="00691363">
        <w:rPr>
          <w:spacing w:val="-1"/>
        </w:rPr>
        <w:t>identifica</w:t>
      </w:r>
      <w:r w:rsidRPr="00691363">
        <w:rPr>
          <w:spacing w:val="-10"/>
        </w:rPr>
        <w:t xml:space="preserve"> </w:t>
      </w:r>
      <w:r w:rsidRPr="00691363">
        <w:rPr>
          <w:spacing w:val="-1"/>
        </w:rPr>
        <w:t>diaspora</w:t>
      </w:r>
      <w:r w:rsidRPr="00691363">
        <w:rPr>
          <w:spacing w:val="-8"/>
        </w:rPr>
        <w:t xml:space="preserve"> </w:t>
      </w:r>
      <w:r w:rsidRPr="00691363">
        <w:t>calificată</w:t>
      </w:r>
      <w:r w:rsidRPr="00691363">
        <w:rPr>
          <w:spacing w:val="-10"/>
        </w:rPr>
        <w:t xml:space="preserve"> </w:t>
      </w:r>
      <w:r w:rsidRPr="00691363">
        <w:t>din</w:t>
      </w:r>
      <w:r w:rsidRPr="00691363">
        <w:rPr>
          <w:spacing w:val="-11"/>
        </w:rPr>
        <w:t xml:space="preserve"> </w:t>
      </w:r>
      <w:r w:rsidRPr="00691363">
        <w:t>Moldova</w:t>
      </w:r>
      <w:r w:rsidRPr="00691363">
        <w:rPr>
          <w:spacing w:val="-13"/>
        </w:rPr>
        <w:t xml:space="preserve"> </w:t>
      </w:r>
      <w:r w:rsidRPr="00691363">
        <w:t>în</w:t>
      </w:r>
      <w:r w:rsidRPr="00691363">
        <w:rPr>
          <w:spacing w:val="-8"/>
        </w:rPr>
        <w:t xml:space="preserve"> </w:t>
      </w:r>
      <w:r w:rsidRPr="00691363">
        <w:t>vederea</w:t>
      </w:r>
      <w:r w:rsidRPr="00691363">
        <w:rPr>
          <w:spacing w:val="-8"/>
        </w:rPr>
        <w:t xml:space="preserve"> </w:t>
      </w:r>
      <w:r w:rsidRPr="00691363">
        <w:t>creării</w:t>
      </w:r>
      <w:r w:rsidRPr="00691363">
        <w:rPr>
          <w:spacing w:val="-52"/>
        </w:rPr>
        <w:t xml:space="preserve">            </w:t>
      </w:r>
      <w:r w:rsidRPr="00691363">
        <w:t>profilului acesteia.</w:t>
      </w:r>
    </w:p>
    <w:p w14:paraId="5A1CBAA2" w14:textId="4777E392" w:rsidR="008438B8" w:rsidRPr="00691363" w:rsidRDefault="00203BDB" w:rsidP="00DC747F">
      <w:pPr>
        <w:spacing w:before="240" w:line="276" w:lineRule="auto"/>
        <w:ind w:right="-46"/>
        <w:jc w:val="both"/>
        <w:rPr>
          <w:rFonts w:asciiTheme="minorHAnsi" w:hAnsiTheme="minorHAnsi" w:cstheme="minorHAnsi"/>
          <w:iCs/>
          <w:lang w:val="ro-RO"/>
        </w:rPr>
      </w:pPr>
      <w:r w:rsidRPr="00691363">
        <w:rPr>
          <w:rFonts w:asciiTheme="minorHAnsi" w:hAnsiTheme="minorHAnsi" w:cstheme="minorHAnsi"/>
          <w:i/>
          <w:lang w:val="ro-RO"/>
        </w:rPr>
        <w:t>Nivelul de educație</w:t>
      </w:r>
    </w:p>
    <w:p w14:paraId="003EA621" w14:textId="36AFDFA0" w:rsidR="00203BDB" w:rsidRPr="00691363" w:rsidRDefault="00203BDB" w:rsidP="00DC747F">
      <w:pPr>
        <w:pStyle w:val="BodyText"/>
        <w:spacing w:line="276" w:lineRule="auto"/>
        <w:ind w:right="-46"/>
        <w:jc w:val="both"/>
      </w:pPr>
      <w:r w:rsidRPr="00691363">
        <w:t>Primul criteriu de identificare a diasporei moldovenești înalt calificate este nivelul lor de</w:t>
      </w:r>
      <w:r w:rsidRPr="00691363">
        <w:rPr>
          <w:spacing w:val="1"/>
        </w:rPr>
        <w:t xml:space="preserve"> </w:t>
      </w:r>
      <w:r w:rsidRPr="00691363">
        <w:rPr>
          <w:spacing w:val="-1"/>
        </w:rPr>
        <w:t>educație,</w:t>
      </w:r>
      <w:r w:rsidRPr="00691363">
        <w:rPr>
          <w:spacing w:val="-13"/>
        </w:rPr>
        <w:t xml:space="preserve"> </w:t>
      </w:r>
      <w:r w:rsidRPr="00691363">
        <w:rPr>
          <w:spacing w:val="-1"/>
        </w:rPr>
        <w:t>care</w:t>
      </w:r>
      <w:r w:rsidRPr="00691363">
        <w:rPr>
          <w:spacing w:val="-13"/>
        </w:rPr>
        <w:t xml:space="preserve"> </w:t>
      </w:r>
      <w:r w:rsidRPr="00691363">
        <w:rPr>
          <w:spacing w:val="-1"/>
        </w:rPr>
        <w:t>este</w:t>
      </w:r>
      <w:r w:rsidRPr="00691363">
        <w:rPr>
          <w:spacing w:val="-9"/>
        </w:rPr>
        <w:t xml:space="preserve"> </w:t>
      </w:r>
      <w:r w:rsidRPr="00691363">
        <w:rPr>
          <w:spacing w:val="-1"/>
        </w:rPr>
        <w:t>înțeles</w:t>
      </w:r>
      <w:r w:rsidRPr="00691363">
        <w:rPr>
          <w:spacing w:val="-12"/>
        </w:rPr>
        <w:t xml:space="preserve"> </w:t>
      </w:r>
      <w:r w:rsidRPr="00691363">
        <w:rPr>
          <w:spacing w:val="-1"/>
        </w:rPr>
        <w:t>prin</w:t>
      </w:r>
      <w:r w:rsidRPr="00691363">
        <w:rPr>
          <w:spacing w:val="-13"/>
        </w:rPr>
        <w:t xml:space="preserve"> </w:t>
      </w:r>
      <w:r w:rsidRPr="00691363">
        <w:rPr>
          <w:spacing w:val="-1"/>
        </w:rPr>
        <w:t>posedarea</w:t>
      </w:r>
      <w:r w:rsidRPr="00691363">
        <w:rPr>
          <w:spacing w:val="-14"/>
        </w:rPr>
        <w:t xml:space="preserve"> </w:t>
      </w:r>
      <w:r w:rsidRPr="00691363">
        <w:t>unor calificative profesionale reflectate prin nivelul acumulat de</w:t>
      </w:r>
      <w:r w:rsidRPr="00691363">
        <w:rPr>
          <w:spacing w:val="-13"/>
        </w:rPr>
        <w:t xml:space="preserve"> </w:t>
      </w:r>
      <w:r w:rsidRPr="00691363">
        <w:t>educație</w:t>
      </w:r>
      <w:r w:rsidRPr="00691363">
        <w:rPr>
          <w:spacing w:val="-15"/>
        </w:rPr>
        <w:t xml:space="preserve"> </w:t>
      </w:r>
      <w:r w:rsidRPr="00691363">
        <w:t>terțiară</w:t>
      </w:r>
      <w:r w:rsidRPr="00691363">
        <w:rPr>
          <w:spacing w:val="-11"/>
        </w:rPr>
        <w:t xml:space="preserve"> </w:t>
      </w:r>
      <w:r w:rsidRPr="00691363">
        <w:t>(educație</w:t>
      </w:r>
      <w:r w:rsidRPr="00691363">
        <w:rPr>
          <w:spacing w:val="-12"/>
        </w:rPr>
        <w:t xml:space="preserve"> </w:t>
      </w:r>
      <w:r w:rsidRPr="00691363">
        <w:t>de</w:t>
      </w:r>
      <w:r w:rsidRPr="00691363">
        <w:rPr>
          <w:spacing w:val="-16"/>
        </w:rPr>
        <w:t xml:space="preserve"> </w:t>
      </w:r>
      <w:r w:rsidRPr="00691363">
        <w:t xml:space="preserve">nivel </w:t>
      </w:r>
      <w:r w:rsidRPr="00691363">
        <w:rPr>
          <w:spacing w:val="-52"/>
        </w:rPr>
        <w:t xml:space="preserve">   </w:t>
      </w:r>
      <w:r w:rsidRPr="00691363">
        <w:t>universitar, cum ar fi diploma de master, doctorat sau postdoctorat). Acest grup este perceput drept o parte esențială a diasporei științifice și intelectuale, care poate juca un rol crucial în</w:t>
      </w:r>
      <w:r w:rsidRPr="00691363">
        <w:rPr>
          <w:spacing w:val="1"/>
        </w:rPr>
        <w:t xml:space="preserve"> </w:t>
      </w:r>
      <w:r w:rsidRPr="00691363">
        <w:t>calitate de actori transnaționali în promovarea educației, științei, tehnologiei și dezvoltării</w:t>
      </w:r>
      <w:r w:rsidRPr="00691363">
        <w:rPr>
          <w:spacing w:val="1"/>
        </w:rPr>
        <w:t xml:space="preserve"> </w:t>
      </w:r>
      <w:r w:rsidRPr="00691363">
        <w:t>socio-economice</w:t>
      </w:r>
      <w:r w:rsidRPr="00691363">
        <w:rPr>
          <w:spacing w:val="-1"/>
        </w:rPr>
        <w:t xml:space="preserve"> </w:t>
      </w:r>
      <w:r w:rsidRPr="00691363">
        <w:t>în</w:t>
      </w:r>
      <w:r w:rsidRPr="00691363">
        <w:rPr>
          <w:spacing w:val="-1"/>
        </w:rPr>
        <w:t xml:space="preserve"> </w:t>
      </w:r>
      <w:r w:rsidRPr="00691363">
        <w:t>țara</w:t>
      </w:r>
      <w:r w:rsidRPr="00691363">
        <w:rPr>
          <w:spacing w:val="1"/>
        </w:rPr>
        <w:t xml:space="preserve"> </w:t>
      </w:r>
      <w:r w:rsidRPr="00691363">
        <w:t>lor</w:t>
      </w:r>
      <w:r w:rsidRPr="00691363">
        <w:rPr>
          <w:spacing w:val="1"/>
        </w:rPr>
        <w:t xml:space="preserve"> </w:t>
      </w:r>
      <w:r w:rsidRPr="00691363">
        <w:t>de</w:t>
      </w:r>
      <w:r w:rsidRPr="00691363">
        <w:rPr>
          <w:spacing w:val="-2"/>
        </w:rPr>
        <w:t xml:space="preserve"> </w:t>
      </w:r>
      <w:r w:rsidRPr="00691363">
        <w:t>origine</w:t>
      </w:r>
      <w:r w:rsidRPr="00691363">
        <w:rPr>
          <w:rStyle w:val="FootnoteReference"/>
        </w:rPr>
        <w:footnoteReference w:id="42"/>
      </w:r>
      <w:r w:rsidRPr="00691363">
        <w:t>.</w:t>
      </w:r>
    </w:p>
    <w:p w14:paraId="7E77F748" w14:textId="77777777" w:rsidR="00203BDB" w:rsidRPr="00691363" w:rsidRDefault="00203BDB" w:rsidP="00DC747F">
      <w:pPr>
        <w:pStyle w:val="BodyText"/>
        <w:spacing w:line="276" w:lineRule="auto"/>
        <w:ind w:right="-46"/>
        <w:jc w:val="both"/>
      </w:pPr>
      <w:r w:rsidRPr="00691363">
        <w:t>Pe</w:t>
      </w:r>
      <w:r w:rsidRPr="00691363">
        <w:rPr>
          <w:spacing w:val="-6"/>
        </w:rPr>
        <w:t xml:space="preserve"> </w:t>
      </w:r>
      <w:r w:rsidRPr="00691363">
        <w:t>lângă</w:t>
      </w:r>
      <w:r w:rsidRPr="00691363">
        <w:rPr>
          <w:spacing w:val="-6"/>
        </w:rPr>
        <w:t xml:space="preserve"> </w:t>
      </w:r>
      <w:r w:rsidRPr="00691363">
        <w:t>conceptualizarea</w:t>
      </w:r>
      <w:r w:rsidRPr="00691363">
        <w:rPr>
          <w:spacing w:val="-7"/>
        </w:rPr>
        <w:t xml:space="preserve"> </w:t>
      </w:r>
      <w:r w:rsidRPr="00691363">
        <w:t>lor</w:t>
      </w:r>
      <w:r w:rsidRPr="00691363">
        <w:rPr>
          <w:spacing w:val="-6"/>
        </w:rPr>
        <w:t xml:space="preserve"> </w:t>
      </w:r>
      <w:r w:rsidRPr="00691363">
        <w:t>ca</w:t>
      </w:r>
      <w:r w:rsidRPr="00691363">
        <w:rPr>
          <w:spacing w:val="-7"/>
        </w:rPr>
        <w:t xml:space="preserve"> </w:t>
      </w:r>
      <w:r w:rsidRPr="00691363">
        <w:t>fiind</w:t>
      </w:r>
      <w:r w:rsidRPr="00691363">
        <w:rPr>
          <w:spacing w:val="-5"/>
        </w:rPr>
        <w:t xml:space="preserve"> </w:t>
      </w:r>
      <w:r w:rsidRPr="00691363">
        <w:t>capabili</w:t>
      </w:r>
      <w:r w:rsidRPr="00691363">
        <w:rPr>
          <w:spacing w:val="-6"/>
        </w:rPr>
        <w:t xml:space="preserve"> </w:t>
      </w:r>
      <w:r w:rsidRPr="00691363">
        <w:t>să</w:t>
      </w:r>
      <w:r w:rsidRPr="00691363">
        <w:rPr>
          <w:spacing w:val="-7"/>
        </w:rPr>
        <w:t xml:space="preserve"> </w:t>
      </w:r>
      <w:r w:rsidRPr="00691363">
        <w:t>faciliteze</w:t>
      </w:r>
      <w:r w:rsidRPr="00691363">
        <w:rPr>
          <w:spacing w:val="-6"/>
        </w:rPr>
        <w:t xml:space="preserve"> </w:t>
      </w:r>
      <w:r w:rsidRPr="00691363">
        <w:t>implicarea</w:t>
      </w:r>
      <w:r w:rsidRPr="00691363">
        <w:rPr>
          <w:spacing w:val="-7"/>
        </w:rPr>
        <w:t xml:space="preserve"> </w:t>
      </w:r>
      <w:r w:rsidRPr="00691363">
        <w:t>individuală</w:t>
      </w:r>
      <w:r w:rsidRPr="00691363">
        <w:rPr>
          <w:spacing w:val="-6"/>
        </w:rPr>
        <w:t xml:space="preserve"> </w:t>
      </w:r>
      <w:r w:rsidRPr="00691363">
        <w:t>și</w:t>
      </w:r>
      <w:r w:rsidRPr="00691363">
        <w:rPr>
          <w:spacing w:val="-7"/>
        </w:rPr>
        <w:t xml:space="preserve"> </w:t>
      </w:r>
      <w:r w:rsidRPr="00691363">
        <w:t xml:space="preserve">colectivă spre dezvoltarea țării de baștină, </w:t>
      </w:r>
      <w:r w:rsidRPr="00691363">
        <w:rPr>
          <w:spacing w:val="-52"/>
        </w:rPr>
        <w:t xml:space="preserve">   </w:t>
      </w:r>
      <w:r w:rsidRPr="00691363">
        <w:t>literatura de specialitate se referă la acest grup ca fiind academicieni, persoane talentate sau cu o creativitate excepțională</w:t>
      </w:r>
      <w:r w:rsidRPr="00691363">
        <w:rPr>
          <w:rStyle w:val="FootnoteReference"/>
        </w:rPr>
        <w:footnoteReference w:id="43"/>
      </w:r>
      <w:r w:rsidRPr="00691363">
        <w:t>. Pe lângă abilitățile academice</w:t>
      </w:r>
      <w:r w:rsidRPr="00691363">
        <w:rPr>
          <w:rStyle w:val="FootnoteReference"/>
        </w:rPr>
        <w:footnoteReference w:id="44"/>
      </w:r>
      <w:r w:rsidRPr="00691363">
        <w:t>, alți factori relevanți în identificarea acestora sunt tipul de</w:t>
      </w:r>
      <w:r w:rsidRPr="00691363">
        <w:rPr>
          <w:spacing w:val="1"/>
        </w:rPr>
        <w:t xml:space="preserve"> </w:t>
      </w:r>
      <w:r w:rsidRPr="00691363">
        <w:t>ocupație, precum cercetători, oameni de știință, savanți sau manageri de cercetare, și</w:t>
      </w:r>
      <w:r w:rsidRPr="00691363">
        <w:rPr>
          <w:spacing w:val="1"/>
        </w:rPr>
        <w:t xml:space="preserve"> </w:t>
      </w:r>
      <w:r w:rsidRPr="00691363">
        <w:t>instituțiile în care lucrează, cum ar fi universități sau institute de cercetare, ministere de</w:t>
      </w:r>
      <w:r w:rsidRPr="00691363">
        <w:rPr>
          <w:spacing w:val="1"/>
        </w:rPr>
        <w:t xml:space="preserve"> </w:t>
      </w:r>
      <w:r w:rsidRPr="00691363">
        <w:t>resort</w:t>
      </w:r>
      <w:r w:rsidRPr="00691363">
        <w:rPr>
          <w:spacing w:val="-9"/>
        </w:rPr>
        <w:t xml:space="preserve"> </w:t>
      </w:r>
      <w:r w:rsidRPr="00691363">
        <w:t>sau</w:t>
      </w:r>
      <w:r w:rsidRPr="00691363">
        <w:rPr>
          <w:spacing w:val="-8"/>
        </w:rPr>
        <w:t xml:space="preserve"> </w:t>
      </w:r>
      <w:r w:rsidRPr="00691363">
        <w:t xml:space="preserve">think-tanks. Acest </w:t>
      </w:r>
      <w:r w:rsidRPr="00691363">
        <w:rPr>
          <w:spacing w:val="-52"/>
        </w:rPr>
        <w:t xml:space="preserve">  </w:t>
      </w:r>
      <w:r w:rsidRPr="00691363">
        <w:t>lucru se datorează faptului că munca lor implică producerea de cunoștințe academice care</w:t>
      </w:r>
      <w:r w:rsidRPr="00691363">
        <w:rPr>
          <w:spacing w:val="1"/>
        </w:rPr>
        <w:t xml:space="preserve"> </w:t>
      </w:r>
      <w:r w:rsidRPr="00691363">
        <w:t>pot</w:t>
      </w:r>
      <w:r w:rsidRPr="00691363">
        <w:rPr>
          <w:spacing w:val="-2"/>
        </w:rPr>
        <w:t xml:space="preserve"> </w:t>
      </w:r>
      <w:r w:rsidRPr="00691363">
        <w:t>avea</w:t>
      </w:r>
      <w:r w:rsidRPr="00691363">
        <w:rPr>
          <w:spacing w:val="1"/>
        </w:rPr>
        <w:t xml:space="preserve"> </w:t>
      </w:r>
      <w:r w:rsidRPr="00691363">
        <w:t>valoare</w:t>
      </w:r>
      <w:r w:rsidRPr="00691363">
        <w:rPr>
          <w:spacing w:val="1"/>
        </w:rPr>
        <w:t xml:space="preserve"> </w:t>
      </w:r>
      <w:r w:rsidRPr="00691363">
        <w:t>comercială.</w:t>
      </w:r>
    </w:p>
    <w:p w14:paraId="0C290F55" w14:textId="3F5F8914" w:rsidR="008438B8" w:rsidRPr="00691363" w:rsidRDefault="008438B8" w:rsidP="00691363">
      <w:pPr>
        <w:spacing w:before="240"/>
        <w:ind w:right="-46"/>
        <w:jc w:val="both"/>
        <w:rPr>
          <w:rFonts w:asciiTheme="minorHAnsi" w:hAnsiTheme="minorHAnsi" w:cstheme="minorHAnsi"/>
          <w:i/>
          <w:iCs/>
          <w:lang w:val="ro-RO"/>
        </w:rPr>
      </w:pPr>
      <w:r w:rsidRPr="00691363">
        <w:rPr>
          <w:rFonts w:asciiTheme="minorHAnsi" w:hAnsiTheme="minorHAnsi" w:cstheme="minorHAnsi"/>
          <w:i/>
          <w:iCs/>
          <w:lang w:val="ro-RO"/>
        </w:rPr>
        <w:t>Compete</w:t>
      </w:r>
      <w:r w:rsidR="006C61D2" w:rsidRPr="00691363">
        <w:rPr>
          <w:rFonts w:asciiTheme="minorHAnsi" w:hAnsiTheme="minorHAnsi" w:cstheme="minorHAnsi"/>
          <w:i/>
          <w:iCs/>
          <w:lang w:val="ro-RO"/>
        </w:rPr>
        <w:t>nțe</w:t>
      </w:r>
    </w:p>
    <w:p w14:paraId="505AAC7F" w14:textId="77777777" w:rsidR="006C61D2" w:rsidRPr="00691363" w:rsidRDefault="006C61D2" w:rsidP="00DC747F">
      <w:pPr>
        <w:pStyle w:val="BodyText"/>
        <w:spacing w:line="276" w:lineRule="auto"/>
        <w:ind w:right="-46"/>
        <w:jc w:val="both"/>
      </w:pPr>
      <w:r w:rsidRPr="00691363">
        <w:t>Cercetările evidențiază faptul că profesioniștii înalt calificați investesc în țările lor de</w:t>
      </w:r>
      <w:r w:rsidRPr="00691363">
        <w:rPr>
          <w:spacing w:val="1"/>
        </w:rPr>
        <w:t xml:space="preserve"> </w:t>
      </w:r>
      <w:r w:rsidRPr="00691363">
        <w:t>origine prin transferul de competențe</w:t>
      </w:r>
      <w:r w:rsidRPr="00691363">
        <w:rPr>
          <w:rStyle w:val="FootnoteReference"/>
        </w:rPr>
        <w:footnoteReference w:id="45"/>
      </w:r>
      <w:r w:rsidRPr="00691363">
        <w:t xml:space="preserve">. Motivația acestora constă în potențialul impact pe </w:t>
      </w:r>
      <w:r w:rsidRPr="00691363">
        <w:rPr>
          <w:spacing w:val="-52"/>
        </w:rPr>
        <w:t xml:space="preserve"> </w:t>
      </w:r>
      <w:r w:rsidRPr="00691363">
        <w:t xml:space="preserve">care cunoștințele și expertiza lor îl poate avea asupra dezvoltării diferitor sectoare ale țării de origine, și nu se limitează doar la legătura identitară sau sentimentală cu țara. Este esențial să </w:t>
      </w:r>
      <w:r w:rsidRPr="00691363">
        <w:lastRenderedPageBreak/>
        <w:t>recunoaștem</w:t>
      </w:r>
      <w:r w:rsidRPr="00691363">
        <w:rPr>
          <w:spacing w:val="1"/>
        </w:rPr>
        <w:t xml:space="preserve"> </w:t>
      </w:r>
      <w:r w:rsidRPr="00691363">
        <w:t>că acest criteriu, competențele , este un concept construit social care variază în funcție de context și care</w:t>
      </w:r>
      <w:r w:rsidRPr="00691363">
        <w:rPr>
          <w:spacing w:val="1"/>
        </w:rPr>
        <w:t xml:space="preserve"> </w:t>
      </w:r>
      <w:r w:rsidRPr="00691363">
        <w:t>poate fi definit diferit în funcție de nevoile sectoriale în care este aplicat. Drept urmare, folosim termenul de competențe pentru a ne referi atât la cunoștințe, cât și la aptitudini.</w:t>
      </w:r>
      <w:r w:rsidRPr="00691363">
        <w:rPr>
          <w:spacing w:val="1"/>
        </w:rPr>
        <w:t xml:space="preserve"> </w:t>
      </w:r>
      <w:r w:rsidRPr="00691363">
        <w:t>Astfel, ne îndepărtăm de înțelegerea acestui criteriu drept unul care se referă la aspectele „know-that” (de exemplu, informație/cunoștințe factuale și descriptive), ci mai</w:t>
      </w:r>
      <w:r w:rsidRPr="00691363">
        <w:rPr>
          <w:spacing w:val="1"/>
        </w:rPr>
        <w:t xml:space="preserve"> </w:t>
      </w:r>
      <w:r w:rsidRPr="00691363">
        <w:t>degrabă ca pe un criteriu care se referă la „know-how” (de exemplu, capacitatea de a aplica cunoștințele și</w:t>
      </w:r>
      <w:r w:rsidRPr="00691363">
        <w:rPr>
          <w:spacing w:val="1"/>
        </w:rPr>
        <w:t xml:space="preserve"> </w:t>
      </w:r>
      <w:r w:rsidRPr="00691363">
        <w:t>abilitățile</w:t>
      </w:r>
      <w:r w:rsidRPr="00691363">
        <w:rPr>
          <w:spacing w:val="-3"/>
        </w:rPr>
        <w:t xml:space="preserve"> </w:t>
      </w:r>
      <w:r w:rsidRPr="00691363">
        <w:t>proprii</w:t>
      </w:r>
      <w:r w:rsidRPr="00691363">
        <w:rPr>
          <w:spacing w:val="-2"/>
        </w:rPr>
        <w:t xml:space="preserve"> </w:t>
      </w:r>
      <w:r w:rsidRPr="00691363">
        <w:t>pentru</w:t>
      </w:r>
      <w:r w:rsidRPr="00691363">
        <w:rPr>
          <w:spacing w:val="-1"/>
        </w:rPr>
        <w:t xml:space="preserve"> </w:t>
      </w:r>
      <w:r w:rsidRPr="00691363">
        <w:t>a îndeplini o</w:t>
      </w:r>
      <w:r w:rsidRPr="00691363">
        <w:rPr>
          <w:spacing w:val="-2"/>
        </w:rPr>
        <w:t xml:space="preserve"> </w:t>
      </w:r>
      <w:r w:rsidRPr="00691363">
        <w:t>sarcină)</w:t>
      </w:r>
      <w:r w:rsidRPr="00691363">
        <w:rPr>
          <w:rStyle w:val="FootnoteReference"/>
        </w:rPr>
        <w:footnoteReference w:id="46"/>
      </w:r>
      <w:r w:rsidRPr="00691363">
        <w:t>.</w:t>
      </w:r>
    </w:p>
    <w:p w14:paraId="0000002A" w14:textId="77777777" w:rsidR="00510ED7" w:rsidRPr="00691363" w:rsidRDefault="00510ED7" w:rsidP="00691363">
      <w:pPr>
        <w:spacing w:before="240"/>
        <w:ind w:right="-46"/>
        <w:jc w:val="both"/>
        <w:rPr>
          <w:rFonts w:asciiTheme="minorHAnsi" w:hAnsiTheme="minorHAnsi" w:cstheme="minorHAnsi"/>
          <w:lang w:val="ro-RO"/>
        </w:rPr>
      </w:pPr>
    </w:p>
    <w:p w14:paraId="0000002B" w14:textId="6A8AE299" w:rsidR="00510ED7" w:rsidRPr="00691363" w:rsidRDefault="00D06032" w:rsidP="00691363">
      <w:pPr>
        <w:pStyle w:val="Heading3"/>
        <w:ind w:right="-46"/>
        <w:rPr>
          <w:rFonts w:asciiTheme="minorHAnsi" w:eastAsia="Calibri" w:hAnsiTheme="minorHAnsi" w:cstheme="minorHAnsi"/>
          <w:color w:val="5B9BD5"/>
          <w:lang w:val="ro-RO"/>
        </w:rPr>
      </w:pPr>
      <w:bookmarkStart w:id="24" w:name="_Toc142324852"/>
      <w:r w:rsidRPr="00691363">
        <w:rPr>
          <w:rFonts w:asciiTheme="minorHAnsi" w:eastAsia="Calibri" w:hAnsiTheme="minorHAnsi" w:cstheme="minorHAnsi"/>
          <w:color w:val="5B9BD5"/>
          <w:lang w:val="ro-RO"/>
        </w:rPr>
        <w:t>2.</w:t>
      </w:r>
      <w:r w:rsidR="00ED136D" w:rsidRPr="00691363">
        <w:rPr>
          <w:rFonts w:asciiTheme="minorHAnsi" w:eastAsia="Calibri" w:hAnsiTheme="minorHAnsi" w:cstheme="minorHAnsi"/>
          <w:color w:val="5B9BD5"/>
          <w:lang w:val="ro-RO"/>
        </w:rPr>
        <w:t>3</w:t>
      </w:r>
      <w:r w:rsidRPr="00691363">
        <w:rPr>
          <w:rFonts w:asciiTheme="minorHAnsi" w:eastAsia="Calibri" w:hAnsiTheme="minorHAnsi" w:cstheme="minorHAnsi"/>
          <w:color w:val="5B9BD5"/>
          <w:lang w:val="ro-RO"/>
        </w:rPr>
        <w:t xml:space="preserve">. </w:t>
      </w:r>
      <w:r w:rsidR="00305945" w:rsidRPr="00691363">
        <w:rPr>
          <w:rFonts w:asciiTheme="minorHAnsi" w:eastAsia="Calibri" w:hAnsiTheme="minorHAnsi" w:cstheme="minorHAnsi"/>
          <w:color w:val="5B9BD5"/>
          <w:lang w:val="ro-RO"/>
        </w:rPr>
        <w:t>P</w:t>
      </w:r>
      <w:r w:rsidRPr="00691363">
        <w:rPr>
          <w:rFonts w:asciiTheme="minorHAnsi" w:eastAsia="Calibri" w:hAnsiTheme="minorHAnsi" w:cstheme="minorHAnsi"/>
          <w:color w:val="5B9BD5"/>
          <w:lang w:val="ro-RO"/>
        </w:rPr>
        <w:t>rofil</w:t>
      </w:r>
      <w:r w:rsidR="006C61D2" w:rsidRPr="00691363">
        <w:rPr>
          <w:rFonts w:asciiTheme="minorHAnsi" w:eastAsia="Calibri" w:hAnsiTheme="minorHAnsi" w:cstheme="minorHAnsi"/>
          <w:color w:val="5B9BD5"/>
          <w:lang w:val="ro-RO"/>
        </w:rPr>
        <w:t>ul</w:t>
      </w:r>
      <w:bookmarkEnd w:id="24"/>
    </w:p>
    <w:p w14:paraId="6869B2D1" w14:textId="7B589C5F" w:rsidR="006C61D2" w:rsidRPr="00691363" w:rsidRDefault="006C61D2" w:rsidP="00DC747F">
      <w:pPr>
        <w:pStyle w:val="BodyText"/>
        <w:spacing w:line="276" w:lineRule="auto"/>
        <w:ind w:right="-46"/>
        <w:jc w:val="both"/>
      </w:pPr>
      <w:r w:rsidRPr="00691363">
        <w:t>Sondajul de profilare a diasporei moldovenești a fost realizat în perioada august-noiembrie</w:t>
      </w:r>
      <w:r w:rsidRPr="00691363">
        <w:rPr>
          <w:spacing w:val="1"/>
        </w:rPr>
        <w:t xml:space="preserve"> </w:t>
      </w:r>
      <w:r w:rsidRPr="00691363">
        <w:t>2022</w:t>
      </w:r>
      <w:r w:rsidRPr="00691363">
        <w:rPr>
          <w:spacing w:val="-7"/>
        </w:rPr>
        <w:t xml:space="preserve"> </w:t>
      </w:r>
      <w:r w:rsidRPr="00691363">
        <w:t>cu</w:t>
      </w:r>
      <w:r w:rsidRPr="00691363">
        <w:rPr>
          <w:spacing w:val="-8"/>
        </w:rPr>
        <w:t xml:space="preserve"> </w:t>
      </w:r>
      <w:r w:rsidRPr="00691363">
        <w:t>scopul</w:t>
      </w:r>
      <w:r w:rsidRPr="00691363">
        <w:rPr>
          <w:spacing w:val="-8"/>
        </w:rPr>
        <w:t xml:space="preserve"> </w:t>
      </w:r>
      <w:r w:rsidRPr="00691363">
        <w:t>de</w:t>
      </w:r>
      <w:r w:rsidRPr="00691363">
        <w:rPr>
          <w:spacing w:val="-7"/>
        </w:rPr>
        <w:t xml:space="preserve"> </w:t>
      </w:r>
      <w:r w:rsidRPr="00691363">
        <w:t>a</w:t>
      </w:r>
      <w:r w:rsidRPr="00691363">
        <w:rPr>
          <w:spacing w:val="-9"/>
        </w:rPr>
        <w:t xml:space="preserve"> </w:t>
      </w:r>
      <w:r w:rsidRPr="00691363">
        <w:t>articula</w:t>
      </w:r>
      <w:r w:rsidRPr="00691363">
        <w:rPr>
          <w:spacing w:val="-8"/>
        </w:rPr>
        <w:t xml:space="preserve"> </w:t>
      </w:r>
      <w:r w:rsidRPr="00691363">
        <w:t>profilul</w:t>
      </w:r>
      <w:r w:rsidRPr="00691363">
        <w:rPr>
          <w:spacing w:val="-6"/>
        </w:rPr>
        <w:t xml:space="preserve"> </w:t>
      </w:r>
      <w:r w:rsidRPr="00691363">
        <w:t>acestora</w:t>
      </w:r>
      <w:r w:rsidRPr="00691363">
        <w:rPr>
          <w:spacing w:val="-8"/>
        </w:rPr>
        <w:t xml:space="preserve"> </w:t>
      </w:r>
      <w:r w:rsidRPr="00691363">
        <w:t>și</w:t>
      </w:r>
      <w:r w:rsidRPr="00691363">
        <w:rPr>
          <w:spacing w:val="-9"/>
        </w:rPr>
        <w:t xml:space="preserve"> </w:t>
      </w:r>
      <w:r w:rsidRPr="00691363">
        <w:t>de</w:t>
      </w:r>
      <w:r w:rsidRPr="00691363">
        <w:rPr>
          <w:spacing w:val="-8"/>
        </w:rPr>
        <w:t xml:space="preserve"> </w:t>
      </w:r>
      <w:r w:rsidRPr="00691363">
        <w:t>a</w:t>
      </w:r>
      <w:r w:rsidRPr="00691363">
        <w:rPr>
          <w:spacing w:val="-8"/>
        </w:rPr>
        <w:t xml:space="preserve"> </w:t>
      </w:r>
      <w:r w:rsidRPr="00691363">
        <w:t>identifica</w:t>
      </w:r>
      <w:r w:rsidRPr="00691363">
        <w:rPr>
          <w:spacing w:val="-9"/>
        </w:rPr>
        <w:t xml:space="preserve"> </w:t>
      </w:r>
      <w:r w:rsidRPr="00691363">
        <w:t>experiența</w:t>
      </w:r>
      <w:r w:rsidRPr="00691363">
        <w:rPr>
          <w:spacing w:val="-9"/>
        </w:rPr>
        <w:t xml:space="preserve"> </w:t>
      </w:r>
      <w:r w:rsidRPr="00691363">
        <w:t>lor</w:t>
      </w:r>
      <w:r w:rsidRPr="00691363">
        <w:rPr>
          <w:spacing w:val="-8"/>
        </w:rPr>
        <w:t xml:space="preserve"> </w:t>
      </w:r>
      <w:r w:rsidRPr="00691363">
        <w:t>în</w:t>
      </w:r>
      <w:r w:rsidRPr="00691363">
        <w:rPr>
          <w:spacing w:val="-4"/>
        </w:rPr>
        <w:t xml:space="preserve"> </w:t>
      </w:r>
      <w:r w:rsidRPr="00691363">
        <w:t>ceea</w:t>
      </w:r>
      <w:r w:rsidRPr="00691363">
        <w:rPr>
          <w:spacing w:val="-9"/>
        </w:rPr>
        <w:t xml:space="preserve"> </w:t>
      </w:r>
      <w:r w:rsidRPr="00691363">
        <w:t>ce</w:t>
      </w:r>
      <w:r w:rsidRPr="00691363">
        <w:rPr>
          <w:spacing w:val="-8"/>
        </w:rPr>
        <w:t xml:space="preserve"> </w:t>
      </w:r>
      <w:r w:rsidRPr="00691363">
        <w:t>privește</w:t>
      </w:r>
      <w:r w:rsidRPr="00691363">
        <w:rPr>
          <w:spacing w:val="-52"/>
        </w:rPr>
        <w:t xml:space="preserve"> </w:t>
      </w:r>
      <w:r w:rsidRPr="00691363">
        <w:t>transferul</w:t>
      </w:r>
      <w:r w:rsidRPr="00691363">
        <w:rPr>
          <w:spacing w:val="20"/>
        </w:rPr>
        <w:t xml:space="preserve"> </w:t>
      </w:r>
      <w:r w:rsidRPr="00691363">
        <w:t>de</w:t>
      </w:r>
      <w:r w:rsidRPr="00691363">
        <w:rPr>
          <w:spacing w:val="22"/>
        </w:rPr>
        <w:t xml:space="preserve"> </w:t>
      </w:r>
      <w:r w:rsidRPr="00691363">
        <w:t>cunoștințe</w:t>
      </w:r>
      <w:r w:rsidRPr="00691363">
        <w:rPr>
          <w:spacing w:val="22"/>
        </w:rPr>
        <w:t xml:space="preserve"> </w:t>
      </w:r>
      <w:r w:rsidRPr="00691363">
        <w:t>și</w:t>
      </w:r>
      <w:r w:rsidRPr="00691363">
        <w:rPr>
          <w:spacing w:val="21"/>
        </w:rPr>
        <w:t xml:space="preserve"> </w:t>
      </w:r>
      <w:r w:rsidRPr="00691363">
        <w:t>competențe.</w:t>
      </w:r>
      <w:r w:rsidRPr="00691363">
        <w:rPr>
          <w:spacing w:val="21"/>
        </w:rPr>
        <w:t xml:space="preserve"> </w:t>
      </w:r>
      <w:r w:rsidRPr="00691363">
        <w:t>Pentru</w:t>
      </w:r>
      <w:r w:rsidRPr="00691363">
        <w:rPr>
          <w:spacing w:val="22"/>
        </w:rPr>
        <w:t xml:space="preserve"> </w:t>
      </w:r>
      <w:r w:rsidRPr="00691363">
        <w:t>a</w:t>
      </w:r>
      <w:r w:rsidRPr="00691363">
        <w:rPr>
          <w:spacing w:val="24"/>
        </w:rPr>
        <w:t xml:space="preserve"> </w:t>
      </w:r>
      <w:r w:rsidRPr="00691363">
        <w:t>corobora</w:t>
      </w:r>
      <w:r w:rsidRPr="00691363">
        <w:rPr>
          <w:spacing w:val="24"/>
        </w:rPr>
        <w:t xml:space="preserve"> </w:t>
      </w:r>
      <w:r w:rsidRPr="00691363">
        <w:t>rezultatele</w:t>
      </w:r>
      <w:r w:rsidRPr="00691363">
        <w:rPr>
          <w:spacing w:val="24"/>
        </w:rPr>
        <w:t xml:space="preserve"> </w:t>
      </w:r>
      <w:r w:rsidRPr="00691363">
        <w:t>sondajului,</w:t>
      </w:r>
      <w:r w:rsidRPr="00691363">
        <w:rPr>
          <w:spacing w:val="21"/>
        </w:rPr>
        <w:t xml:space="preserve"> </w:t>
      </w:r>
      <w:r w:rsidRPr="00691363">
        <w:t>la începutul</w:t>
      </w:r>
      <w:r w:rsidRPr="00691363">
        <w:rPr>
          <w:spacing w:val="37"/>
        </w:rPr>
        <w:t xml:space="preserve"> </w:t>
      </w:r>
      <w:r w:rsidRPr="00691363">
        <w:t>lunii</w:t>
      </w:r>
      <w:r w:rsidRPr="00691363">
        <w:rPr>
          <w:spacing w:val="36"/>
        </w:rPr>
        <w:t xml:space="preserve"> </w:t>
      </w:r>
      <w:r w:rsidRPr="00691363">
        <w:t>decembrie</w:t>
      </w:r>
      <w:r w:rsidRPr="00691363">
        <w:rPr>
          <w:spacing w:val="38"/>
        </w:rPr>
        <w:t xml:space="preserve"> </w:t>
      </w:r>
      <w:r w:rsidRPr="00691363">
        <w:t>2022</w:t>
      </w:r>
      <w:r w:rsidRPr="00691363">
        <w:rPr>
          <w:spacing w:val="38"/>
        </w:rPr>
        <w:t xml:space="preserve"> </w:t>
      </w:r>
      <w:r w:rsidRPr="00691363">
        <w:t>au</w:t>
      </w:r>
      <w:r w:rsidRPr="00691363">
        <w:rPr>
          <w:spacing w:val="37"/>
        </w:rPr>
        <w:t xml:space="preserve"> </w:t>
      </w:r>
      <w:r w:rsidRPr="00691363">
        <w:t>fost</w:t>
      </w:r>
      <w:r w:rsidRPr="00691363">
        <w:rPr>
          <w:spacing w:val="37"/>
        </w:rPr>
        <w:t xml:space="preserve"> </w:t>
      </w:r>
      <w:r w:rsidRPr="00691363">
        <w:t>realizate</w:t>
      </w:r>
      <w:r w:rsidRPr="00691363">
        <w:rPr>
          <w:spacing w:val="38"/>
        </w:rPr>
        <w:t xml:space="preserve"> </w:t>
      </w:r>
      <w:r w:rsidRPr="00691363">
        <w:t>interviuri</w:t>
      </w:r>
      <w:r w:rsidRPr="00691363">
        <w:rPr>
          <w:spacing w:val="38"/>
        </w:rPr>
        <w:t xml:space="preserve"> </w:t>
      </w:r>
      <w:r w:rsidRPr="00691363">
        <w:t>cu</w:t>
      </w:r>
      <w:r w:rsidRPr="00691363">
        <w:rPr>
          <w:spacing w:val="37"/>
        </w:rPr>
        <w:t xml:space="preserve"> </w:t>
      </w:r>
      <w:r w:rsidRPr="00691363">
        <w:t>mai</w:t>
      </w:r>
      <w:r w:rsidRPr="00691363">
        <w:rPr>
          <w:spacing w:val="37"/>
        </w:rPr>
        <w:t xml:space="preserve"> </w:t>
      </w:r>
      <w:r w:rsidRPr="00691363">
        <w:t>mulți</w:t>
      </w:r>
      <w:r w:rsidRPr="00691363">
        <w:rPr>
          <w:spacing w:val="35"/>
        </w:rPr>
        <w:t xml:space="preserve"> </w:t>
      </w:r>
      <w:r w:rsidRPr="00691363">
        <w:t>reprezentanți</w:t>
      </w:r>
      <w:r w:rsidRPr="00691363">
        <w:rPr>
          <w:spacing w:val="37"/>
        </w:rPr>
        <w:t xml:space="preserve"> </w:t>
      </w:r>
      <w:r w:rsidRPr="00691363">
        <w:t>ai diasporei.</w:t>
      </w:r>
    </w:p>
    <w:p w14:paraId="5F56D450" w14:textId="13C79EF2" w:rsidR="006C61D2" w:rsidRPr="00691363" w:rsidRDefault="006C61D2" w:rsidP="00DC747F">
      <w:pPr>
        <w:spacing w:before="1" w:line="276" w:lineRule="auto"/>
        <w:ind w:right="-46"/>
        <w:jc w:val="both"/>
        <w:rPr>
          <w:rFonts w:asciiTheme="minorHAnsi" w:hAnsiTheme="minorHAnsi" w:cstheme="minorHAnsi"/>
          <w:lang w:val="ro-RO"/>
        </w:rPr>
      </w:pPr>
      <w:r w:rsidRPr="00691363">
        <w:rPr>
          <w:rFonts w:asciiTheme="minorHAnsi" w:hAnsiTheme="minorHAnsi" w:cstheme="minorHAnsi"/>
          <w:lang w:val="ro-RO"/>
        </w:rPr>
        <w:t>Sondajul a vizat diaspora moldovenească înalt calificată cu studii universitare și care fie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lucrează în universități sau institute de cercetare din străinătate, fie sunt profesioniști cu 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vastă experiență de muncă și expertiză relevantă pentru dezvoltarea educației și cercetării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 Moldova. Au fost contactați 100 de respondenți, toți născuți în Moldova, reprezentând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trei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categorii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vârstă: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31-35</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ani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(41%),</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18-30</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ani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(26%)</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36+</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(17%).</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Datele</w:t>
      </w:r>
      <w:r w:rsidRPr="00691363">
        <w:rPr>
          <w:rFonts w:asciiTheme="minorHAnsi" w:hAnsiTheme="minorHAnsi" w:cstheme="minorHAnsi"/>
          <w:spacing w:val="-8"/>
          <w:lang w:val="ro-RO"/>
        </w:rPr>
        <w:t xml:space="preserve"> </w:t>
      </w:r>
      <w:r w:rsidR="00DC747F">
        <w:rPr>
          <w:rFonts w:asciiTheme="minorHAnsi" w:hAnsiTheme="minorHAnsi" w:cstheme="minorHAnsi"/>
          <w:spacing w:val="-8"/>
          <w:lang w:val="ro-RO"/>
        </w:rPr>
        <w:t xml:space="preserve">colectate cu </w:t>
      </w:r>
      <w:r w:rsidRPr="00691363">
        <w:rPr>
          <w:rFonts w:asciiTheme="minorHAnsi" w:hAnsiTheme="minorHAnsi" w:cstheme="minorHAnsi"/>
          <w:lang w:val="ro-RO"/>
        </w:rPr>
        <w:t>privire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experiența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privește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transferul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know-how</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sunt,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00DC747F">
        <w:rPr>
          <w:rFonts w:asciiTheme="minorHAnsi" w:hAnsiTheme="minorHAnsi" w:cstheme="minorHAnsi"/>
          <w:lang w:val="ro-RO"/>
        </w:rPr>
        <w:t xml:space="preserve">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asemenea,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utilizate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elabora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foaie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parcurs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practică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mobilizarea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 (a se vedea: Expertiză dincolo de frontiere: Foaie de parcurs (roadmap) privind pilotarea unui Coworking Hub cu Diaspora în sectorul invățământului superior din Republica Moldova).</w:t>
      </w:r>
    </w:p>
    <w:p w14:paraId="5025993B" w14:textId="77777777" w:rsidR="00FD5892" w:rsidRPr="00691363" w:rsidRDefault="00FD5892" w:rsidP="00691363">
      <w:pPr>
        <w:spacing w:before="240" w:after="240"/>
        <w:ind w:right="-46"/>
        <w:jc w:val="both"/>
        <w:rPr>
          <w:rFonts w:asciiTheme="minorHAnsi" w:hAnsiTheme="minorHAnsi" w:cstheme="minorHAnsi"/>
          <w:lang w:val="ro-RO"/>
        </w:rPr>
      </w:pPr>
    </w:p>
    <w:p w14:paraId="2EF4C2CA" w14:textId="77900103" w:rsidR="00D06032" w:rsidRPr="00691363" w:rsidRDefault="00305945">
      <w:pPr>
        <w:pStyle w:val="Heading4"/>
        <w:numPr>
          <w:ilvl w:val="2"/>
          <w:numId w:val="5"/>
        </w:numPr>
        <w:spacing w:line="360" w:lineRule="auto"/>
        <w:ind w:right="-46"/>
        <w:rPr>
          <w:rFonts w:asciiTheme="minorHAnsi" w:hAnsiTheme="minorHAnsi" w:cstheme="minorHAnsi"/>
          <w:color w:val="2F5496" w:themeColor="accent5" w:themeShade="BF"/>
          <w:lang w:val="ro-RO"/>
        </w:rPr>
      </w:pPr>
      <w:bookmarkStart w:id="25" w:name="_Toc142324853"/>
      <w:r w:rsidRPr="00691363">
        <w:rPr>
          <w:rFonts w:asciiTheme="minorHAnsi" w:hAnsiTheme="minorHAnsi" w:cstheme="minorHAnsi"/>
          <w:color w:val="2F5496" w:themeColor="accent5" w:themeShade="BF"/>
          <w:lang w:val="ro-RO"/>
        </w:rPr>
        <w:t>D</w:t>
      </w:r>
      <w:r w:rsidR="006C61D2" w:rsidRPr="00691363">
        <w:rPr>
          <w:rFonts w:asciiTheme="minorHAnsi" w:hAnsiTheme="minorHAnsi" w:cstheme="minorHAnsi"/>
          <w:color w:val="2F5496" w:themeColor="accent5" w:themeShade="BF"/>
          <w:lang w:val="ro-RO"/>
        </w:rPr>
        <w:t>ate d</w:t>
      </w:r>
      <w:r w:rsidR="00D06032" w:rsidRPr="00691363">
        <w:rPr>
          <w:rFonts w:asciiTheme="minorHAnsi" w:hAnsiTheme="minorHAnsi" w:cstheme="minorHAnsi"/>
          <w:color w:val="2F5496" w:themeColor="accent5" w:themeShade="BF"/>
          <w:lang w:val="ro-RO"/>
        </w:rPr>
        <w:t>emogra</w:t>
      </w:r>
      <w:r w:rsidR="006C61D2" w:rsidRPr="00691363">
        <w:rPr>
          <w:rFonts w:asciiTheme="minorHAnsi" w:hAnsiTheme="minorHAnsi" w:cstheme="minorHAnsi"/>
          <w:color w:val="2F5496" w:themeColor="accent5" w:themeShade="BF"/>
          <w:lang w:val="ro-RO"/>
        </w:rPr>
        <w:t>fice</w:t>
      </w:r>
      <w:bookmarkEnd w:id="25"/>
    </w:p>
    <w:p w14:paraId="18CFB119" w14:textId="04E2BA29" w:rsidR="00377641" w:rsidRDefault="006C61D2" w:rsidP="00DC747F">
      <w:pPr>
        <w:pStyle w:val="BodyText"/>
        <w:spacing w:line="276" w:lineRule="auto"/>
        <w:ind w:right="-46"/>
        <w:jc w:val="both"/>
        <w:rPr>
          <w:rFonts w:asciiTheme="minorHAnsi" w:hAnsiTheme="minorHAnsi" w:cstheme="minorHAnsi"/>
        </w:rPr>
      </w:pPr>
      <w:r w:rsidRPr="00691363">
        <w:rPr>
          <w:rFonts w:asciiTheme="minorHAnsi" w:hAnsiTheme="minorHAnsi" w:cstheme="minorHAnsi"/>
        </w:rPr>
        <w:t xml:space="preserve">Sondajul a arătat că reședința respondenților este </w:t>
      </w:r>
      <w:r w:rsidRPr="00691363">
        <w:rPr>
          <w:rFonts w:asciiTheme="minorHAnsi" w:hAnsiTheme="minorHAnsi" w:cstheme="minorHAnsi"/>
          <w:i/>
        </w:rPr>
        <w:t xml:space="preserve">distribuită </w:t>
      </w:r>
      <w:r w:rsidRPr="00691363">
        <w:rPr>
          <w:rFonts w:asciiTheme="minorHAnsi" w:hAnsiTheme="minorHAnsi" w:cstheme="minorHAnsi"/>
        </w:rPr>
        <w:t>pe trei continente. Cele mai mari grupuri</w:t>
      </w:r>
      <w:r w:rsidRPr="00691363">
        <w:rPr>
          <w:rFonts w:asciiTheme="minorHAnsi" w:hAnsiTheme="minorHAnsi" w:cstheme="minorHAnsi"/>
          <w:spacing w:val="1"/>
        </w:rPr>
        <w:t xml:space="preserve"> </w:t>
      </w:r>
      <w:r w:rsidRPr="00691363">
        <w:rPr>
          <w:rFonts w:asciiTheme="minorHAnsi" w:hAnsiTheme="minorHAnsi" w:cstheme="minorHAnsi"/>
        </w:rPr>
        <w:t>locuiesc în Regatul Unit (22) și Franța (17), urmate de țări din Europa precum Germania (6),</w:t>
      </w:r>
      <w:r w:rsidRPr="00691363">
        <w:rPr>
          <w:rFonts w:asciiTheme="minorHAnsi" w:hAnsiTheme="minorHAnsi" w:cstheme="minorHAnsi"/>
          <w:spacing w:val="1"/>
        </w:rPr>
        <w:t xml:space="preserve"> </w:t>
      </w:r>
      <w:r w:rsidRPr="00691363">
        <w:rPr>
          <w:rFonts w:asciiTheme="minorHAnsi" w:hAnsiTheme="minorHAnsi" w:cstheme="minorHAnsi"/>
        </w:rPr>
        <w:t>Belgia (5) și Danemarca (4), precum și de SUA (4) și Canada (3). Un</w:t>
      </w:r>
      <w:r w:rsidRPr="00691363">
        <w:rPr>
          <w:rFonts w:asciiTheme="minorHAnsi" w:hAnsiTheme="minorHAnsi" w:cstheme="minorHAnsi"/>
          <w:spacing w:val="1"/>
        </w:rPr>
        <w:t xml:space="preserve"> </w:t>
      </w:r>
      <w:r w:rsidRPr="00691363">
        <w:rPr>
          <w:rFonts w:asciiTheme="minorHAnsi" w:hAnsiTheme="minorHAnsi" w:cstheme="minorHAnsi"/>
        </w:rPr>
        <w:t>număr mic de respondenți locuiesc în Africa (Somalia (1)) și Asia (Turcia (1), Qatar (1)). În</w:t>
      </w:r>
      <w:r w:rsidRPr="00691363">
        <w:rPr>
          <w:rFonts w:asciiTheme="minorHAnsi" w:hAnsiTheme="minorHAnsi" w:cstheme="minorHAnsi"/>
          <w:spacing w:val="1"/>
        </w:rPr>
        <w:t xml:space="preserve"> </w:t>
      </w:r>
      <w:r w:rsidRPr="00691363">
        <w:rPr>
          <w:rFonts w:asciiTheme="minorHAnsi" w:hAnsiTheme="minorHAnsi" w:cstheme="minorHAnsi"/>
        </w:rPr>
        <w:t>plus, 7 % dintre respondenți fac parte din diaspora reîntoarsă în țară și locuiesc în prezent în</w:t>
      </w:r>
      <w:r w:rsidRPr="00691363">
        <w:rPr>
          <w:rFonts w:asciiTheme="minorHAnsi" w:hAnsiTheme="minorHAnsi" w:cstheme="minorHAnsi"/>
          <w:spacing w:val="1"/>
        </w:rPr>
        <w:t xml:space="preserve"> </w:t>
      </w:r>
      <w:r w:rsidRPr="00691363">
        <w:rPr>
          <w:rFonts w:asciiTheme="minorHAnsi" w:hAnsiTheme="minorHAnsi" w:cstheme="minorHAnsi"/>
        </w:rPr>
        <w:t>Moldova.</w:t>
      </w:r>
      <w:r w:rsidRPr="00691363">
        <w:rPr>
          <w:rFonts w:asciiTheme="minorHAnsi" w:hAnsiTheme="minorHAnsi" w:cstheme="minorHAnsi"/>
          <w:spacing w:val="-7"/>
        </w:rPr>
        <w:t xml:space="preserve"> </w:t>
      </w:r>
      <w:r w:rsidRPr="00691363">
        <w:rPr>
          <w:rFonts w:asciiTheme="minorHAnsi" w:hAnsiTheme="minorHAnsi" w:cstheme="minorHAnsi"/>
        </w:rPr>
        <w:t>Durata</w:t>
      </w:r>
      <w:r w:rsidRPr="00691363">
        <w:rPr>
          <w:rFonts w:asciiTheme="minorHAnsi" w:hAnsiTheme="minorHAnsi" w:cstheme="minorHAnsi"/>
          <w:spacing w:val="-5"/>
        </w:rPr>
        <w:t xml:space="preserve"> </w:t>
      </w:r>
      <w:r w:rsidRPr="00691363">
        <w:rPr>
          <w:rFonts w:asciiTheme="minorHAnsi" w:hAnsiTheme="minorHAnsi" w:cstheme="minorHAnsi"/>
        </w:rPr>
        <w:lastRenderedPageBreak/>
        <w:t>perioadei</w:t>
      </w:r>
      <w:r w:rsidRPr="00691363">
        <w:rPr>
          <w:rFonts w:asciiTheme="minorHAnsi" w:hAnsiTheme="minorHAnsi" w:cstheme="minorHAnsi"/>
          <w:spacing w:val="-5"/>
        </w:rPr>
        <w:t xml:space="preserve"> </w:t>
      </w:r>
      <w:r w:rsidRPr="00691363">
        <w:rPr>
          <w:rFonts w:asciiTheme="minorHAnsi" w:hAnsiTheme="minorHAnsi" w:cstheme="minorHAnsi"/>
        </w:rPr>
        <w:t>de</w:t>
      </w:r>
      <w:r w:rsidRPr="00691363">
        <w:rPr>
          <w:rFonts w:asciiTheme="minorHAnsi" w:hAnsiTheme="minorHAnsi" w:cstheme="minorHAnsi"/>
          <w:spacing w:val="-4"/>
        </w:rPr>
        <w:t xml:space="preserve"> </w:t>
      </w:r>
      <w:r w:rsidRPr="00691363">
        <w:rPr>
          <w:rFonts w:asciiTheme="minorHAnsi" w:hAnsiTheme="minorHAnsi" w:cstheme="minorHAnsi"/>
        </w:rPr>
        <w:t>timp</w:t>
      </w:r>
      <w:r w:rsidRPr="00691363">
        <w:rPr>
          <w:rFonts w:asciiTheme="minorHAnsi" w:hAnsiTheme="minorHAnsi" w:cstheme="minorHAnsi"/>
          <w:spacing w:val="-5"/>
        </w:rPr>
        <w:t xml:space="preserve"> </w:t>
      </w:r>
      <w:r w:rsidRPr="00691363">
        <w:rPr>
          <w:rFonts w:asciiTheme="minorHAnsi" w:hAnsiTheme="minorHAnsi" w:cstheme="minorHAnsi"/>
        </w:rPr>
        <w:t>petrecută</w:t>
      </w:r>
      <w:r w:rsidRPr="00691363">
        <w:rPr>
          <w:rFonts w:asciiTheme="minorHAnsi" w:hAnsiTheme="minorHAnsi" w:cstheme="minorHAnsi"/>
          <w:spacing w:val="-5"/>
        </w:rPr>
        <w:t xml:space="preserve"> </w:t>
      </w:r>
      <w:r w:rsidRPr="00691363">
        <w:rPr>
          <w:rFonts w:asciiTheme="minorHAnsi" w:hAnsiTheme="minorHAnsi" w:cstheme="minorHAnsi"/>
        </w:rPr>
        <w:t>în</w:t>
      </w:r>
      <w:r w:rsidRPr="00691363">
        <w:rPr>
          <w:rFonts w:asciiTheme="minorHAnsi" w:hAnsiTheme="minorHAnsi" w:cstheme="minorHAnsi"/>
          <w:spacing w:val="-5"/>
        </w:rPr>
        <w:t xml:space="preserve"> </w:t>
      </w:r>
      <w:r w:rsidRPr="00691363">
        <w:rPr>
          <w:rFonts w:asciiTheme="minorHAnsi" w:hAnsiTheme="minorHAnsi" w:cstheme="minorHAnsi"/>
        </w:rPr>
        <w:t>străinătate</w:t>
      </w:r>
      <w:r w:rsidRPr="00691363">
        <w:rPr>
          <w:rFonts w:asciiTheme="minorHAnsi" w:hAnsiTheme="minorHAnsi" w:cstheme="minorHAnsi"/>
          <w:spacing w:val="-4"/>
        </w:rPr>
        <w:t xml:space="preserve"> </w:t>
      </w:r>
      <w:r w:rsidRPr="00691363">
        <w:rPr>
          <w:rFonts w:asciiTheme="minorHAnsi" w:hAnsiTheme="minorHAnsi" w:cstheme="minorHAnsi"/>
        </w:rPr>
        <w:t>variază,</w:t>
      </w:r>
      <w:r w:rsidRPr="00691363">
        <w:rPr>
          <w:rFonts w:asciiTheme="minorHAnsi" w:hAnsiTheme="minorHAnsi" w:cstheme="minorHAnsi"/>
          <w:spacing w:val="-6"/>
        </w:rPr>
        <w:t xml:space="preserve"> </w:t>
      </w:r>
      <w:r w:rsidRPr="00691363">
        <w:rPr>
          <w:rFonts w:asciiTheme="minorHAnsi" w:hAnsiTheme="minorHAnsi" w:cstheme="minorHAnsi"/>
        </w:rPr>
        <w:t>41%</w:t>
      </w:r>
      <w:r w:rsidRPr="00691363">
        <w:rPr>
          <w:rFonts w:asciiTheme="minorHAnsi" w:hAnsiTheme="minorHAnsi" w:cstheme="minorHAnsi"/>
          <w:spacing w:val="-5"/>
        </w:rPr>
        <w:t xml:space="preserve"> </w:t>
      </w:r>
      <w:r w:rsidRPr="00691363">
        <w:rPr>
          <w:rFonts w:asciiTheme="minorHAnsi" w:hAnsiTheme="minorHAnsi" w:cstheme="minorHAnsi"/>
        </w:rPr>
        <w:t>dintre</w:t>
      </w:r>
      <w:r w:rsidRPr="00691363">
        <w:rPr>
          <w:rFonts w:asciiTheme="minorHAnsi" w:hAnsiTheme="minorHAnsi" w:cstheme="minorHAnsi"/>
          <w:spacing w:val="-5"/>
        </w:rPr>
        <w:t xml:space="preserve"> </w:t>
      </w:r>
      <w:r w:rsidRPr="00691363">
        <w:rPr>
          <w:rFonts w:asciiTheme="minorHAnsi" w:hAnsiTheme="minorHAnsi" w:cstheme="minorHAnsi"/>
        </w:rPr>
        <w:t>respondenți</w:t>
      </w:r>
      <w:r w:rsidRPr="00691363">
        <w:rPr>
          <w:rFonts w:asciiTheme="minorHAnsi" w:hAnsiTheme="minorHAnsi" w:cstheme="minorHAnsi"/>
          <w:spacing w:val="-52"/>
        </w:rPr>
        <w:t xml:space="preserve"> </w:t>
      </w:r>
      <w:r w:rsidRPr="00691363">
        <w:rPr>
          <w:rFonts w:asciiTheme="minorHAnsi" w:hAnsiTheme="minorHAnsi" w:cstheme="minorHAnsi"/>
        </w:rPr>
        <w:t>locuind</w:t>
      </w:r>
      <w:r w:rsidRPr="00691363">
        <w:rPr>
          <w:rFonts w:asciiTheme="minorHAnsi" w:hAnsiTheme="minorHAnsi" w:cstheme="minorHAnsi"/>
          <w:spacing w:val="7"/>
        </w:rPr>
        <w:t xml:space="preserve"> </w:t>
      </w:r>
      <w:r w:rsidRPr="00691363">
        <w:rPr>
          <w:rFonts w:asciiTheme="minorHAnsi" w:hAnsiTheme="minorHAnsi" w:cstheme="minorHAnsi"/>
        </w:rPr>
        <w:t>în</w:t>
      </w:r>
      <w:r w:rsidRPr="00691363">
        <w:rPr>
          <w:rFonts w:asciiTheme="minorHAnsi" w:hAnsiTheme="minorHAnsi" w:cstheme="minorHAnsi"/>
          <w:spacing w:val="10"/>
        </w:rPr>
        <w:t xml:space="preserve"> </w:t>
      </w:r>
      <w:r w:rsidRPr="00691363">
        <w:rPr>
          <w:rFonts w:asciiTheme="minorHAnsi" w:hAnsiTheme="minorHAnsi" w:cstheme="minorHAnsi"/>
        </w:rPr>
        <w:t>străinătate</w:t>
      </w:r>
      <w:r w:rsidRPr="00691363">
        <w:rPr>
          <w:rFonts w:asciiTheme="minorHAnsi" w:hAnsiTheme="minorHAnsi" w:cstheme="minorHAnsi"/>
          <w:spacing w:val="10"/>
        </w:rPr>
        <w:t xml:space="preserve"> </w:t>
      </w:r>
      <w:r w:rsidRPr="00691363">
        <w:rPr>
          <w:rFonts w:asciiTheme="minorHAnsi" w:hAnsiTheme="minorHAnsi" w:cstheme="minorHAnsi"/>
        </w:rPr>
        <w:t>între</w:t>
      </w:r>
      <w:r w:rsidRPr="00691363">
        <w:rPr>
          <w:rFonts w:asciiTheme="minorHAnsi" w:hAnsiTheme="minorHAnsi" w:cstheme="minorHAnsi"/>
          <w:spacing w:val="8"/>
        </w:rPr>
        <w:t xml:space="preserve"> </w:t>
      </w:r>
      <w:r w:rsidRPr="00691363">
        <w:rPr>
          <w:rFonts w:asciiTheme="minorHAnsi" w:hAnsiTheme="minorHAnsi" w:cstheme="minorHAnsi"/>
        </w:rPr>
        <w:t>8</w:t>
      </w:r>
      <w:r w:rsidRPr="00691363">
        <w:rPr>
          <w:rFonts w:asciiTheme="minorHAnsi" w:hAnsiTheme="minorHAnsi" w:cstheme="minorHAnsi"/>
          <w:spacing w:val="7"/>
        </w:rPr>
        <w:t xml:space="preserve"> </w:t>
      </w:r>
      <w:r w:rsidRPr="00691363">
        <w:rPr>
          <w:rFonts w:asciiTheme="minorHAnsi" w:hAnsiTheme="minorHAnsi" w:cstheme="minorHAnsi"/>
        </w:rPr>
        <w:t>și</w:t>
      </w:r>
      <w:r w:rsidRPr="00691363">
        <w:rPr>
          <w:rFonts w:asciiTheme="minorHAnsi" w:hAnsiTheme="minorHAnsi" w:cstheme="minorHAnsi"/>
          <w:spacing w:val="6"/>
        </w:rPr>
        <w:t xml:space="preserve"> </w:t>
      </w:r>
      <w:r w:rsidRPr="00691363">
        <w:rPr>
          <w:rFonts w:asciiTheme="minorHAnsi" w:hAnsiTheme="minorHAnsi" w:cstheme="minorHAnsi"/>
        </w:rPr>
        <w:t>15</w:t>
      </w:r>
      <w:r w:rsidRPr="00691363">
        <w:rPr>
          <w:rFonts w:asciiTheme="minorHAnsi" w:hAnsiTheme="minorHAnsi" w:cstheme="minorHAnsi"/>
          <w:spacing w:val="8"/>
        </w:rPr>
        <w:t xml:space="preserve"> </w:t>
      </w:r>
      <w:r w:rsidRPr="00691363">
        <w:rPr>
          <w:rFonts w:asciiTheme="minorHAnsi" w:hAnsiTheme="minorHAnsi" w:cstheme="minorHAnsi"/>
        </w:rPr>
        <w:t>ani,</w:t>
      </w:r>
      <w:r w:rsidRPr="00691363">
        <w:rPr>
          <w:rFonts w:asciiTheme="minorHAnsi" w:hAnsiTheme="minorHAnsi" w:cstheme="minorHAnsi"/>
          <w:spacing w:val="6"/>
        </w:rPr>
        <w:t xml:space="preserve"> </w:t>
      </w:r>
      <w:r w:rsidRPr="00691363">
        <w:rPr>
          <w:rFonts w:asciiTheme="minorHAnsi" w:hAnsiTheme="minorHAnsi" w:cstheme="minorHAnsi"/>
        </w:rPr>
        <w:t>26%</w:t>
      </w:r>
      <w:r w:rsidRPr="00691363">
        <w:rPr>
          <w:rFonts w:asciiTheme="minorHAnsi" w:hAnsiTheme="minorHAnsi" w:cstheme="minorHAnsi"/>
          <w:spacing w:val="8"/>
        </w:rPr>
        <w:t xml:space="preserve"> </w:t>
      </w:r>
      <w:r w:rsidRPr="00691363">
        <w:rPr>
          <w:rFonts w:asciiTheme="minorHAnsi" w:hAnsiTheme="minorHAnsi" w:cstheme="minorHAnsi"/>
        </w:rPr>
        <w:t>între</w:t>
      </w:r>
      <w:r w:rsidRPr="00691363">
        <w:rPr>
          <w:rFonts w:asciiTheme="minorHAnsi" w:hAnsiTheme="minorHAnsi" w:cstheme="minorHAnsi"/>
          <w:spacing w:val="7"/>
        </w:rPr>
        <w:t xml:space="preserve"> </w:t>
      </w:r>
      <w:r w:rsidRPr="00691363">
        <w:rPr>
          <w:rFonts w:asciiTheme="minorHAnsi" w:hAnsiTheme="minorHAnsi" w:cstheme="minorHAnsi"/>
        </w:rPr>
        <w:t>4</w:t>
      </w:r>
      <w:r w:rsidRPr="00691363">
        <w:rPr>
          <w:rFonts w:asciiTheme="minorHAnsi" w:hAnsiTheme="minorHAnsi" w:cstheme="minorHAnsi"/>
          <w:spacing w:val="10"/>
        </w:rPr>
        <w:t xml:space="preserve"> </w:t>
      </w:r>
      <w:r w:rsidRPr="00691363">
        <w:rPr>
          <w:rFonts w:asciiTheme="minorHAnsi" w:hAnsiTheme="minorHAnsi" w:cstheme="minorHAnsi"/>
        </w:rPr>
        <w:t>și</w:t>
      </w:r>
      <w:r w:rsidRPr="00691363">
        <w:rPr>
          <w:rFonts w:asciiTheme="minorHAnsi" w:hAnsiTheme="minorHAnsi" w:cstheme="minorHAnsi"/>
          <w:spacing w:val="5"/>
        </w:rPr>
        <w:t xml:space="preserve"> </w:t>
      </w:r>
      <w:r w:rsidRPr="00691363">
        <w:rPr>
          <w:rFonts w:asciiTheme="minorHAnsi" w:hAnsiTheme="minorHAnsi" w:cstheme="minorHAnsi"/>
        </w:rPr>
        <w:t>7</w:t>
      </w:r>
      <w:r w:rsidRPr="00691363">
        <w:rPr>
          <w:rFonts w:asciiTheme="minorHAnsi" w:hAnsiTheme="minorHAnsi" w:cstheme="minorHAnsi"/>
          <w:spacing w:val="10"/>
        </w:rPr>
        <w:t xml:space="preserve"> </w:t>
      </w:r>
      <w:r w:rsidRPr="00691363">
        <w:rPr>
          <w:rFonts w:asciiTheme="minorHAnsi" w:hAnsiTheme="minorHAnsi" w:cstheme="minorHAnsi"/>
        </w:rPr>
        <w:t>ani</w:t>
      </w:r>
      <w:r w:rsidRPr="00691363">
        <w:rPr>
          <w:rFonts w:asciiTheme="minorHAnsi" w:hAnsiTheme="minorHAnsi" w:cstheme="minorHAnsi"/>
          <w:spacing w:val="9"/>
        </w:rPr>
        <w:t xml:space="preserve"> </w:t>
      </w:r>
      <w:r w:rsidRPr="00691363">
        <w:rPr>
          <w:rFonts w:asciiTheme="minorHAnsi" w:hAnsiTheme="minorHAnsi" w:cstheme="minorHAnsi"/>
        </w:rPr>
        <w:t>și</w:t>
      </w:r>
      <w:r w:rsidRPr="00691363">
        <w:rPr>
          <w:rFonts w:asciiTheme="minorHAnsi" w:hAnsiTheme="minorHAnsi" w:cstheme="minorHAnsi"/>
          <w:spacing w:val="6"/>
        </w:rPr>
        <w:t xml:space="preserve"> </w:t>
      </w:r>
      <w:r w:rsidRPr="00691363">
        <w:rPr>
          <w:rFonts w:asciiTheme="minorHAnsi" w:hAnsiTheme="minorHAnsi" w:cstheme="minorHAnsi"/>
        </w:rPr>
        <w:t>21%</w:t>
      </w:r>
      <w:r w:rsidRPr="00691363">
        <w:rPr>
          <w:rFonts w:asciiTheme="minorHAnsi" w:hAnsiTheme="minorHAnsi" w:cstheme="minorHAnsi"/>
          <w:spacing w:val="7"/>
        </w:rPr>
        <w:t xml:space="preserve"> </w:t>
      </w:r>
      <w:r w:rsidRPr="00691363">
        <w:rPr>
          <w:rFonts w:asciiTheme="minorHAnsi" w:hAnsiTheme="minorHAnsi" w:cstheme="minorHAnsi"/>
        </w:rPr>
        <w:t>între</w:t>
      </w:r>
      <w:r w:rsidRPr="00691363">
        <w:rPr>
          <w:rFonts w:asciiTheme="minorHAnsi" w:hAnsiTheme="minorHAnsi" w:cstheme="minorHAnsi"/>
          <w:spacing w:val="7"/>
        </w:rPr>
        <w:t xml:space="preserve"> </w:t>
      </w:r>
      <w:r w:rsidRPr="00691363">
        <w:rPr>
          <w:rFonts w:asciiTheme="minorHAnsi" w:hAnsiTheme="minorHAnsi" w:cstheme="minorHAnsi"/>
        </w:rPr>
        <w:t>15</w:t>
      </w:r>
      <w:r w:rsidRPr="00691363">
        <w:rPr>
          <w:rFonts w:asciiTheme="minorHAnsi" w:hAnsiTheme="minorHAnsi" w:cstheme="minorHAnsi"/>
          <w:spacing w:val="8"/>
        </w:rPr>
        <w:t xml:space="preserve"> </w:t>
      </w:r>
      <w:r w:rsidRPr="00691363">
        <w:rPr>
          <w:rFonts w:asciiTheme="minorHAnsi" w:hAnsiTheme="minorHAnsi" w:cstheme="minorHAnsi"/>
        </w:rPr>
        <w:t>și</w:t>
      </w:r>
      <w:r w:rsidRPr="00691363">
        <w:rPr>
          <w:rFonts w:asciiTheme="minorHAnsi" w:hAnsiTheme="minorHAnsi" w:cstheme="minorHAnsi"/>
          <w:spacing w:val="8"/>
        </w:rPr>
        <w:t xml:space="preserve"> </w:t>
      </w:r>
      <w:r w:rsidRPr="00691363">
        <w:rPr>
          <w:rFonts w:asciiTheme="minorHAnsi" w:hAnsiTheme="minorHAnsi" w:cstheme="minorHAnsi"/>
        </w:rPr>
        <w:t>20</w:t>
      </w:r>
      <w:r w:rsidRPr="00691363">
        <w:rPr>
          <w:rFonts w:asciiTheme="minorHAnsi" w:hAnsiTheme="minorHAnsi" w:cstheme="minorHAnsi"/>
          <w:spacing w:val="7"/>
        </w:rPr>
        <w:t xml:space="preserve"> </w:t>
      </w:r>
      <w:r w:rsidRPr="00691363">
        <w:rPr>
          <w:rFonts w:asciiTheme="minorHAnsi" w:hAnsiTheme="minorHAnsi" w:cstheme="minorHAnsi"/>
        </w:rPr>
        <w:t>de</w:t>
      </w:r>
      <w:r w:rsidRPr="00691363">
        <w:rPr>
          <w:rFonts w:asciiTheme="minorHAnsi" w:hAnsiTheme="minorHAnsi" w:cstheme="minorHAnsi"/>
          <w:spacing w:val="7"/>
        </w:rPr>
        <w:t xml:space="preserve"> </w:t>
      </w:r>
      <w:r w:rsidRPr="00691363">
        <w:rPr>
          <w:rFonts w:asciiTheme="minorHAnsi" w:hAnsiTheme="minorHAnsi" w:cstheme="minorHAnsi"/>
        </w:rPr>
        <w:t>ani</w:t>
      </w:r>
      <w:r w:rsidRPr="00691363">
        <w:rPr>
          <w:rFonts w:asciiTheme="minorHAnsi" w:hAnsiTheme="minorHAnsi" w:cstheme="minorHAnsi"/>
          <w:spacing w:val="7"/>
        </w:rPr>
        <w:t xml:space="preserve"> </w:t>
      </w:r>
      <w:r w:rsidRPr="00691363">
        <w:rPr>
          <w:rFonts w:asciiTheme="minorHAnsi" w:hAnsiTheme="minorHAnsi" w:cstheme="minorHAnsi"/>
        </w:rPr>
        <w:t>(a</w:t>
      </w:r>
      <w:r w:rsidRPr="00691363">
        <w:rPr>
          <w:rFonts w:asciiTheme="minorHAnsi" w:hAnsiTheme="minorHAnsi" w:cstheme="minorHAnsi"/>
          <w:spacing w:val="7"/>
        </w:rPr>
        <w:t xml:space="preserve"> </w:t>
      </w:r>
      <w:r w:rsidRPr="00691363">
        <w:rPr>
          <w:rFonts w:asciiTheme="minorHAnsi" w:hAnsiTheme="minorHAnsi" w:cstheme="minorHAnsi"/>
        </w:rPr>
        <w:t>se vedea</w:t>
      </w:r>
      <w:r w:rsidRPr="00691363">
        <w:rPr>
          <w:rFonts w:asciiTheme="minorHAnsi" w:hAnsiTheme="minorHAnsi" w:cstheme="minorHAnsi"/>
          <w:spacing w:val="-1"/>
        </w:rPr>
        <w:t xml:space="preserve"> </w:t>
      </w:r>
      <w:r w:rsidRPr="00691363">
        <w:rPr>
          <w:rFonts w:asciiTheme="minorHAnsi" w:hAnsiTheme="minorHAnsi" w:cstheme="minorHAnsi"/>
        </w:rPr>
        <w:t>Figura</w:t>
      </w:r>
      <w:r w:rsidRPr="00691363">
        <w:rPr>
          <w:rFonts w:asciiTheme="minorHAnsi" w:hAnsiTheme="minorHAnsi" w:cstheme="minorHAnsi"/>
          <w:spacing w:val="-2"/>
        </w:rPr>
        <w:t xml:space="preserve"> </w:t>
      </w:r>
      <w:r w:rsidRPr="00691363">
        <w:rPr>
          <w:rFonts w:asciiTheme="minorHAnsi" w:hAnsiTheme="minorHAnsi" w:cstheme="minorHAnsi"/>
        </w:rPr>
        <w:t>1).</w:t>
      </w:r>
    </w:p>
    <w:p w14:paraId="4A507C59" w14:textId="77777777" w:rsidR="00DC747F" w:rsidRPr="00691363" w:rsidRDefault="00DC747F" w:rsidP="00DC747F">
      <w:pPr>
        <w:pStyle w:val="BodyText"/>
        <w:spacing w:line="276" w:lineRule="auto"/>
        <w:ind w:right="-46"/>
        <w:jc w:val="both"/>
        <w:rPr>
          <w:rFonts w:asciiTheme="minorHAnsi" w:hAnsiTheme="minorHAnsi" w:cstheme="minorHAnsi"/>
        </w:rPr>
      </w:pPr>
    </w:p>
    <w:tbl>
      <w:tblPr>
        <w:tblStyle w:val="a"/>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9E501A" w:rsidRPr="00C11687" w14:paraId="763FF2C1" w14:textId="77777777" w:rsidTr="00E2491D">
        <w:trPr>
          <w:trHeight w:val="503"/>
        </w:trPr>
        <w:tc>
          <w:tcPr>
            <w:tcW w:w="9072" w:type="dxa"/>
            <w:shd w:val="clear" w:color="auto" w:fill="B4C6E7" w:themeFill="accent5" w:themeFillTint="66"/>
            <w:vAlign w:val="center"/>
          </w:tcPr>
          <w:p w14:paraId="3445D66D" w14:textId="0C17CE73" w:rsidR="009E501A" w:rsidRPr="00691363" w:rsidRDefault="006C61D2" w:rsidP="00691363">
            <w:pPr>
              <w:ind w:left="64" w:right="-46"/>
              <w:jc w:val="center"/>
              <w:rPr>
                <w:rFonts w:asciiTheme="minorHAnsi" w:hAnsiTheme="minorHAnsi" w:cstheme="minorHAnsi"/>
                <w:b/>
                <w:lang w:val="ro-RO"/>
              </w:rPr>
            </w:pPr>
            <w:r w:rsidRPr="00691363">
              <w:rPr>
                <w:rFonts w:asciiTheme="minorHAnsi" w:hAnsiTheme="minorHAnsi" w:cstheme="minorHAnsi"/>
                <w:b/>
                <w:lang w:val="ro-RO"/>
              </w:rPr>
              <w:t>Figura</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1:</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câți</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ani locuiți</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în</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afara</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Republicii</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Moldova?</w:t>
            </w:r>
          </w:p>
        </w:tc>
      </w:tr>
      <w:tr w:rsidR="009E501A" w:rsidRPr="00C11687" w14:paraId="4C69081F" w14:textId="77777777" w:rsidTr="00DC747F">
        <w:trPr>
          <w:trHeight w:val="3975"/>
        </w:trPr>
        <w:tc>
          <w:tcPr>
            <w:tcW w:w="9072" w:type="dxa"/>
          </w:tcPr>
          <w:p w14:paraId="3A836AA5" w14:textId="21B94552" w:rsidR="00E2491D" w:rsidRPr="00691363" w:rsidRDefault="006C61D2" w:rsidP="00691363">
            <w:pPr>
              <w:spacing w:before="240"/>
              <w:ind w:right="-46"/>
              <w:jc w:val="both"/>
              <w:rPr>
                <w:rFonts w:asciiTheme="minorHAnsi" w:hAnsiTheme="minorHAnsi" w:cstheme="minorHAnsi"/>
                <w:lang w:val="ro-RO"/>
              </w:rPr>
            </w:pPr>
            <w:r w:rsidRPr="00691363">
              <w:rPr>
                <w:noProof/>
                <w:sz w:val="20"/>
              </w:rPr>
              <w:drawing>
                <wp:anchor distT="0" distB="0" distL="114300" distR="114300" simplePos="0" relativeHeight="251744256" behindDoc="0" locked="0" layoutInCell="1" allowOverlap="1" wp14:anchorId="5BA51635" wp14:editId="576D23CC">
                  <wp:simplePos x="0" y="0"/>
                  <wp:positionH relativeFrom="column">
                    <wp:posOffset>974725</wp:posOffset>
                  </wp:positionH>
                  <wp:positionV relativeFrom="paragraph">
                    <wp:posOffset>83820</wp:posOffset>
                  </wp:positionV>
                  <wp:extent cx="3364766" cy="2290670"/>
                  <wp:effectExtent l="0" t="0" r="7620" b="0"/>
                  <wp:wrapNone/>
                  <wp:docPr id="1081249662" name="Picture 2" descr="A colorful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49662" name="Picture 2" descr="A colorful pie chart with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376624" cy="2298743"/>
                          </a:xfrm>
                          <a:prstGeom prst="rect">
                            <a:avLst/>
                          </a:prstGeom>
                        </pic:spPr>
                      </pic:pic>
                    </a:graphicData>
                  </a:graphic>
                  <wp14:sizeRelH relativeFrom="page">
                    <wp14:pctWidth>0</wp14:pctWidth>
                  </wp14:sizeRelH>
                  <wp14:sizeRelV relativeFrom="page">
                    <wp14:pctHeight>0</wp14:pctHeight>
                  </wp14:sizeRelV>
                </wp:anchor>
              </w:drawing>
            </w:r>
          </w:p>
          <w:p w14:paraId="033FED37" w14:textId="77777777" w:rsidR="00E2491D" w:rsidRPr="00691363" w:rsidRDefault="00E2491D" w:rsidP="00691363">
            <w:pPr>
              <w:spacing w:before="240"/>
              <w:ind w:right="-46"/>
              <w:jc w:val="both"/>
              <w:rPr>
                <w:rFonts w:asciiTheme="minorHAnsi" w:hAnsiTheme="minorHAnsi" w:cstheme="minorHAnsi"/>
                <w:lang w:val="ro-RO"/>
              </w:rPr>
            </w:pPr>
          </w:p>
          <w:p w14:paraId="222AFF57" w14:textId="77777777" w:rsidR="00E2491D" w:rsidRPr="00691363" w:rsidRDefault="00E2491D" w:rsidP="00691363">
            <w:pPr>
              <w:spacing w:before="240"/>
              <w:ind w:right="-46"/>
              <w:jc w:val="both"/>
              <w:rPr>
                <w:rFonts w:asciiTheme="minorHAnsi" w:hAnsiTheme="minorHAnsi" w:cstheme="minorHAnsi"/>
                <w:lang w:val="ro-RO"/>
              </w:rPr>
            </w:pPr>
          </w:p>
          <w:p w14:paraId="1C202D67" w14:textId="77777777" w:rsidR="00E2491D" w:rsidRPr="00691363" w:rsidRDefault="00E2491D" w:rsidP="00691363">
            <w:pPr>
              <w:spacing w:before="240"/>
              <w:ind w:right="-46"/>
              <w:jc w:val="both"/>
              <w:rPr>
                <w:rFonts w:asciiTheme="minorHAnsi" w:hAnsiTheme="minorHAnsi" w:cstheme="minorHAnsi"/>
                <w:lang w:val="ro-RO"/>
              </w:rPr>
            </w:pPr>
          </w:p>
          <w:p w14:paraId="0BFE05B6" w14:textId="77777777" w:rsidR="00E2491D" w:rsidRPr="00691363" w:rsidRDefault="00E2491D" w:rsidP="00691363">
            <w:pPr>
              <w:spacing w:before="240"/>
              <w:ind w:right="-46"/>
              <w:jc w:val="both"/>
              <w:rPr>
                <w:rFonts w:asciiTheme="minorHAnsi" w:hAnsiTheme="minorHAnsi" w:cstheme="minorHAnsi"/>
                <w:lang w:val="ro-RO"/>
              </w:rPr>
            </w:pPr>
          </w:p>
          <w:p w14:paraId="0E50CA2E" w14:textId="390AC021" w:rsidR="00E2491D" w:rsidRPr="00691363" w:rsidRDefault="00E2491D" w:rsidP="00691363">
            <w:pPr>
              <w:spacing w:before="240"/>
              <w:ind w:right="-46"/>
              <w:jc w:val="both"/>
              <w:rPr>
                <w:rFonts w:asciiTheme="minorHAnsi" w:hAnsiTheme="minorHAnsi" w:cstheme="minorHAnsi"/>
                <w:lang w:val="ro-RO"/>
              </w:rPr>
            </w:pPr>
          </w:p>
        </w:tc>
      </w:tr>
    </w:tbl>
    <w:p w14:paraId="4508119B" w14:textId="77777777" w:rsidR="00377641" w:rsidRPr="00691363" w:rsidRDefault="00377641" w:rsidP="00691363">
      <w:pPr>
        <w:spacing w:before="240"/>
        <w:ind w:right="-46"/>
        <w:jc w:val="both"/>
        <w:rPr>
          <w:rFonts w:asciiTheme="minorHAnsi" w:hAnsiTheme="minorHAnsi" w:cstheme="minorHAnsi"/>
          <w:lang w:val="ro-RO"/>
        </w:rPr>
      </w:pPr>
    </w:p>
    <w:p w14:paraId="2110CF22" w14:textId="77777777" w:rsidR="006C61D2" w:rsidRPr="00691363" w:rsidRDefault="006C61D2" w:rsidP="00DC747F">
      <w:pPr>
        <w:pStyle w:val="BodyText"/>
        <w:spacing w:line="276" w:lineRule="auto"/>
        <w:ind w:right="-46"/>
        <w:jc w:val="both"/>
      </w:pPr>
      <w:r w:rsidRPr="00691363">
        <w:t>Din cei 100 de respondenți din diaspora moldovenească, 20 au obținut un doctorat, 35 au</w:t>
      </w:r>
      <w:r w:rsidRPr="00691363">
        <w:rPr>
          <w:spacing w:val="1"/>
        </w:rPr>
        <w:t xml:space="preserve"> </w:t>
      </w:r>
      <w:r w:rsidRPr="00691363">
        <w:rPr>
          <w:spacing w:val="-1"/>
        </w:rPr>
        <w:t>un</w:t>
      </w:r>
      <w:r w:rsidRPr="00691363">
        <w:rPr>
          <w:spacing w:val="-10"/>
        </w:rPr>
        <w:t xml:space="preserve"> </w:t>
      </w:r>
      <w:r w:rsidRPr="00691363">
        <w:rPr>
          <w:spacing w:val="-1"/>
        </w:rPr>
        <w:t>masterat</w:t>
      </w:r>
      <w:r w:rsidRPr="00691363">
        <w:rPr>
          <w:spacing w:val="-10"/>
        </w:rPr>
        <w:t xml:space="preserve"> </w:t>
      </w:r>
      <w:r w:rsidRPr="00691363">
        <w:rPr>
          <w:spacing w:val="-1"/>
        </w:rPr>
        <w:t>în</w:t>
      </w:r>
      <w:r w:rsidRPr="00691363">
        <w:rPr>
          <w:spacing w:val="-10"/>
        </w:rPr>
        <w:t xml:space="preserve"> </w:t>
      </w:r>
      <w:r w:rsidRPr="00691363">
        <w:rPr>
          <w:spacing w:val="-1"/>
        </w:rPr>
        <w:t>științe,</w:t>
      </w:r>
      <w:r w:rsidRPr="00691363">
        <w:rPr>
          <w:spacing w:val="-10"/>
        </w:rPr>
        <w:t xml:space="preserve"> </w:t>
      </w:r>
      <w:r w:rsidRPr="00691363">
        <w:rPr>
          <w:spacing w:val="-1"/>
        </w:rPr>
        <w:t>12</w:t>
      </w:r>
      <w:r w:rsidRPr="00691363">
        <w:rPr>
          <w:spacing w:val="-13"/>
        </w:rPr>
        <w:t xml:space="preserve"> </w:t>
      </w:r>
      <w:r w:rsidRPr="00691363">
        <w:rPr>
          <w:spacing w:val="-1"/>
        </w:rPr>
        <w:t>au</w:t>
      </w:r>
      <w:r w:rsidRPr="00691363">
        <w:rPr>
          <w:spacing w:val="-10"/>
        </w:rPr>
        <w:t xml:space="preserve"> </w:t>
      </w:r>
      <w:r w:rsidRPr="00691363">
        <w:rPr>
          <w:spacing w:val="-1"/>
        </w:rPr>
        <w:t>un</w:t>
      </w:r>
      <w:r w:rsidRPr="00691363">
        <w:rPr>
          <w:spacing w:val="-9"/>
        </w:rPr>
        <w:t xml:space="preserve"> </w:t>
      </w:r>
      <w:r w:rsidRPr="00691363">
        <w:rPr>
          <w:spacing w:val="-1"/>
        </w:rPr>
        <w:t>masterat</w:t>
      </w:r>
      <w:r w:rsidRPr="00691363">
        <w:rPr>
          <w:spacing w:val="-10"/>
        </w:rPr>
        <w:t xml:space="preserve"> </w:t>
      </w:r>
      <w:r w:rsidRPr="00691363">
        <w:t>în</w:t>
      </w:r>
      <w:r w:rsidRPr="00691363">
        <w:rPr>
          <w:spacing w:val="-10"/>
        </w:rPr>
        <w:t xml:space="preserve"> </w:t>
      </w:r>
      <w:r w:rsidRPr="00691363">
        <w:t>arte</w:t>
      </w:r>
      <w:r w:rsidRPr="00691363">
        <w:rPr>
          <w:spacing w:val="-10"/>
        </w:rPr>
        <w:t xml:space="preserve"> </w:t>
      </w:r>
      <w:r w:rsidRPr="00691363">
        <w:t>și</w:t>
      </w:r>
      <w:r w:rsidRPr="00691363">
        <w:rPr>
          <w:spacing w:val="-14"/>
        </w:rPr>
        <w:t xml:space="preserve"> </w:t>
      </w:r>
      <w:r w:rsidRPr="00691363">
        <w:t>14</w:t>
      </w:r>
      <w:r w:rsidRPr="00691363">
        <w:rPr>
          <w:spacing w:val="-10"/>
        </w:rPr>
        <w:t xml:space="preserve"> </w:t>
      </w:r>
      <w:r w:rsidRPr="00691363">
        <w:t>au</w:t>
      </w:r>
      <w:r w:rsidRPr="00691363">
        <w:rPr>
          <w:spacing w:val="-9"/>
        </w:rPr>
        <w:t xml:space="preserve"> </w:t>
      </w:r>
      <w:r w:rsidRPr="00691363">
        <w:t>o</w:t>
      </w:r>
      <w:r w:rsidRPr="00691363">
        <w:rPr>
          <w:spacing w:val="-8"/>
        </w:rPr>
        <w:t xml:space="preserve"> </w:t>
      </w:r>
      <w:r w:rsidRPr="00691363">
        <w:t>diplomă</w:t>
      </w:r>
      <w:r w:rsidRPr="00691363">
        <w:rPr>
          <w:spacing w:val="-13"/>
        </w:rPr>
        <w:t xml:space="preserve"> </w:t>
      </w:r>
      <w:r w:rsidRPr="00691363">
        <w:t>de</w:t>
      </w:r>
      <w:r w:rsidRPr="00691363">
        <w:rPr>
          <w:spacing w:val="-10"/>
        </w:rPr>
        <w:t xml:space="preserve"> </w:t>
      </w:r>
      <w:r w:rsidRPr="00691363">
        <w:t>licență.</w:t>
      </w:r>
      <w:r w:rsidRPr="00691363">
        <w:rPr>
          <w:spacing w:val="-9"/>
        </w:rPr>
        <w:t xml:space="preserve"> </w:t>
      </w:r>
      <w:r w:rsidRPr="00691363">
        <w:t>Aceste</w:t>
      </w:r>
      <w:r w:rsidRPr="00691363">
        <w:rPr>
          <w:spacing w:val="-13"/>
        </w:rPr>
        <w:t xml:space="preserve"> </w:t>
      </w:r>
      <w:r w:rsidRPr="00691363">
        <w:t>diplome</w:t>
      </w:r>
      <w:r w:rsidRPr="00691363">
        <w:rPr>
          <w:spacing w:val="-52"/>
        </w:rPr>
        <w:t xml:space="preserve"> </w:t>
      </w:r>
      <w:r w:rsidRPr="00691363">
        <w:t>au fost obținute în principal la universități din Franța (16), Marea Britanie (16), România (7),</w:t>
      </w:r>
      <w:r w:rsidRPr="00691363">
        <w:rPr>
          <w:spacing w:val="-52"/>
        </w:rPr>
        <w:t xml:space="preserve"> </w:t>
      </w:r>
      <w:r w:rsidRPr="00691363">
        <w:t>Olanda</w:t>
      </w:r>
      <w:r w:rsidRPr="00691363">
        <w:rPr>
          <w:spacing w:val="31"/>
        </w:rPr>
        <w:t xml:space="preserve"> </w:t>
      </w:r>
      <w:r w:rsidRPr="00691363">
        <w:t>(5),</w:t>
      </w:r>
      <w:r w:rsidRPr="00691363">
        <w:rPr>
          <w:spacing w:val="32"/>
        </w:rPr>
        <w:t xml:space="preserve"> </w:t>
      </w:r>
      <w:r w:rsidRPr="00691363">
        <w:t>Belgia</w:t>
      </w:r>
      <w:r w:rsidRPr="00691363">
        <w:rPr>
          <w:spacing w:val="32"/>
        </w:rPr>
        <w:t xml:space="preserve"> </w:t>
      </w:r>
      <w:r w:rsidRPr="00691363">
        <w:t>(4),</w:t>
      </w:r>
      <w:r w:rsidRPr="00691363">
        <w:rPr>
          <w:spacing w:val="32"/>
        </w:rPr>
        <w:t xml:space="preserve"> </w:t>
      </w:r>
      <w:r w:rsidRPr="00691363">
        <w:t>Germania</w:t>
      </w:r>
      <w:r w:rsidRPr="00691363">
        <w:rPr>
          <w:spacing w:val="32"/>
        </w:rPr>
        <w:t xml:space="preserve"> </w:t>
      </w:r>
      <w:r w:rsidRPr="00691363">
        <w:t>(4)</w:t>
      </w:r>
      <w:r w:rsidRPr="00691363">
        <w:rPr>
          <w:spacing w:val="31"/>
        </w:rPr>
        <w:t xml:space="preserve"> </w:t>
      </w:r>
      <w:r w:rsidRPr="00691363">
        <w:t>și</w:t>
      </w:r>
      <w:r w:rsidRPr="00691363">
        <w:rPr>
          <w:spacing w:val="29"/>
        </w:rPr>
        <w:t xml:space="preserve"> </w:t>
      </w:r>
      <w:r w:rsidRPr="00691363">
        <w:t>Danemarca</w:t>
      </w:r>
      <w:r w:rsidRPr="00691363">
        <w:rPr>
          <w:spacing w:val="32"/>
        </w:rPr>
        <w:t xml:space="preserve"> </w:t>
      </w:r>
      <w:r w:rsidRPr="00691363">
        <w:t>(2),</w:t>
      </w:r>
      <w:r w:rsidRPr="00691363">
        <w:rPr>
          <w:spacing w:val="32"/>
        </w:rPr>
        <w:t xml:space="preserve"> </w:t>
      </w:r>
      <w:r w:rsidRPr="00691363">
        <w:t>iar</w:t>
      </w:r>
      <w:r w:rsidRPr="00691363">
        <w:rPr>
          <w:spacing w:val="32"/>
        </w:rPr>
        <w:t xml:space="preserve"> </w:t>
      </w:r>
      <w:r w:rsidRPr="00691363">
        <w:t>două</w:t>
      </w:r>
      <w:r w:rsidRPr="00691363">
        <w:rPr>
          <w:spacing w:val="29"/>
        </w:rPr>
        <w:t xml:space="preserve"> </w:t>
      </w:r>
      <w:r w:rsidRPr="00691363">
        <w:t>au</w:t>
      </w:r>
      <w:r w:rsidRPr="00691363">
        <w:rPr>
          <w:spacing w:val="30"/>
        </w:rPr>
        <w:t xml:space="preserve"> </w:t>
      </w:r>
      <w:r w:rsidRPr="00691363">
        <w:t>fost</w:t>
      </w:r>
      <w:r w:rsidRPr="00691363">
        <w:rPr>
          <w:spacing w:val="31"/>
        </w:rPr>
        <w:t xml:space="preserve"> </w:t>
      </w:r>
      <w:r w:rsidRPr="00691363">
        <w:t>obținute</w:t>
      </w:r>
      <w:r w:rsidRPr="00691363">
        <w:rPr>
          <w:spacing w:val="32"/>
        </w:rPr>
        <w:t xml:space="preserve"> </w:t>
      </w:r>
      <w:r w:rsidRPr="00691363">
        <w:t>în</w:t>
      </w:r>
      <w:r w:rsidRPr="00691363">
        <w:rPr>
          <w:spacing w:val="32"/>
        </w:rPr>
        <w:t xml:space="preserve"> </w:t>
      </w:r>
      <w:r w:rsidRPr="00691363">
        <w:t>SUA.</w:t>
      </w:r>
    </w:p>
    <w:p w14:paraId="1CE7104A" w14:textId="35267CA5" w:rsidR="006C61D2" w:rsidRPr="00691363" w:rsidRDefault="006C61D2" w:rsidP="00DC747F">
      <w:pPr>
        <w:pStyle w:val="BodyText"/>
        <w:spacing w:before="240" w:line="276" w:lineRule="auto"/>
        <w:ind w:right="-46"/>
        <w:jc w:val="both"/>
      </w:pPr>
      <w:r w:rsidRPr="00691363">
        <w:t>Este important de menționat că 26</w:t>
      </w:r>
      <w:r w:rsidRPr="00691363">
        <w:rPr>
          <w:spacing w:val="-8"/>
        </w:rPr>
        <w:t xml:space="preserve"> </w:t>
      </w:r>
      <w:r w:rsidRPr="00691363">
        <w:t>de</w:t>
      </w:r>
      <w:r w:rsidRPr="00691363">
        <w:rPr>
          <w:spacing w:val="-8"/>
        </w:rPr>
        <w:t xml:space="preserve"> </w:t>
      </w:r>
      <w:r w:rsidRPr="00691363">
        <w:t>respondenți</w:t>
      </w:r>
      <w:r w:rsidRPr="00691363">
        <w:rPr>
          <w:spacing w:val="-9"/>
        </w:rPr>
        <w:t xml:space="preserve"> </w:t>
      </w:r>
      <w:r w:rsidRPr="00691363">
        <w:t>și-au</w:t>
      </w:r>
      <w:r w:rsidRPr="00691363">
        <w:rPr>
          <w:spacing w:val="-8"/>
        </w:rPr>
        <w:t xml:space="preserve"> </w:t>
      </w:r>
      <w:r w:rsidRPr="00691363">
        <w:t>obținut</w:t>
      </w:r>
      <w:r w:rsidRPr="00691363">
        <w:rPr>
          <w:spacing w:val="-8"/>
        </w:rPr>
        <w:t xml:space="preserve"> </w:t>
      </w:r>
      <w:r w:rsidRPr="00691363">
        <w:t>diplomele</w:t>
      </w:r>
      <w:r w:rsidRPr="00691363">
        <w:rPr>
          <w:spacing w:val="-8"/>
        </w:rPr>
        <w:t xml:space="preserve"> </w:t>
      </w:r>
      <w:r w:rsidRPr="00691363">
        <w:t>de</w:t>
      </w:r>
      <w:r w:rsidRPr="00691363">
        <w:rPr>
          <w:spacing w:val="-9"/>
        </w:rPr>
        <w:t xml:space="preserve"> </w:t>
      </w:r>
      <w:r w:rsidRPr="00691363">
        <w:t>studii</w:t>
      </w:r>
      <w:r w:rsidRPr="00691363">
        <w:rPr>
          <w:spacing w:val="-9"/>
        </w:rPr>
        <w:t xml:space="preserve"> </w:t>
      </w:r>
      <w:r w:rsidRPr="00691363">
        <w:t>în Republica</w:t>
      </w:r>
      <w:r w:rsidRPr="00691363">
        <w:rPr>
          <w:spacing w:val="-10"/>
        </w:rPr>
        <w:t xml:space="preserve"> </w:t>
      </w:r>
      <w:r w:rsidRPr="00691363">
        <w:t>Moldova. Principalele domenii de studiu la cel mai înalt nivel de educație finalizat sunt foarte diverse, cu</w:t>
      </w:r>
      <w:r w:rsidRPr="00691363">
        <w:rPr>
          <w:spacing w:val="1"/>
        </w:rPr>
        <w:t xml:space="preserve"> </w:t>
      </w:r>
      <w:r w:rsidRPr="00691363">
        <w:t>7% -- managementul</w:t>
      </w:r>
      <w:r w:rsidRPr="00691363">
        <w:rPr>
          <w:spacing w:val="1"/>
        </w:rPr>
        <w:t xml:space="preserve"> </w:t>
      </w:r>
      <w:r w:rsidRPr="00691363">
        <w:t>afacerilor;</w:t>
      </w:r>
      <w:r w:rsidRPr="00691363">
        <w:rPr>
          <w:spacing w:val="1"/>
        </w:rPr>
        <w:t xml:space="preserve"> </w:t>
      </w:r>
      <w:r w:rsidRPr="00691363">
        <w:t>6%</w:t>
      </w:r>
      <w:r w:rsidRPr="00691363">
        <w:rPr>
          <w:spacing w:val="1"/>
        </w:rPr>
        <w:t xml:space="preserve"> -- </w:t>
      </w:r>
      <w:r w:rsidRPr="00691363">
        <w:t>științe</w:t>
      </w:r>
      <w:r w:rsidRPr="00691363">
        <w:rPr>
          <w:spacing w:val="1"/>
        </w:rPr>
        <w:t xml:space="preserve"> </w:t>
      </w:r>
      <w:r w:rsidRPr="00691363">
        <w:t>politice;</w:t>
      </w:r>
      <w:r w:rsidRPr="00691363">
        <w:rPr>
          <w:spacing w:val="1"/>
        </w:rPr>
        <w:t xml:space="preserve"> 5% -- </w:t>
      </w:r>
      <w:r w:rsidRPr="00691363">
        <w:t>medicină,</w:t>
      </w:r>
      <w:r w:rsidRPr="00691363">
        <w:rPr>
          <w:spacing w:val="1"/>
        </w:rPr>
        <w:t xml:space="preserve"> </w:t>
      </w:r>
      <w:r w:rsidRPr="00691363">
        <w:t>neuroștiințe,</w:t>
      </w:r>
      <w:r w:rsidRPr="00691363">
        <w:rPr>
          <w:spacing w:val="1"/>
        </w:rPr>
        <w:t xml:space="preserve"> </w:t>
      </w:r>
      <w:r w:rsidRPr="00691363">
        <w:t>fiziologie,</w:t>
      </w:r>
      <w:r w:rsidRPr="00691363">
        <w:rPr>
          <w:spacing w:val="1"/>
        </w:rPr>
        <w:t xml:space="preserve"> </w:t>
      </w:r>
      <w:r w:rsidRPr="00691363">
        <w:t>genom uman, urmate de chimie, drept și drept internațional,</w:t>
      </w:r>
      <w:r w:rsidRPr="00691363">
        <w:rPr>
          <w:spacing w:val="1"/>
        </w:rPr>
        <w:t xml:space="preserve"> </w:t>
      </w:r>
      <w:r w:rsidRPr="00691363">
        <w:t>anagement general,</w:t>
      </w:r>
      <w:r w:rsidRPr="00691363">
        <w:rPr>
          <w:spacing w:val="-2"/>
        </w:rPr>
        <w:t xml:space="preserve"> </w:t>
      </w:r>
      <w:r w:rsidRPr="00691363">
        <w:t>cu</w:t>
      </w:r>
      <w:r w:rsidRPr="00691363">
        <w:rPr>
          <w:spacing w:val="-1"/>
        </w:rPr>
        <w:t xml:space="preserve"> </w:t>
      </w:r>
      <w:r w:rsidRPr="00691363">
        <w:t>câte</w:t>
      </w:r>
      <w:r w:rsidRPr="00691363">
        <w:rPr>
          <w:spacing w:val="-1"/>
        </w:rPr>
        <w:t xml:space="preserve"> </w:t>
      </w:r>
      <w:r w:rsidRPr="00691363">
        <w:t>4% fiecare.</w:t>
      </w:r>
    </w:p>
    <w:p w14:paraId="339785DA" w14:textId="68EEB81E" w:rsidR="006C61D2" w:rsidRDefault="006C61D2" w:rsidP="00DC747F">
      <w:pPr>
        <w:pStyle w:val="BodyText"/>
        <w:tabs>
          <w:tab w:val="right" w:pos="9076"/>
        </w:tabs>
        <w:spacing w:line="276" w:lineRule="auto"/>
        <w:ind w:right="-46"/>
        <w:jc w:val="both"/>
      </w:pPr>
      <w:r w:rsidRPr="00691363">
        <w:t>Majoritatea</w:t>
      </w:r>
      <w:r w:rsidRPr="00691363">
        <w:rPr>
          <w:spacing w:val="1"/>
        </w:rPr>
        <w:t xml:space="preserve"> </w:t>
      </w:r>
      <w:r w:rsidRPr="00691363">
        <w:t>respondenților</w:t>
      </w:r>
      <w:r w:rsidRPr="00691363">
        <w:rPr>
          <w:spacing w:val="1"/>
        </w:rPr>
        <w:t xml:space="preserve"> </w:t>
      </w:r>
      <w:r w:rsidRPr="00691363">
        <w:t>din</w:t>
      </w:r>
      <w:r w:rsidRPr="00691363">
        <w:rPr>
          <w:spacing w:val="1"/>
        </w:rPr>
        <w:t xml:space="preserve"> </w:t>
      </w:r>
      <w:r w:rsidRPr="00691363">
        <w:t>diaspora</w:t>
      </w:r>
      <w:r w:rsidRPr="00691363">
        <w:rPr>
          <w:spacing w:val="1"/>
        </w:rPr>
        <w:t xml:space="preserve"> </w:t>
      </w:r>
      <w:r w:rsidRPr="00691363">
        <w:t>moldovenească</w:t>
      </w:r>
      <w:r w:rsidRPr="00691363">
        <w:rPr>
          <w:spacing w:val="1"/>
        </w:rPr>
        <w:t xml:space="preserve"> </w:t>
      </w:r>
      <w:r w:rsidRPr="00691363">
        <w:t>(90%)</w:t>
      </w:r>
      <w:r w:rsidRPr="00691363">
        <w:rPr>
          <w:spacing w:val="1"/>
        </w:rPr>
        <w:t xml:space="preserve"> </w:t>
      </w:r>
      <w:r w:rsidRPr="00691363">
        <w:t>sunt</w:t>
      </w:r>
      <w:r w:rsidRPr="00691363">
        <w:rPr>
          <w:spacing w:val="1"/>
        </w:rPr>
        <w:t xml:space="preserve"> </w:t>
      </w:r>
      <w:r w:rsidRPr="00691363">
        <w:t>în</w:t>
      </w:r>
      <w:r w:rsidRPr="00691363">
        <w:rPr>
          <w:spacing w:val="1"/>
        </w:rPr>
        <w:t xml:space="preserve"> </w:t>
      </w:r>
      <w:r w:rsidR="00DC747F">
        <w:rPr>
          <w:spacing w:val="1"/>
        </w:rPr>
        <w:t xml:space="preserve">perzent </w:t>
      </w:r>
      <w:r w:rsidR="00DC747F" w:rsidRPr="00DC747F">
        <w:rPr>
          <w:i/>
          <w:iCs/>
          <w:spacing w:val="1"/>
        </w:rPr>
        <w:t>angajați</w:t>
      </w:r>
      <w:r w:rsidRPr="00691363">
        <w:t>. După cum arată datele din Figura 2, 35% lucrează în sectorul privat, 20% la o</w:t>
      </w:r>
      <w:r w:rsidRPr="00691363">
        <w:rPr>
          <w:spacing w:val="1"/>
        </w:rPr>
        <w:t xml:space="preserve"> </w:t>
      </w:r>
      <w:r w:rsidRPr="00691363">
        <w:t>universitate sau la un institut de cercetare, 16% sunt lucrători pe cont propriu sau oferă</w:t>
      </w:r>
      <w:r w:rsidRPr="00691363">
        <w:rPr>
          <w:spacing w:val="1"/>
        </w:rPr>
        <w:t xml:space="preserve"> </w:t>
      </w:r>
      <w:r w:rsidRPr="00691363">
        <w:t>servicii</w:t>
      </w:r>
      <w:r w:rsidRPr="00691363">
        <w:rPr>
          <w:spacing w:val="-10"/>
        </w:rPr>
        <w:t xml:space="preserve"> </w:t>
      </w:r>
      <w:r w:rsidRPr="00691363">
        <w:t>de</w:t>
      </w:r>
      <w:r w:rsidRPr="00691363">
        <w:rPr>
          <w:spacing w:val="-9"/>
        </w:rPr>
        <w:t xml:space="preserve"> </w:t>
      </w:r>
      <w:r w:rsidRPr="00691363">
        <w:t>consultanță,</w:t>
      </w:r>
      <w:r w:rsidRPr="00691363">
        <w:rPr>
          <w:spacing w:val="-12"/>
        </w:rPr>
        <w:t xml:space="preserve"> </w:t>
      </w:r>
      <w:r w:rsidRPr="00691363">
        <w:t>9%</w:t>
      </w:r>
      <w:r w:rsidRPr="00691363">
        <w:rPr>
          <w:spacing w:val="-11"/>
        </w:rPr>
        <w:t xml:space="preserve"> </w:t>
      </w:r>
      <w:r w:rsidRPr="00691363">
        <w:t>sunt</w:t>
      </w:r>
      <w:r w:rsidRPr="00691363">
        <w:rPr>
          <w:spacing w:val="-9"/>
        </w:rPr>
        <w:t xml:space="preserve"> </w:t>
      </w:r>
      <w:r w:rsidRPr="00691363">
        <w:t>proprietari</w:t>
      </w:r>
      <w:r w:rsidRPr="00691363">
        <w:rPr>
          <w:spacing w:val="-11"/>
        </w:rPr>
        <w:t xml:space="preserve"> </w:t>
      </w:r>
      <w:r w:rsidRPr="00691363">
        <w:t>de</w:t>
      </w:r>
      <w:r w:rsidRPr="00691363">
        <w:rPr>
          <w:spacing w:val="-9"/>
        </w:rPr>
        <w:t xml:space="preserve"> </w:t>
      </w:r>
      <w:r w:rsidRPr="00691363">
        <w:t>companii,</w:t>
      </w:r>
      <w:r w:rsidRPr="00691363">
        <w:rPr>
          <w:spacing w:val="-10"/>
        </w:rPr>
        <w:t xml:space="preserve"> </w:t>
      </w:r>
      <w:r w:rsidRPr="00691363">
        <w:t>iar</w:t>
      </w:r>
      <w:r w:rsidRPr="00691363">
        <w:rPr>
          <w:spacing w:val="-9"/>
        </w:rPr>
        <w:t xml:space="preserve"> </w:t>
      </w:r>
      <w:r w:rsidRPr="00691363">
        <w:t>7%</w:t>
      </w:r>
      <w:r w:rsidRPr="00691363">
        <w:rPr>
          <w:spacing w:val="-10"/>
        </w:rPr>
        <w:t xml:space="preserve"> </w:t>
      </w:r>
      <w:r w:rsidRPr="00691363">
        <w:t>lucrează</w:t>
      </w:r>
      <w:r w:rsidRPr="00691363">
        <w:rPr>
          <w:spacing w:val="-10"/>
        </w:rPr>
        <w:t xml:space="preserve"> </w:t>
      </w:r>
      <w:r w:rsidRPr="00691363">
        <w:t>în</w:t>
      </w:r>
      <w:r w:rsidRPr="00691363">
        <w:rPr>
          <w:spacing w:val="-8"/>
        </w:rPr>
        <w:t xml:space="preserve"> </w:t>
      </w:r>
      <w:r w:rsidRPr="00691363">
        <w:t>sectorul</w:t>
      </w:r>
      <w:r w:rsidRPr="00691363">
        <w:rPr>
          <w:spacing w:val="-10"/>
        </w:rPr>
        <w:t xml:space="preserve"> </w:t>
      </w:r>
      <w:r w:rsidRPr="00691363">
        <w:t>societății</w:t>
      </w:r>
      <w:r w:rsidRPr="00691363">
        <w:rPr>
          <w:spacing w:val="-52"/>
        </w:rPr>
        <w:t xml:space="preserve"> </w:t>
      </w:r>
      <w:r w:rsidRPr="00691363">
        <w:t>civile. În cadrul categoriei "Alt răspuns" (10%) se află funcționari publici angajați în diverse</w:t>
      </w:r>
      <w:r w:rsidRPr="00691363">
        <w:rPr>
          <w:spacing w:val="1"/>
        </w:rPr>
        <w:t xml:space="preserve"> </w:t>
      </w:r>
      <w:r w:rsidRPr="00691363">
        <w:t>agenții</w:t>
      </w:r>
      <w:r w:rsidRPr="00691363">
        <w:rPr>
          <w:spacing w:val="1"/>
        </w:rPr>
        <w:t xml:space="preserve"> </w:t>
      </w:r>
      <w:r w:rsidRPr="00691363">
        <w:t>naționale.</w:t>
      </w:r>
      <w:r w:rsidRPr="00691363">
        <w:rPr>
          <w:spacing w:val="1"/>
        </w:rPr>
        <w:t xml:space="preserve"> </w:t>
      </w:r>
      <w:r w:rsidRPr="00691363">
        <w:t>Statutul</w:t>
      </w:r>
      <w:r w:rsidRPr="00691363">
        <w:rPr>
          <w:spacing w:val="1"/>
        </w:rPr>
        <w:t xml:space="preserve"> </w:t>
      </w:r>
      <w:r w:rsidRPr="00691363">
        <w:t>profesional</w:t>
      </w:r>
      <w:r w:rsidRPr="00691363">
        <w:rPr>
          <w:spacing w:val="1"/>
        </w:rPr>
        <w:t xml:space="preserve"> </w:t>
      </w:r>
      <w:r w:rsidRPr="00691363">
        <w:t>al</w:t>
      </w:r>
      <w:r w:rsidRPr="00691363">
        <w:rPr>
          <w:spacing w:val="1"/>
        </w:rPr>
        <w:t xml:space="preserve"> </w:t>
      </w:r>
      <w:r w:rsidRPr="00691363">
        <w:t>celor</w:t>
      </w:r>
      <w:r w:rsidRPr="00691363">
        <w:rPr>
          <w:spacing w:val="1"/>
        </w:rPr>
        <w:t xml:space="preserve"> </w:t>
      </w:r>
      <w:r w:rsidRPr="00691363">
        <w:t>care</w:t>
      </w:r>
      <w:r w:rsidRPr="00691363">
        <w:rPr>
          <w:spacing w:val="1"/>
        </w:rPr>
        <w:t xml:space="preserve"> </w:t>
      </w:r>
      <w:r w:rsidRPr="00691363">
        <w:t>au</w:t>
      </w:r>
      <w:r w:rsidRPr="00691363">
        <w:rPr>
          <w:spacing w:val="1"/>
        </w:rPr>
        <w:t xml:space="preserve"> </w:t>
      </w:r>
      <w:r w:rsidRPr="00691363">
        <w:t>oferit</w:t>
      </w:r>
      <w:r w:rsidRPr="00691363">
        <w:rPr>
          <w:spacing w:val="1"/>
        </w:rPr>
        <w:t xml:space="preserve"> </w:t>
      </w:r>
      <w:r w:rsidRPr="00691363">
        <w:t>servicii</w:t>
      </w:r>
      <w:r w:rsidRPr="00691363">
        <w:rPr>
          <w:spacing w:val="1"/>
        </w:rPr>
        <w:t xml:space="preserve"> </w:t>
      </w:r>
      <w:r w:rsidRPr="00691363">
        <w:t>de</w:t>
      </w:r>
      <w:r w:rsidRPr="00691363">
        <w:rPr>
          <w:spacing w:val="1"/>
        </w:rPr>
        <w:t xml:space="preserve"> </w:t>
      </w:r>
      <w:r w:rsidRPr="00691363">
        <w:t>consultanță</w:t>
      </w:r>
      <w:r w:rsidRPr="00691363">
        <w:rPr>
          <w:spacing w:val="1"/>
        </w:rPr>
        <w:t xml:space="preserve"> </w:t>
      </w:r>
      <w:r w:rsidRPr="00691363">
        <w:t xml:space="preserve">organizațiilor internaționale, cum ar </w:t>
      </w:r>
      <w:r w:rsidRPr="00691363">
        <w:lastRenderedPageBreak/>
        <w:t>fi PNUD sau UNICEF, este inclus în cei 16% care</w:t>
      </w:r>
      <w:r w:rsidRPr="00691363">
        <w:rPr>
          <w:spacing w:val="1"/>
        </w:rPr>
        <w:t xml:space="preserve"> </w:t>
      </w:r>
      <w:r w:rsidRPr="00691363">
        <w:t>reprezintă</w:t>
      </w:r>
      <w:r w:rsidRPr="00691363">
        <w:rPr>
          <w:spacing w:val="-1"/>
        </w:rPr>
        <w:t xml:space="preserve"> </w:t>
      </w:r>
      <w:r w:rsidRPr="00691363">
        <w:t>lucrătorii</w:t>
      </w:r>
      <w:r w:rsidRPr="00691363">
        <w:rPr>
          <w:spacing w:val="1"/>
        </w:rPr>
        <w:t xml:space="preserve"> </w:t>
      </w:r>
      <w:r w:rsidRPr="00691363">
        <w:t>independenți.</w:t>
      </w:r>
    </w:p>
    <w:p w14:paraId="7ACD4516" w14:textId="77777777" w:rsidR="00DC747F" w:rsidRPr="00691363" w:rsidRDefault="00DC747F" w:rsidP="00DC747F">
      <w:pPr>
        <w:pStyle w:val="BodyText"/>
        <w:spacing w:line="276" w:lineRule="auto"/>
        <w:ind w:right="-46"/>
        <w:jc w:val="both"/>
      </w:pPr>
    </w:p>
    <w:tbl>
      <w:tblPr>
        <w:tblStyle w:val="a0"/>
        <w:tblpPr w:leftFromText="180" w:rightFromText="180" w:vertAnchor="text" w:horzAnchor="margin" w:tblpXSpec="center" w:tblpY="109"/>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C004C8" w:rsidRPr="00691363" w14:paraId="313F385D" w14:textId="77777777" w:rsidTr="00C004C8">
        <w:trPr>
          <w:trHeight w:val="523"/>
        </w:trPr>
        <w:tc>
          <w:tcPr>
            <w:tcW w:w="9072" w:type="dxa"/>
            <w:shd w:val="clear" w:color="auto" w:fill="B4C6E7" w:themeFill="accent5" w:themeFillTint="66"/>
            <w:vAlign w:val="center"/>
          </w:tcPr>
          <w:p w14:paraId="1AE07D9A" w14:textId="77777777" w:rsidR="00C004C8" w:rsidRPr="00691363" w:rsidRDefault="00C004C8" w:rsidP="00691363">
            <w:pPr>
              <w:ind w:left="64" w:right="-46"/>
              <w:jc w:val="center"/>
              <w:rPr>
                <w:rFonts w:asciiTheme="minorHAnsi" w:hAnsiTheme="minorHAnsi" w:cstheme="minorHAnsi"/>
                <w:lang w:val="ro-RO"/>
              </w:rPr>
            </w:pPr>
            <w:r w:rsidRPr="00691363">
              <w:rPr>
                <w:rFonts w:asciiTheme="minorHAnsi" w:hAnsiTheme="minorHAnsi" w:cstheme="minorHAnsi"/>
                <w:b/>
                <w:lang w:val="ro-RO"/>
              </w:rPr>
              <w:t>Figura 2: Situația</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actuală</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a</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locurilor</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muncă</w:t>
            </w:r>
          </w:p>
        </w:tc>
      </w:tr>
      <w:tr w:rsidR="00C004C8" w:rsidRPr="00691363" w14:paraId="0CED2616" w14:textId="77777777" w:rsidTr="00C004C8">
        <w:trPr>
          <w:trHeight w:val="3109"/>
        </w:trPr>
        <w:tc>
          <w:tcPr>
            <w:tcW w:w="9072" w:type="dxa"/>
          </w:tcPr>
          <w:p w14:paraId="61622332" w14:textId="77777777" w:rsidR="00C004C8" w:rsidRPr="00691363" w:rsidRDefault="00C004C8" w:rsidP="00691363">
            <w:pPr>
              <w:ind w:right="-46"/>
              <w:rPr>
                <w:rFonts w:asciiTheme="minorHAnsi" w:hAnsiTheme="minorHAnsi" w:cstheme="minorHAnsi"/>
                <w:lang w:val="ro-RO"/>
              </w:rPr>
            </w:pPr>
            <w:r w:rsidRPr="00691363">
              <w:rPr>
                <w:noProof/>
                <w:sz w:val="20"/>
              </w:rPr>
              <w:drawing>
                <wp:inline distT="0" distB="0" distL="0" distR="0" wp14:anchorId="00DAC335" wp14:editId="5B431116">
                  <wp:extent cx="5511567" cy="1993261"/>
                  <wp:effectExtent l="0" t="0" r="635" b="1270"/>
                  <wp:docPr id="722542804" name="Picture 3" descr="A graph of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42804" name="Picture 3" descr="A graph of a bar graph&#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1567" cy="1993261"/>
                          </a:xfrm>
                          <a:prstGeom prst="rect">
                            <a:avLst/>
                          </a:prstGeom>
                        </pic:spPr>
                      </pic:pic>
                    </a:graphicData>
                  </a:graphic>
                </wp:inline>
              </w:drawing>
            </w:r>
          </w:p>
        </w:tc>
      </w:tr>
    </w:tbl>
    <w:p w14:paraId="2CB13189" w14:textId="77777777" w:rsidR="00C004C8" w:rsidRPr="00691363" w:rsidRDefault="00C004C8" w:rsidP="00691363">
      <w:pPr>
        <w:spacing w:before="37"/>
        <w:ind w:right="-46"/>
        <w:jc w:val="both"/>
        <w:rPr>
          <w:rFonts w:asciiTheme="minorHAnsi" w:hAnsiTheme="minorHAnsi" w:cstheme="minorHAnsi"/>
          <w:lang w:val="ro-RO"/>
        </w:rPr>
      </w:pPr>
    </w:p>
    <w:p w14:paraId="0142B13D" w14:textId="47FF6ACE" w:rsidR="006C61D2" w:rsidRDefault="006C61D2" w:rsidP="00DC747F">
      <w:pPr>
        <w:spacing w:before="37"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Numărul total de </w:t>
      </w:r>
      <w:r w:rsidRPr="00691363">
        <w:rPr>
          <w:rFonts w:asciiTheme="minorHAnsi" w:hAnsiTheme="minorHAnsi" w:cstheme="minorHAnsi"/>
          <w:i/>
          <w:lang w:val="ro-RO"/>
        </w:rPr>
        <w:t xml:space="preserve">ani de experiență profesională </w:t>
      </w:r>
      <w:r w:rsidRPr="00691363">
        <w:rPr>
          <w:rFonts w:asciiTheme="minorHAnsi" w:hAnsiTheme="minorHAnsi" w:cstheme="minorHAnsi"/>
          <w:lang w:val="ro-RO"/>
        </w:rPr>
        <w:t>a respondenților la sondaj variază de la 1 la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30+,</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majoritatea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având între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6 și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10</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ani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i/>
          <w:lang w:val="ro-RO"/>
        </w:rPr>
        <w:t>experiență</w:t>
      </w:r>
      <w:r w:rsidRPr="00691363">
        <w:rPr>
          <w:rFonts w:asciiTheme="minorHAnsi" w:hAnsiTheme="minorHAnsi" w:cstheme="minorHAnsi"/>
          <w:i/>
          <w:spacing w:val="-2"/>
          <w:lang w:val="ro-RO"/>
        </w:rPr>
        <w:t xml:space="preserve"> </w:t>
      </w:r>
      <w:r w:rsidRPr="00691363">
        <w:rPr>
          <w:rFonts w:asciiTheme="minorHAnsi" w:hAnsiTheme="minorHAnsi" w:cstheme="minorHAnsi"/>
          <w:lang w:val="ro-RO"/>
        </w:rPr>
        <w:t>(43%),</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după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cum</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ilustrează</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Figura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3.</w:t>
      </w:r>
    </w:p>
    <w:tbl>
      <w:tblPr>
        <w:tblStyle w:val="a4"/>
        <w:tblpPr w:leftFromText="180" w:rightFromText="180" w:vertAnchor="text" w:horzAnchor="margin" w:tblpY="372"/>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DC747F" w:rsidRPr="00C11687" w14:paraId="40BC4645" w14:textId="77777777" w:rsidTr="00DC747F">
        <w:trPr>
          <w:trHeight w:val="510"/>
        </w:trPr>
        <w:tc>
          <w:tcPr>
            <w:tcW w:w="9072" w:type="dxa"/>
            <w:shd w:val="clear" w:color="auto" w:fill="B4C6E7" w:themeFill="accent5" w:themeFillTint="66"/>
          </w:tcPr>
          <w:p w14:paraId="57FDDAB5" w14:textId="77777777" w:rsidR="00DC747F" w:rsidRPr="00691363" w:rsidRDefault="00DC747F" w:rsidP="00DC747F">
            <w:pPr>
              <w:ind w:left="183" w:right="-46"/>
              <w:jc w:val="center"/>
              <w:rPr>
                <w:rFonts w:asciiTheme="minorHAnsi" w:hAnsiTheme="minorHAnsi" w:cstheme="minorHAnsi"/>
                <w:b/>
                <w:lang w:val="ro-RO"/>
              </w:rPr>
            </w:pPr>
            <w:r w:rsidRPr="00691363">
              <w:rPr>
                <w:rFonts w:asciiTheme="minorHAnsi" w:hAnsiTheme="minorHAnsi" w:cstheme="minorHAnsi"/>
                <w:b/>
                <w:lang w:val="ro-RO"/>
              </w:rPr>
              <w:t>Figura 3: Numărul</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ani</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experiență</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profesională</w:t>
            </w:r>
          </w:p>
        </w:tc>
      </w:tr>
      <w:tr w:rsidR="00DC747F" w:rsidRPr="00C11687" w14:paraId="5A31FF0B" w14:textId="77777777" w:rsidTr="00DC747F">
        <w:trPr>
          <w:trHeight w:val="671"/>
        </w:trPr>
        <w:tc>
          <w:tcPr>
            <w:tcW w:w="9072" w:type="dxa"/>
          </w:tcPr>
          <w:p w14:paraId="11E089DB" w14:textId="77777777" w:rsidR="00DC747F" w:rsidRPr="00691363" w:rsidRDefault="00DC747F" w:rsidP="00DC747F">
            <w:pPr>
              <w:ind w:right="-46"/>
              <w:rPr>
                <w:rFonts w:asciiTheme="minorHAnsi" w:hAnsiTheme="minorHAnsi" w:cstheme="minorHAnsi"/>
                <w:lang w:val="ro-RO"/>
              </w:rPr>
            </w:pPr>
            <w:r w:rsidRPr="00691363">
              <w:rPr>
                <w:rFonts w:asciiTheme="minorHAnsi" w:hAnsiTheme="minorHAnsi" w:cstheme="minorHAnsi"/>
                <w:noProof/>
              </w:rPr>
              <w:drawing>
                <wp:anchor distT="0" distB="0" distL="114300" distR="114300" simplePos="0" relativeHeight="251790336" behindDoc="0" locked="0" layoutInCell="1" allowOverlap="1" wp14:anchorId="4B123724" wp14:editId="14DA3A5F">
                  <wp:simplePos x="0" y="0"/>
                  <wp:positionH relativeFrom="column">
                    <wp:posOffset>793750</wp:posOffset>
                  </wp:positionH>
                  <wp:positionV relativeFrom="paragraph">
                    <wp:posOffset>88900</wp:posOffset>
                  </wp:positionV>
                  <wp:extent cx="3704590" cy="2184400"/>
                  <wp:effectExtent l="0" t="0" r="3810" b="0"/>
                  <wp:wrapThrough wrapText="bothSides">
                    <wp:wrapPolygon edited="0">
                      <wp:start x="0" y="0"/>
                      <wp:lineTo x="0" y="21474"/>
                      <wp:lineTo x="21548" y="21474"/>
                      <wp:lineTo x="21548" y="0"/>
                      <wp:lineTo x="0" y="0"/>
                    </wp:wrapPolygon>
                  </wp:wrapThrough>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704590" cy="2184400"/>
                          </a:xfrm>
                          <a:prstGeom prst="rect">
                            <a:avLst/>
                          </a:prstGeom>
                        </pic:spPr>
                      </pic:pic>
                    </a:graphicData>
                  </a:graphic>
                  <wp14:sizeRelH relativeFrom="page">
                    <wp14:pctWidth>0</wp14:pctWidth>
                  </wp14:sizeRelH>
                  <wp14:sizeRelV relativeFrom="page">
                    <wp14:pctHeight>0</wp14:pctHeight>
                  </wp14:sizeRelV>
                </wp:anchor>
              </w:drawing>
            </w:r>
          </w:p>
          <w:p w14:paraId="6E15404B" w14:textId="77777777" w:rsidR="00DC747F" w:rsidRPr="00691363" w:rsidRDefault="00DC747F" w:rsidP="00DC747F">
            <w:pPr>
              <w:ind w:left="183" w:right="-46"/>
              <w:jc w:val="center"/>
              <w:rPr>
                <w:rFonts w:asciiTheme="minorHAnsi" w:hAnsiTheme="minorHAnsi" w:cstheme="minorHAnsi"/>
                <w:lang w:val="ro-RO"/>
              </w:rPr>
            </w:pPr>
          </w:p>
          <w:p w14:paraId="40505DC1" w14:textId="77777777" w:rsidR="00DC747F" w:rsidRPr="00691363" w:rsidRDefault="00DC747F" w:rsidP="00DC747F">
            <w:pPr>
              <w:ind w:left="183" w:right="-46"/>
              <w:jc w:val="center"/>
              <w:rPr>
                <w:rFonts w:asciiTheme="minorHAnsi" w:hAnsiTheme="minorHAnsi" w:cstheme="minorHAnsi"/>
                <w:lang w:val="ro-RO"/>
              </w:rPr>
            </w:pPr>
          </w:p>
          <w:p w14:paraId="66298D27" w14:textId="77777777" w:rsidR="00DC747F" w:rsidRPr="00691363" w:rsidRDefault="00DC747F" w:rsidP="00DC747F">
            <w:pPr>
              <w:ind w:left="183" w:right="-46"/>
              <w:jc w:val="center"/>
              <w:rPr>
                <w:rFonts w:asciiTheme="minorHAnsi" w:hAnsiTheme="minorHAnsi" w:cstheme="minorHAnsi"/>
                <w:lang w:val="ro-RO"/>
              </w:rPr>
            </w:pPr>
          </w:p>
          <w:p w14:paraId="6318FB6A" w14:textId="77777777" w:rsidR="00DC747F" w:rsidRPr="00691363" w:rsidRDefault="00DC747F" w:rsidP="00DC747F">
            <w:pPr>
              <w:ind w:left="183" w:right="-46"/>
              <w:jc w:val="center"/>
              <w:rPr>
                <w:rFonts w:asciiTheme="minorHAnsi" w:hAnsiTheme="minorHAnsi" w:cstheme="minorHAnsi"/>
                <w:lang w:val="ro-RO"/>
              </w:rPr>
            </w:pPr>
          </w:p>
          <w:p w14:paraId="50720113" w14:textId="77777777" w:rsidR="00DC747F" w:rsidRPr="00691363" w:rsidRDefault="00DC747F" w:rsidP="00DC747F">
            <w:pPr>
              <w:ind w:left="183" w:right="-46"/>
              <w:jc w:val="center"/>
              <w:rPr>
                <w:rFonts w:asciiTheme="minorHAnsi" w:hAnsiTheme="minorHAnsi" w:cstheme="minorHAnsi"/>
                <w:lang w:val="ro-RO"/>
              </w:rPr>
            </w:pPr>
          </w:p>
          <w:p w14:paraId="40A02180" w14:textId="77777777" w:rsidR="00DC747F" w:rsidRPr="00691363" w:rsidRDefault="00DC747F" w:rsidP="00DC747F">
            <w:pPr>
              <w:ind w:right="-46"/>
              <w:rPr>
                <w:rFonts w:asciiTheme="minorHAnsi" w:hAnsiTheme="minorHAnsi" w:cstheme="minorHAnsi"/>
                <w:lang w:val="ro-RO"/>
              </w:rPr>
            </w:pPr>
          </w:p>
        </w:tc>
      </w:tr>
    </w:tbl>
    <w:p w14:paraId="30F11937" w14:textId="77777777" w:rsidR="00DC747F" w:rsidRPr="00691363" w:rsidRDefault="00DC747F" w:rsidP="00691363">
      <w:pPr>
        <w:spacing w:before="37"/>
        <w:ind w:right="-46"/>
        <w:jc w:val="both"/>
        <w:rPr>
          <w:rFonts w:asciiTheme="minorHAnsi" w:hAnsiTheme="minorHAnsi" w:cstheme="minorHAnsi"/>
          <w:lang w:val="ro-RO"/>
        </w:rPr>
      </w:pPr>
    </w:p>
    <w:p w14:paraId="6DC502EA" w14:textId="185D8DF7" w:rsidR="00FD5892" w:rsidRPr="00691363" w:rsidRDefault="00FD5892" w:rsidP="00691363">
      <w:pPr>
        <w:spacing w:before="240" w:after="240"/>
        <w:ind w:right="-46"/>
        <w:jc w:val="both"/>
        <w:rPr>
          <w:rFonts w:asciiTheme="minorHAnsi" w:hAnsiTheme="minorHAnsi" w:cstheme="minorHAnsi"/>
          <w:lang w:val="ro-RO"/>
        </w:rPr>
      </w:pPr>
    </w:p>
    <w:p w14:paraId="6E9347A7" w14:textId="77777777" w:rsidR="006C61D2" w:rsidRPr="00691363" w:rsidRDefault="006C61D2" w:rsidP="00DC747F">
      <w:pPr>
        <w:pStyle w:val="BodyText"/>
        <w:spacing w:before="186" w:line="276" w:lineRule="auto"/>
        <w:ind w:right="-46"/>
        <w:jc w:val="both"/>
      </w:pPr>
      <w:r w:rsidRPr="00691363">
        <w:rPr>
          <w:i/>
        </w:rPr>
        <w:t>Domeniul</w:t>
      </w:r>
      <w:r w:rsidRPr="00691363">
        <w:rPr>
          <w:i/>
          <w:spacing w:val="1"/>
        </w:rPr>
        <w:t xml:space="preserve"> </w:t>
      </w:r>
      <w:r w:rsidRPr="00691363">
        <w:rPr>
          <w:i/>
        </w:rPr>
        <w:t>de</w:t>
      </w:r>
      <w:r w:rsidRPr="00691363">
        <w:rPr>
          <w:i/>
          <w:spacing w:val="1"/>
        </w:rPr>
        <w:t xml:space="preserve"> </w:t>
      </w:r>
      <w:r w:rsidRPr="00691363">
        <w:rPr>
          <w:i/>
        </w:rPr>
        <w:t>activitate</w:t>
      </w:r>
      <w:r w:rsidRPr="00691363">
        <w:rPr>
          <w:i/>
          <w:spacing w:val="1"/>
        </w:rPr>
        <w:t xml:space="preserve"> </w:t>
      </w:r>
      <w:r w:rsidRPr="00691363">
        <w:t>al</w:t>
      </w:r>
      <w:r w:rsidRPr="00691363">
        <w:rPr>
          <w:spacing w:val="1"/>
        </w:rPr>
        <w:t xml:space="preserve"> </w:t>
      </w:r>
      <w:r w:rsidRPr="00691363">
        <w:t>respondenților</w:t>
      </w:r>
      <w:r w:rsidRPr="00691363">
        <w:rPr>
          <w:spacing w:val="1"/>
        </w:rPr>
        <w:t xml:space="preserve"> </w:t>
      </w:r>
      <w:r w:rsidRPr="00691363">
        <w:t>a</w:t>
      </w:r>
      <w:r w:rsidRPr="00691363">
        <w:rPr>
          <w:spacing w:val="1"/>
        </w:rPr>
        <w:t xml:space="preserve"> </w:t>
      </w:r>
      <w:r w:rsidRPr="00691363">
        <w:t>fost</w:t>
      </w:r>
      <w:r w:rsidRPr="00691363">
        <w:rPr>
          <w:spacing w:val="1"/>
        </w:rPr>
        <w:t xml:space="preserve"> </w:t>
      </w:r>
      <w:r w:rsidRPr="00691363">
        <w:t>dificil</w:t>
      </w:r>
      <w:r w:rsidRPr="00691363">
        <w:rPr>
          <w:spacing w:val="1"/>
        </w:rPr>
        <w:t xml:space="preserve"> </w:t>
      </w:r>
      <w:r w:rsidRPr="00691363">
        <w:t>de</w:t>
      </w:r>
      <w:r w:rsidRPr="00691363">
        <w:rPr>
          <w:spacing w:val="1"/>
        </w:rPr>
        <w:t xml:space="preserve"> </w:t>
      </w:r>
      <w:r w:rsidRPr="00691363">
        <w:t>clasificat</w:t>
      </w:r>
      <w:r w:rsidRPr="00691363">
        <w:rPr>
          <w:spacing w:val="1"/>
        </w:rPr>
        <w:t xml:space="preserve"> </w:t>
      </w:r>
      <w:r w:rsidRPr="00691363">
        <w:t>-</w:t>
      </w:r>
      <w:r w:rsidRPr="00691363">
        <w:rPr>
          <w:spacing w:val="1"/>
        </w:rPr>
        <w:t xml:space="preserve"> </w:t>
      </w:r>
      <w:r w:rsidRPr="00691363">
        <w:t>dintre</w:t>
      </w:r>
      <w:r w:rsidRPr="00691363">
        <w:rPr>
          <w:spacing w:val="1"/>
        </w:rPr>
        <w:t xml:space="preserve"> </w:t>
      </w:r>
      <w:r w:rsidRPr="00691363">
        <w:t>cei</w:t>
      </w:r>
      <w:r w:rsidRPr="00691363">
        <w:rPr>
          <w:spacing w:val="1"/>
        </w:rPr>
        <w:t xml:space="preserve"> </w:t>
      </w:r>
      <w:r w:rsidRPr="00691363">
        <w:t>100</w:t>
      </w:r>
      <w:r w:rsidRPr="00691363">
        <w:rPr>
          <w:spacing w:val="1"/>
        </w:rPr>
        <w:t xml:space="preserve"> </w:t>
      </w:r>
      <w:r w:rsidRPr="00691363">
        <w:t>de</w:t>
      </w:r>
      <w:r w:rsidRPr="00691363">
        <w:rPr>
          <w:spacing w:val="1"/>
        </w:rPr>
        <w:t xml:space="preserve"> </w:t>
      </w:r>
      <w:r w:rsidRPr="00691363">
        <w:t>respondenți, mulți au declarat că sunt activi în mai multe categorii, enumerând 3</w:t>
      </w:r>
      <w:r w:rsidRPr="00691363">
        <w:rPr>
          <w:spacing w:val="1"/>
        </w:rPr>
        <w:t xml:space="preserve"> </w:t>
      </w:r>
      <w:r w:rsidRPr="00691363">
        <w:t>sau</w:t>
      </w:r>
      <w:r w:rsidRPr="00691363">
        <w:rPr>
          <w:spacing w:val="-3"/>
        </w:rPr>
        <w:t xml:space="preserve"> </w:t>
      </w:r>
      <w:r w:rsidRPr="00691363">
        <w:t>chiar</w:t>
      </w:r>
      <w:r w:rsidRPr="00691363">
        <w:rPr>
          <w:spacing w:val="-3"/>
        </w:rPr>
        <w:t xml:space="preserve"> </w:t>
      </w:r>
      <w:r w:rsidRPr="00691363">
        <w:t>4</w:t>
      </w:r>
      <w:r w:rsidRPr="00691363">
        <w:rPr>
          <w:spacing w:val="-5"/>
        </w:rPr>
        <w:t xml:space="preserve"> </w:t>
      </w:r>
      <w:r w:rsidRPr="00691363">
        <w:t>domenii</w:t>
      </w:r>
      <w:r w:rsidRPr="00691363">
        <w:rPr>
          <w:spacing w:val="-4"/>
        </w:rPr>
        <w:t xml:space="preserve"> </w:t>
      </w:r>
      <w:r w:rsidRPr="00691363">
        <w:t>diferite.</w:t>
      </w:r>
      <w:r w:rsidRPr="00691363">
        <w:rPr>
          <w:spacing w:val="-3"/>
        </w:rPr>
        <w:t xml:space="preserve"> </w:t>
      </w:r>
      <w:r w:rsidRPr="00691363">
        <w:t>Aceștia</w:t>
      </w:r>
      <w:r w:rsidRPr="00691363">
        <w:rPr>
          <w:spacing w:val="-3"/>
        </w:rPr>
        <w:t xml:space="preserve"> </w:t>
      </w:r>
      <w:r w:rsidRPr="00691363">
        <w:t>au</w:t>
      </w:r>
      <w:r w:rsidRPr="00691363">
        <w:rPr>
          <w:spacing w:val="-2"/>
        </w:rPr>
        <w:t xml:space="preserve"> </w:t>
      </w:r>
      <w:r w:rsidRPr="00691363">
        <w:t>explicat</w:t>
      </w:r>
      <w:r w:rsidRPr="00691363">
        <w:rPr>
          <w:spacing w:val="-3"/>
        </w:rPr>
        <w:t xml:space="preserve"> </w:t>
      </w:r>
      <w:r w:rsidRPr="00691363">
        <w:t>că,</w:t>
      </w:r>
      <w:r w:rsidRPr="00691363">
        <w:rPr>
          <w:spacing w:val="-3"/>
        </w:rPr>
        <w:t xml:space="preserve"> </w:t>
      </w:r>
      <w:r w:rsidRPr="00691363">
        <w:t>în</w:t>
      </w:r>
      <w:r w:rsidRPr="00691363">
        <w:rPr>
          <w:spacing w:val="-3"/>
        </w:rPr>
        <w:t xml:space="preserve"> </w:t>
      </w:r>
      <w:r w:rsidRPr="00691363">
        <w:t>timp</w:t>
      </w:r>
      <w:r w:rsidRPr="00691363">
        <w:rPr>
          <w:spacing w:val="-3"/>
        </w:rPr>
        <w:t xml:space="preserve"> </w:t>
      </w:r>
      <w:r w:rsidRPr="00691363">
        <w:t>ce</w:t>
      </w:r>
      <w:r w:rsidRPr="00691363">
        <w:rPr>
          <w:spacing w:val="-2"/>
        </w:rPr>
        <w:t xml:space="preserve"> </w:t>
      </w:r>
      <w:r w:rsidRPr="00691363">
        <w:t>erau</w:t>
      </w:r>
      <w:r w:rsidRPr="00691363">
        <w:rPr>
          <w:spacing w:val="-5"/>
        </w:rPr>
        <w:t xml:space="preserve"> </w:t>
      </w:r>
      <w:r w:rsidRPr="00691363">
        <w:t>angajați</w:t>
      </w:r>
      <w:r w:rsidRPr="00691363">
        <w:rPr>
          <w:spacing w:val="-5"/>
        </w:rPr>
        <w:t xml:space="preserve"> </w:t>
      </w:r>
      <w:r w:rsidRPr="00691363">
        <w:t>la</w:t>
      </w:r>
      <w:r w:rsidRPr="00691363">
        <w:rPr>
          <w:spacing w:val="-3"/>
        </w:rPr>
        <w:t xml:space="preserve"> </w:t>
      </w:r>
      <w:r w:rsidRPr="00691363">
        <w:t>o</w:t>
      </w:r>
      <w:r w:rsidRPr="00691363">
        <w:rPr>
          <w:spacing w:val="-2"/>
        </w:rPr>
        <w:t xml:space="preserve"> </w:t>
      </w:r>
      <w:r w:rsidRPr="00691363">
        <w:t>universitate,</w:t>
      </w:r>
      <w:r w:rsidRPr="00691363">
        <w:rPr>
          <w:spacing w:val="-52"/>
        </w:rPr>
        <w:t xml:space="preserve"> </w:t>
      </w:r>
      <w:r w:rsidRPr="00691363">
        <w:t xml:space="preserve">puteau să </w:t>
      </w:r>
      <w:r w:rsidRPr="00691363">
        <w:lastRenderedPageBreak/>
        <w:t>lucreze și ca antreprenori cu jumătate de normă, să ofere servicii de consultanță</w:t>
      </w:r>
      <w:r w:rsidRPr="00691363">
        <w:rPr>
          <w:spacing w:val="1"/>
        </w:rPr>
        <w:t xml:space="preserve"> </w:t>
      </w:r>
      <w:r w:rsidRPr="00691363">
        <w:t>ca liber-profesioniști sau să lucreze la proiecte în cadrul unei organizații non-profit (inclusiv</w:t>
      </w:r>
      <w:r w:rsidRPr="00691363">
        <w:rPr>
          <w:spacing w:val="1"/>
        </w:rPr>
        <w:t xml:space="preserve"> </w:t>
      </w:r>
      <w:r w:rsidRPr="00691363">
        <w:t>organizații din diaspora). Figura 4 prezintă domeniile actuale de activitate (ca procentaj) în</w:t>
      </w:r>
      <w:r w:rsidRPr="00691363">
        <w:rPr>
          <w:spacing w:val="1"/>
        </w:rPr>
        <w:t xml:space="preserve"> </w:t>
      </w:r>
      <w:r w:rsidRPr="00691363">
        <w:t>baza</w:t>
      </w:r>
      <w:r w:rsidRPr="00691363">
        <w:rPr>
          <w:spacing w:val="-9"/>
        </w:rPr>
        <w:t xml:space="preserve"> </w:t>
      </w:r>
      <w:r w:rsidRPr="00691363">
        <w:t>celor</w:t>
      </w:r>
      <w:r w:rsidRPr="00691363">
        <w:rPr>
          <w:spacing w:val="-11"/>
        </w:rPr>
        <w:t xml:space="preserve"> </w:t>
      </w:r>
      <w:r w:rsidRPr="00691363">
        <w:t>145</w:t>
      </w:r>
      <w:r w:rsidRPr="00691363">
        <w:rPr>
          <w:spacing w:val="-10"/>
        </w:rPr>
        <w:t xml:space="preserve"> </w:t>
      </w:r>
      <w:r w:rsidRPr="00691363">
        <w:t>de</w:t>
      </w:r>
      <w:r w:rsidRPr="00691363">
        <w:rPr>
          <w:spacing w:val="-7"/>
        </w:rPr>
        <w:t xml:space="preserve"> </w:t>
      </w:r>
      <w:r w:rsidRPr="00691363">
        <w:t>răspunsuri</w:t>
      </w:r>
      <w:r w:rsidRPr="00691363">
        <w:rPr>
          <w:spacing w:val="-8"/>
        </w:rPr>
        <w:t xml:space="preserve"> </w:t>
      </w:r>
      <w:r w:rsidRPr="00691363">
        <w:t>primite</w:t>
      </w:r>
      <w:r w:rsidRPr="00691363">
        <w:rPr>
          <w:spacing w:val="-8"/>
        </w:rPr>
        <w:t xml:space="preserve"> </w:t>
      </w:r>
      <w:r w:rsidRPr="00691363">
        <w:t>în</w:t>
      </w:r>
      <w:r w:rsidRPr="00691363">
        <w:rPr>
          <w:spacing w:val="-9"/>
        </w:rPr>
        <w:t xml:space="preserve"> </w:t>
      </w:r>
      <w:r w:rsidRPr="00691363">
        <w:t>total,</w:t>
      </w:r>
      <w:r w:rsidRPr="00691363">
        <w:rPr>
          <w:spacing w:val="-6"/>
        </w:rPr>
        <w:t xml:space="preserve"> luând în considerare că întrebarea chestionarului permitea multiple opțiuni de răspuns. </w:t>
      </w:r>
      <w:r w:rsidRPr="00691363">
        <w:t>Cele mai mari două domenii selectate au fost: Administrație, educație și asistență</w:t>
      </w:r>
      <w:r w:rsidRPr="00691363">
        <w:rPr>
          <w:spacing w:val="1"/>
        </w:rPr>
        <w:t xml:space="preserve"> </w:t>
      </w:r>
      <w:r w:rsidRPr="00691363">
        <w:t>medicală (36,6%)</w:t>
      </w:r>
      <w:r w:rsidRPr="00691363">
        <w:rPr>
          <w:spacing w:val="-2"/>
        </w:rPr>
        <w:t xml:space="preserve"> </w:t>
      </w:r>
      <w:r w:rsidRPr="00691363">
        <w:t>și Servicii</w:t>
      </w:r>
      <w:r w:rsidRPr="00691363">
        <w:rPr>
          <w:spacing w:val="-1"/>
        </w:rPr>
        <w:t xml:space="preserve"> </w:t>
      </w:r>
      <w:r w:rsidRPr="00691363">
        <w:t>profesionale, științifice și</w:t>
      </w:r>
      <w:r w:rsidRPr="00691363">
        <w:rPr>
          <w:spacing w:val="-1"/>
        </w:rPr>
        <w:t xml:space="preserve"> </w:t>
      </w:r>
      <w:r w:rsidRPr="00691363">
        <w:t>tehnice</w:t>
      </w:r>
      <w:r w:rsidRPr="00691363">
        <w:rPr>
          <w:spacing w:val="1"/>
        </w:rPr>
        <w:t xml:space="preserve"> </w:t>
      </w:r>
      <w:r w:rsidRPr="00691363">
        <w:t>(44,8%).</w:t>
      </w:r>
    </w:p>
    <w:tbl>
      <w:tblPr>
        <w:tblStyle w:val="a1"/>
        <w:tblpPr w:leftFromText="180" w:rightFromText="180" w:vertAnchor="text" w:horzAnchor="margin" w:tblpXSpec="center" w:tblpY="45"/>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C004C8" w:rsidRPr="00C11687" w14:paraId="25238995" w14:textId="77777777" w:rsidTr="00C004C8">
        <w:trPr>
          <w:trHeight w:val="591"/>
        </w:trPr>
        <w:tc>
          <w:tcPr>
            <w:tcW w:w="9214" w:type="dxa"/>
            <w:shd w:val="clear" w:color="auto" w:fill="B4C6E7" w:themeFill="accent5" w:themeFillTint="66"/>
            <w:vAlign w:val="center"/>
          </w:tcPr>
          <w:p w14:paraId="2EC70BFC" w14:textId="77777777" w:rsidR="00C004C8" w:rsidRPr="00691363" w:rsidRDefault="00C004C8" w:rsidP="00691363">
            <w:pPr>
              <w:ind w:left="64" w:right="-46"/>
              <w:jc w:val="center"/>
              <w:rPr>
                <w:rFonts w:asciiTheme="minorHAnsi" w:hAnsiTheme="minorHAnsi" w:cstheme="minorHAnsi"/>
                <w:lang w:val="ro-RO"/>
              </w:rPr>
            </w:pPr>
            <w:r w:rsidRPr="00691363">
              <w:rPr>
                <w:rFonts w:asciiTheme="minorHAnsi" w:hAnsiTheme="minorHAnsi" w:cstheme="minorHAnsi"/>
                <w:b/>
                <w:lang w:val="ro-RO"/>
              </w:rPr>
              <w:t>Figura</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4:</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Domeniul</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(domeniile)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actual(e)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activitate</w:t>
            </w:r>
          </w:p>
        </w:tc>
      </w:tr>
      <w:tr w:rsidR="00C004C8" w:rsidRPr="00C11687" w14:paraId="47129B0C" w14:textId="77777777" w:rsidTr="00C004C8">
        <w:trPr>
          <w:trHeight w:val="3109"/>
        </w:trPr>
        <w:tc>
          <w:tcPr>
            <w:tcW w:w="9214" w:type="dxa"/>
          </w:tcPr>
          <w:p w14:paraId="5F61D419" w14:textId="77777777" w:rsidR="00C004C8" w:rsidRPr="00691363" w:rsidRDefault="00C004C8" w:rsidP="00691363">
            <w:pPr>
              <w:spacing w:before="240"/>
              <w:ind w:right="-46"/>
              <w:jc w:val="both"/>
              <w:rPr>
                <w:rFonts w:asciiTheme="minorHAnsi" w:hAnsiTheme="minorHAnsi" w:cstheme="minorHAnsi"/>
                <w:lang w:val="ro-RO"/>
              </w:rPr>
            </w:pPr>
            <w:r w:rsidRPr="00691363">
              <w:rPr>
                <w:noProof/>
                <w:sz w:val="20"/>
              </w:rPr>
              <w:drawing>
                <wp:anchor distT="0" distB="0" distL="114300" distR="114300" simplePos="0" relativeHeight="251779072" behindDoc="0" locked="0" layoutInCell="1" allowOverlap="1" wp14:anchorId="2FD2FEA4" wp14:editId="4C7FA6E7">
                  <wp:simplePos x="0" y="0"/>
                  <wp:positionH relativeFrom="column">
                    <wp:posOffset>330443</wp:posOffset>
                  </wp:positionH>
                  <wp:positionV relativeFrom="paragraph">
                    <wp:posOffset>140335</wp:posOffset>
                  </wp:positionV>
                  <wp:extent cx="5124450" cy="2387600"/>
                  <wp:effectExtent l="0" t="0" r="6350" b="0"/>
                  <wp:wrapThrough wrapText="bothSides">
                    <wp:wrapPolygon edited="0">
                      <wp:start x="0" y="0"/>
                      <wp:lineTo x="0" y="21485"/>
                      <wp:lineTo x="21573" y="21485"/>
                      <wp:lineTo x="21573" y="0"/>
                      <wp:lineTo x="0" y="0"/>
                    </wp:wrapPolygon>
                  </wp:wrapThrough>
                  <wp:docPr id="1943241278" name="Picture 4"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41278" name="Picture 4" descr="A graph of a number of peop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124450" cy="2387600"/>
                          </a:xfrm>
                          <a:prstGeom prst="rect">
                            <a:avLst/>
                          </a:prstGeom>
                        </pic:spPr>
                      </pic:pic>
                    </a:graphicData>
                  </a:graphic>
                  <wp14:sizeRelH relativeFrom="page">
                    <wp14:pctWidth>0</wp14:pctWidth>
                  </wp14:sizeRelH>
                  <wp14:sizeRelV relativeFrom="page">
                    <wp14:pctHeight>0</wp14:pctHeight>
                  </wp14:sizeRelV>
                </wp:anchor>
              </w:drawing>
            </w:r>
          </w:p>
        </w:tc>
      </w:tr>
    </w:tbl>
    <w:p w14:paraId="7758411A" w14:textId="0885E072" w:rsidR="00C004C8" w:rsidRDefault="00C004C8" w:rsidP="00691363">
      <w:pPr>
        <w:pStyle w:val="TableParagraph"/>
        <w:ind w:right="-46"/>
        <w:jc w:val="both"/>
        <w:rPr>
          <w:b/>
          <w:sz w:val="24"/>
          <w:szCs w:val="24"/>
        </w:rPr>
      </w:pPr>
    </w:p>
    <w:tbl>
      <w:tblPr>
        <w:tblStyle w:val="a2"/>
        <w:tblpPr w:leftFromText="180" w:rightFromText="180" w:vertAnchor="text" w:horzAnchor="margin" w:tblpY="21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tblGrid>
      <w:tr w:rsidR="00DC747F" w:rsidRPr="00C11687" w14:paraId="10825A8B" w14:textId="77777777" w:rsidTr="00DC747F">
        <w:trPr>
          <w:trHeight w:val="591"/>
        </w:trPr>
        <w:tc>
          <w:tcPr>
            <w:tcW w:w="9067" w:type="dxa"/>
            <w:shd w:val="clear" w:color="auto" w:fill="B4C6E7" w:themeFill="accent5" w:themeFillTint="66"/>
            <w:vAlign w:val="center"/>
          </w:tcPr>
          <w:p w14:paraId="5860B165" w14:textId="25995203" w:rsidR="00DC747F" w:rsidRPr="00691363" w:rsidRDefault="00DC747F" w:rsidP="00DC747F">
            <w:pPr>
              <w:pStyle w:val="TableParagraph"/>
              <w:ind w:left="11" w:right="-46"/>
              <w:jc w:val="center"/>
              <w:rPr>
                <w:rFonts w:asciiTheme="minorHAnsi" w:hAnsiTheme="minorHAnsi" w:cstheme="minorHAnsi"/>
                <w:b/>
              </w:rPr>
            </w:pPr>
            <w:r w:rsidRPr="00691363">
              <w:rPr>
                <w:rFonts w:asciiTheme="minorHAnsi" w:hAnsiTheme="minorHAnsi" w:cstheme="minorHAnsi"/>
                <w:b/>
                <w:sz w:val="24"/>
              </w:rPr>
              <w:t>Figura</w:t>
            </w:r>
            <w:r w:rsidRPr="00691363">
              <w:rPr>
                <w:rFonts w:asciiTheme="minorHAnsi" w:hAnsiTheme="minorHAnsi" w:cstheme="minorHAnsi"/>
                <w:b/>
                <w:spacing w:val="-2"/>
                <w:sz w:val="24"/>
              </w:rPr>
              <w:t xml:space="preserve"> </w:t>
            </w:r>
            <w:r w:rsidRPr="00691363">
              <w:rPr>
                <w:rFonts w:asciiTheme="minorHAnsi" w:hAnsiTheme="minorHAnsi" w:cstheme="minorHAnsi"/>
                <w:b/>
                <w:sz w:val="24"/>
              </w:rPr>
              <w:t>5:</w:t>
            </w:r>
            <w:r w:rsidRPr="00691363">
              <w:rPr>
                <w:rFonts w:asciiTheme="minorHAnsi" w:hAnsiTheme="minorHAnsi" w:cstheme="minorHAnsi"/>
                <w:b/>
                <w:spacing w:val="-1"/>
                <w:sz w:val="24"/>
              </w:rPr>
              <w:t xml:space="preserve"> </w:t>
            </w:r>
            <w:r w:rsidRPr="00691363">
              <w:rPr>
                <w:rFonts w:asciiTheme="minorHAnsi" w:hAnsiTheme="minorHAnsi" w:cstheme="minorHAnsi"/>
                <w:b/>
                <w:sz w:val="24"/>
              </w:rPr>
              <w:t>Principalele categorii ale</w:t>
            </w:r>
            <w:r w:rsidRPr="00691363">
              <w:rPr>
                <w:rFonts w:asciiTheme="minorHAnsi" w:hAnsiTheme="minorHAnsi" w:cstheme="minorHAnsi"/>
                <w:b/>
                <w:spacing w:val="-3"/>
                <w:sz w:val="24"/>
              </w:rPr>
              <w:t xml:space="preserve"> </w:t>
            </w:r>
            <w:r w:rsidRPr="00691363">
              <w:rPr>
                <w:rFonts w:asciiTheme="minorHAnsi" w:hAnsiTheme="minorHAnsi" w:cstheme="minorHAnsi"/>
                <w:b/>
                <w:sz w:val="24"/>
              </w:rPr>
              <w:t>domeniului</w:t>
            </w:r>
            <w:r w:rsidRPr="00691363">
              <w:rPr>
                <w:rFonts w:asciiTheme="minorHAnsi" w:hAnsiTheme="minorHAnsi" w:cstheme="minorHAnsi"/>
                <w:b/>
                <w:spacing w:val="-3"/>
                <w:sz w:val="24"/>
              </w:rPr>
              <w:t xml:space="preserve"> </w:t>
            </w:r>
            <w:r w:rsidRPr="00691363">
              <w:rPr>
                <w:rFonts w:asciiTheme="minorHAnsi" w:hAnsiTheme="minorHAnsi" w:cstheme="minorHAnsi"/>
                <w:b/>
                <w:sz w:val="24"/>
              </w:rPr>
              <w:t>de</w:t>
            </w:r>
            <w:r w:rsidRPr="00691363">
              <w:rPr>
                <w:rFonts w:asciiTheme="minorHAnsi" w:hAnsiTheme="minorHAnsi" w:cstheme="minorHAnsi"/>
                <w:b/>
                <w:spacing w:val="-5"/>
                <w:sz w:val="24"/>
              </w:rPr>
              <w:t xml:space="preserve"> </w:t>
            </w:r>
            <w:r w:rsidRPr="00691363">
              <w:rPr>
                <w:rFonts w:asciiTheme="minorHAnsi" w:hAnsiTheme="minorHAnsi" w:cstheme="minorHAnsi"/>
                <w:b/>
                <w:sz w:val="24"/>
              </w:rPr>
              <w:t>activitate</w:t>
            </w:r>
            <w:r w:rsidRPr="00691363">
              <w:rPr>
                <w:rFonts w:asciiTheme="minorHAnsi" w:hAnsiTheme="minorHAnsi" w:cstheme="minorHAnsi"/>
                <w:b/>
                <w:spacing w:val="1"/>
                <w:sz w:val="24"/>
              </w:rPr>
              <w:t xml:space="preserve"> </w:t>
            </w:r>
            <w:r w:rsidRPr="00691363">
              <w:rPr>
                <w:rFonts w:asciiTheme="minorHAnsi" w:hAnsiTheme="minorHAnsi" w:cstheme="minorHAnsi"/>
                <w:b/>
                <w:sz w:val="24"/>
              </w:rPr>
              <w:t>-</w:t>
            </w:r>
            <w:r>
              <w:rPr>
                <w:rFonts w:asciiTheme="minorHAnsi" w:hAnsiTheme="minorHAnsi" w:cstheme="minorHAnsi"/>
                <w:b/>
                <w:sz w:val="24"/>
              </w:rPr>
              <w:t xml:space="preserve"> </w:t>
            </w:r>
            <w:r w:rsidRPr="00691363">
              <w:rPr>
                <w:rFonts w:asciiTheme="minorHAnsi" w:hAnsiTheme="minorHAnsi" w:cstheme="minorHAnsi"/>
                <w:b/>
              </w:rPr>
              <w:t>Administrație,</w:t>
            </w:r>
            <w:r w:rsidRPr="00691363">
              <w:rPr>
                <w:rFonts w:asciiTheme="minorHAnsi" w:hAnsiTheme="minorHAnsi" w:cstheme="minorHAnsi"/>
                <w:b/>
                <w:spacing w:val="-3"/>
              </w:rPr>
              <w:t xml:space="preserve"> </w:t>
            </w:r>
            <w:r w:rsidRPr="00691363">
              <w:rPr>
                <w:rFonts w:asciiTheme="minorHAnsi" w:hAnsiTheme="minorHAnsi" w:cstheme="minorHAnsi"/>
                <w:b/>
              </w:rPr>
              <w:t>educație</w:t>
            </w:r>
            <w:r w:rsidRPr="00691363">
              <w:rPr>
                <w:rFonts w:asciiTheme="minorHAnsi" w:hAnsiTheme="minorHAnsi" w:cstheme="minorHAnsi"/>
                <w:b/>
                <w:spacing w:val="-6"/>
              </w:rPr>
              <w:t xml:space="preserve"> </w:t>
            </w:r>
            <w:r w:rsidRPr="00691363">
              <w:rPr>
                <w:rFonts w:asciiTheme="minorHAnsi" w:hAnsiTheme="minorHAnsi" w:cstheme="minorHAnsi"/>
                <w:b/>
              </w:rPr>
              <w:t>și</w:t>
            </w:r>
            <w:r w:rsidRPr="00691363">
              <w:rPr>
                <w:rFonts w:asciiTheme="minorHAnsi" w:hAnsiTheme="minorHAnsi" w:cstheme="minorHAnsi"/>
                <w:b/>
                <w:spacing w:val="-3"/>
              </w:rPr>
              <w:t xml:space="preserve"> </w:t>
            </w:r>
            <w:r w:rsidRPr="00691363">
              <w:rPr>
                <w:rFonts w:asciiTheme="minorHAnsi" w:hAnsiTheme="minorHAnsi" w:cstheme="minorHAnsi"/>
                <w:b/>
              </w:rPr>
              <w:t>sănătate</w:t>
            </w:r>
          </w:p>
        </w:tc>
      </w:tr>
      <w:tr w:rsidR="00DC747F" w:rsidRPr="00C11687" w14:paraId="5B591996" w14:textId="77777777" w:rsidTr="00DC747F">
        <w:trPr>
          <w:trHeight w:val="591"/>
        </w:trPr>
        <w:tc>
          <w:tcPr>
            <w:tcW w:w="9067" w:type="dxa"/>
          </w:tcPr>
          <w:p w14:paraId="73D83AB8" w14:textId="693F4A4D" w:rsidR="00DC747F" w:rsidRPr="00691363" w:rsidRDefault="00DC747F" w:rsidP="00DC747F">
            <w:pPr>
              <w:ind w:right="-46"/>
              <w:rPr>
                <w:rFonts w:asciiTheme="minorHAnsi" w:hAnsiTheme="minorHAnsi" w:cstheme="minorHAnsi"/>
                <w:b/>
                <w:lang w:val="ro-RO"/>
              </w:rPr>
            </w:pPr>
            <w:r w:rsidRPr="00691363">
              <w:rPr>
                <w:noProof/>
                <w:sz w:val="20"/>
              </w:rPr>
              <w:drawing>
                <wp:anchor distT="0" distB="0" distL="114300" distR="114300" simplePos="0" relativeHeight="251792384" behindDoc="0" locked="0" layoutInCell="1" allowOverlap="1" wp14:anchorId="0437831C" wp14:editId="1658E558">
                  <wp:simplePos x="0" y="0"/>
                  <wp:positionH relativeFrom="column">
                    <wp:posOffset>1327785</wp:posOffset>
                  </wp:positionH>
                  <wp:positionV relativeFrom="paragraph">
                    <wp:posOffset>69215</wp:posOffset>
                  </wp:positionV>
                  <wp:extent cx="2640330" cy="1784350"/>
                  <wp:effectExtent l="0" t="0" r="7620" b="6350"/>
                  <wp:wrapThrough wrapText="bothSides">
                    <wp:wrapPolygon edited="0">
                      <wp:start x="0" y="0"/>
                      <wp:lineTo x="0" y="21446"/>
                      <wp:lineTo x="21506" y="21446"/>
                      <wp:lineTo x="21506" y="0"/>
                      <wp:lineTo x="0" y="0"/>
                    </wp:wrapPolygon>
                  </wp:wrapThrough>
                  <wp:docPr id="1965621275" name="Picture 5"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21275" name="Picture 5" descr="A graph of a bar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40330" cy="1784350"/>
                          </a:xfrm>
                          <a:prstGeom prst="rect">
                            <a:avLst/>
                          </a:prstGeom>
                        </pic:spPr>
                      </pic:pic>
                    </a:graphicData>
                  </a:graphic>
                  <wp14:sizeRelH relativeFrom="page">
                    <wp14:pctWidth>0</wp14:pctWidth>
                  </wp14:sizeRelH>
                  <wp14:sizeRelV relativeFrom="page">
                    <wp14:pctHeight>0</wp14:pctHeight>
                  </wp14:sizeRelV>
                </wp:anchor>
              </w:drawing>
            </w:r>
          </w:p>
          <w:p w14:paraId="495195D6" w14:textId="77777777" w:rsidR="00DC747F" w:rsidRPr="00691363" w:rsidRDefault="00DC747F" w:rsidP="00DC747F">
            <w:pPr>
              <w:ind w:left="64" w:right="-46"/>
              <w:rPr>
                <w:rFonts w:asciiTheme="minorHAnsi" w:hAnsiTheme="minorHAnsi" w:cstheme="minorHAnsi"/>
                <w:b/>
                <w:lang w:val="ro-RO"/>
              </w:rPr>
            </w:pPr>
          </w:p>
          <w:p w14:paraId="59EE0948" w14:textId="77777777" w:rsidR="00DC747F" w:rsidRPr="00691363" w:rsidRDefault="00DC747F" w:rsidP="00DC747F">
            <w:pPr>
              <w:ind w:left="64" w:right="-46"/>
              <w:rPr>
                <w:rFonts w:asciiTheme="minorHAnsi" w:hAnsiTheme="minorHAnsi" w:cstheme="minorHAnsi"/>
                <w:b/>
                <w:lang w:val="ro-RO"/>
              </w:rPr>
            </w:pPr>
          </w:p>
          <w:p w14:paraId="1BE7077E" w14:textId="77777777" w:rsidR="00DC747F" w:rsidRPr="00691363" w:rsidRDefault="00DC747F" w:rsidP="00DC747F">
            <w:pPr>
              <w:ind w:left="64" w:right="-46"/>
              <w:rPr>
                <w:rFonts w:asciiTheme="minorHAnsi" w:hAnsiTheme="minorHAnsi" w:cstheme="minorHAnsi"/>
                <w:b/>
                <w:lang w:val="ro-RO"/>
              </w:rPr>
            </w:pPr>
          </w:p>
          <w:p w14:paraId="09173BAD" w14:textId="77777777" w:rsidR="00DC747F" w:rsidRPr="00691363" w:rsidRDefault="00DC747F" w:rsidP="00DC747F">
            <w:pPr>
              <w:ind w:right="-46"/>
              <w:rPr>
                <w:rFonts w:asciiTheme="minorHAnsi" w:hAnsiTheme="minorHAnsi" w:cstheme="minorHAnsi"/>
                <w:b/>
                <w:lang w:val="ro-RO"/>
              </w:rPr>
            </w:pPr>
          </w:p>
        </w:tc>
      </w:tr>
    </w:tbl>
    <w:p w14:paraId="28FCBD01" w14:textId="77777777" w:rsidR="00DC747F" w:rsidRPr="00691363" w:rsidRDefault="00DC747F" w:rsidP="00691363">
      <w:pPr>
        <w:pStyle w:val="TableParagraph"/>
        <w:ind w:right="-46"/>
        <w:jc w:val="both"/>
        <w:rPr>
          <w:b/>
          <w:sz w:val="24"/>
          <w:szCs w:val="24"/>
        </w:rPr>
      </w:pPr>
    </w:p>
    <w:p w14:paraId="10903938" w14:textId="0FD6948A" w:rsidR="00E2491D" w:rsidRPr="00691363" w:rsidRDefault="00DC747F" w:rsidP="00DC747F">
      <w:pPr>
        <w:spacing w:before="240" w:after="240" w:line="276" w:lineRule="auto"/>
        <w:ind w:right="-46"/>
        <w:jc w:val="both"/>
        <w:rPr>
          <w:rFonts w:asciiTheme="minorHAnsi" w:hAnsiTheme="minorHAnsi" w:cstheme="minorHAnsi"/>
          <w:lang w:val="ro-RO"/>
        </w:rPr>
      </w:pPr>
      <w:r w:rsidRPr="00DC747F">
        <w:rPr>
          <w:rFonts w:asciiTheme="minorHAnsi" w:hAnsiTheme="minorHAnsi" w:cstheme="minorHAnsi"/>
          <w:lang w:val="ro-RO"/>
        </w:rPr>
        <w:t xml:space="preserve">Pentru a obține informații despre </w:t>
      </w:r>
      <w:r w:rsidRPr="00DC747F">
        <w:rPr>
          <w:rFonts w:asciiTheme="minorHAnsi" w:hAnsiTheme="minorHAnsi" w:cstheme="minorHAnsi"/>
          <w:i/>
          <w:lang w:val="ro-RO"/>
        </w:rPr>
        <w:t xml:space="preserve">principalele domenii de ocupare a forței de muncă, </w:t>
      </w:r>
      <w:r w:rsidRPr="00DC747F">
        <w:rPr>
          <w:rFonts w:asciiTheme="minorHAnsi" w:hAnsiTheme="minorHAnsi" w:cstheme="minorHAnsi"/>
          <w:lang w:val="ro-RO"/>
        </w:rPr>
        <w:t>le-am</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cerut respondenților să precizeze distribuția locurilor de muncă în administrație, educație și</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sănătate, precum și în servicii profesionale, științifice și tehnice. După cum se arată în Figura 5, 42,9%</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lucrează</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în Educație</w:t>
      </w:r>
      <w:r w:rsidRPr="00DC747F">
        <w:rPr>
          <w:rFonts w:asciiTheme="minorHAnsi" w:hAnsiTheme="minorHAnsi" w:cstheme="minorHAnsi"/>
          <w:spacing w:val="2"/>
          <w:lang w:val="ro-RO"/>
        </w:rPr>
        <w:t xml:space="preserve"> </w:t>
      </w:r>
      <w:r w:rsidRPr="00DC747F">
        <w:rPr>
          <w:rFonts w:asciiTheme="minorHAnsi" w:hAnsiTheme="minorHAnsi" w:cstheme="minorHAnsi"/>
          <w:lang w:val="ro-RO"/>
        </w:rPr>
        <w:t>și</w:t>
      </w:r>
      <w:r w:rsidRPr="00DC747F">
        <w:rPr>
          <w:rFonts w:asciiTheme="minorHAnsi" w:hAnsiTheme="minorHAnsi" w:cstheme="minorHAnsi"/>
          <w:spacing w:val="-3"/>
          <w:lang w:val="ro-RO"/>
        </w:rPr>
        <w:t xml:space="preserve"> </w:t>
      </w:r>
      <w:r w:rsidRPr="00DC747F">
        <w:rPr>
          <w:rFonts w:asciiTheme="minorHAnsi" w:hAnsiTheme="minorHAnsi" w:cstheme="minorHAnsi"/>
          <w:lang w:val="ro-RO"/>
        </w:rPr>
        <w:t>41,3%</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sunt</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angajați</w:t>
      </w:r>
      <w:r w:rsidRPr="00DC747F">
        <w:rPr>
          <w:rFonts w:asciiTheme="minorHAnsi" w:hAnsiTheme="minorHAnsi" w:cstheme="minorHAnsi"/>
          <w:spacing w:val="-1"/>
          <w:lang w:val="ro-RO"/>
        </w:rPr>
        <w:t xml:space="preserve"> </w:t>
      </w:r>
      <w:r w:rsidRPr="00DC747F">
        <w:rPr>
          <w:rFonts w:asciiTheme="minorHAnsi" w:hAnsiTheme="minorHAnsi" w:cstheme="minorHAnsi"/>
          <w:lang w:val="ro-RO"/>
        </w:rPr>
        <w:t>în sectorul</w:t>
      </w:r>
      <w:r w:rsidRPr="00DC747F">
        <w:rPr>
          <w:rFonts w:asciiTheme="minorHAnsi" w:hAnsiTheme="minorHAnsi" w:cstheme="minorHAnsi"/>
          <w:spacing w:val="-3"/>
          <w:lang w:val="ro-RO"/>
        </w:rPr>
        <w:t xml:space="preserve"> </w:t>
      </w:r>
      <w:r w:rsidRPr="00DC747F">
        <w:rPr>
          <w:rFonts w:asciiTheme="minorHAnsi" w:hAnsiTheme="minorHAnsi" w:cstheme="minorHAnsi"/>
          <w:lang w:val="ro-RO"/>
        </w:rPr>
        <w:t>sănătății</w:t>
      </w:r>
      <w:r w:rsidRPr="00DC747F">
        <w:rPr>
          <w:rFonts w:asciiTheme="minorHAnsi" w:hAnsiTheme="minorHAnsi" w:cstheme="minorHAnsi"/>
          <w:spacing w:val="-3"/>
          <w:lang w:val="ro-RO"/>
        </w:rPr>
        <w:t xml:space="preserve"> </w:t>
      </w:r>
      <w:r w:rsidRPr="00DC747F">
        <w:rPr>
          <w:rFonts w:asciiTheme="minorHAnsi" w:hAnsiTheme="minorHAnsi" w:cstheme="minorHAnsi"/>
          <w:lang w:val="ro-RO"/>
        </w:rPr>
        <w:t>publice.</w:t>
      </w:r>
    </w:p>
    <w:tbl>
      <w:tblPr>
        <w:tblStyle w:val="a2"/>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E2491D" w:rsidRPr="00C11687" w14:paraId="5048A031" w14:textId="77777777" w:rsidTr="00DC747F">
        <w:trPr>
          <w:trHeight w:val="591"/>
        </w:trPr>
        <w:tc>
          <w:tcPr>
            <w:tcW w:w="9214" w:type="dxa"/>
            <w:shd w:val="clear" w:color="auto" w:fill="B4C6E7" w:themeFill="accent5" w:themeFillTint="66"/>
            <w:vAlign w:val="center"/>
          </w:tcPr>
          <w:p w14:paraId="312AC15B" w14:textId="46EC7A02" w:rsidR="00E2491D" w:rsidRPr="00691363" w:rsidRDefault="007E67AD" w:rsidP="00691363">
            <w:pPr>
              <w:ind w:left="64" w:right="-46"/>
              <w:jc w:val="center"/>
              <w:rPr>
                <w:rFonts w:asciiTheme="minorHAnsi" w:hAnsiTheme="minorHAnsi" w:cstheme="minorHAnsi"/>
                <w:lang w:val="ro-RO"/>
              </w:rPr>
            </w:pPr>
            <w:r w:rsidRPr="00691363">
              <w:rPr>
                <w:rFonts w:asciiTheme="minorHAnsi" w:hAnsiTheme="minorHAnsi" w:cstheme="minorHAnsi"/>
                <w:b/>
                <w:lang w:val="ro-RO"/>
              </w:rPr>
              <w:t>Figura 6: Principalele categorii ale domeniului de activitate-</w:t>
            </w:r>
            <w:r w:rsidRPr="00691363">
              <w:rPr>
                <w:rFonts w:asciiTheme="minorHAnsi" w:hAnsiTheme="minorHAnsi" w:cstheme="minorHAnsi"/>
                <w:b/>
                <w:spacing w:val="-52"/>
                <w:lang w:val="ro-RO"/>
              </w:rPr>
              <w:t xml:space="preserve"> </w:t>
            </w:r>
            <w:r w:rsidR="00DC747F">
              <w:rPr>
                <w:rFonts w:asciiTheme="minorHAnsi" w:hAnsiTheme="minorHAnsi" w:cstheme="minorHAnsi"/>
                <w:b/>
                <w:spacing w:val="-52"/>
                <w:lang w:val="ro-RO"/>
              </w:rPr>
              <w:t xml:space="preserve"> </w:t>
            </w:r>
            <w:r w:rsidRPr="00691363">
              <w:rPr>
                <w:rFonts w:asciiTheme="minorHAnsi" w:hAnsiTheme="minorHAnsi" w:cstheme="minorHAnsi"/>
                <w:b/>
                <w:lang w:val="ro-RO"/>
              </w:rPr>
              <w:t>Servicii</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profesionale, științifice</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și tehnice</w:t>
            </w:r>
          </w:p>
        </w:tc>
      </w:tr>
      <w:tr w:rsidR="00E2491D" w:rsidRPr="00C11687" w14:paraId="716E470A" w14:textId="77777777" w:rsidTr="00DC747F">
        <w:trPr>
          <w:trHeight w:val="591"/>
        </w:trPr>
        <w:tc>
          <w:tcPr>
            <w:tcW w:w="9214" w:type="dxa"/>
          </w:tcPr>
          <w:p w14:paraId="22DB58D8" w14:textId="4621B876" w:rsidR="00E2491D" w:rsidRPr="00691363" w:rsidRDefault="007E67AD" w:rsidP="00691363">
            <w:pPr>
              <w:ind w:right="-46"/>
              <w:rPr>
                <w:rFonts w:asciiTheme="minorHAnsi" w:hAnsiTheme="minorHAnsi" w:cstheme="minorHAnsi"/>
                <w:b/>
                <w:lang w:val="ro-RO"/>
              </w:rPr>
            </w:pPr>
            <w:r w:rsidRPr="00691363">
              <w:rPr>
                <w:noProof/>
                <w:sz w:val="20"/>
              </w:rPr>
              <w:drawing>
                <wp:anchor distT="0" distB="0" distL="114300" distR="114300" simplePos="0" relativeHeight="251749376" behindDoc="0" locked="0" layoutInCell="1" allowOverlap="1" wp14:anchorId="7A0D0347" wp14:editId="25584FD7">
                  <wp:simplePos x="0" y="0"/>
                  <wp:positionH relativeFrom="column">
                    <wp:posOffset>165022</wp:posOffset>
                  </wp:positionH>
                  <wp:positionV relativeFrom="paragraph">
                    <wp:posOffset>67310</wp:posOffset>
                  </wp:positionV>
                  <wp:extent cx="5085707" cy="2295309"/>
                  <wp:effectExtent l="0" t="0" r="0" b="3810"/>
                  <wp:wrapNone/>
                  <wp:docPr id="48675296" name="Picture 7" descr="A graph of blue rectangular ba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5296" name="Picture 7" descr="A graph of blue rectangular bars with white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085707" cy="2295309"/>
                          </a:xfrm>
                          <a:prstGeom prst="rect">
                            <a:avLst/>
                          </a:prstGeom>
                        </pic:spPr>
                      </pic:pic>
                    </a:graphicData>
                  </a:graphic>
                  <wp14:sizeRelH relativeFrom="page">
                    <wp14:pctWidth>0</wp14:pctWidth>
                  </wp14:sizeRelH>
                  <wp14:sizeRelV relativeFrom="page">
                    <wp14:pctHeight>0</wp14:pctHeight>
                  </wp14:sizeRelV>
                </wp:anchor>
              </w:drawing>
            </w:r>
          </w:p>
          <w:p w14:paraId="7EF14134" w14:textId="77777777" w:rsidR="007E67AD" w:rsidRPr="00691363" w:rsidRDefault="007E67AD" w:rsidP="00691363">
            <w:pPr>
              <w:ind w:right="-46"/>
              <w:rPr>
                <w:rFonts w:asciiTheme="minorHAnsi" w:hAnsiTheme="minorHAnsi" w:cstheme="minorHAnsi"/>
                <w:b/>
                <w:lang w:val="ro-RO"/>
              </w:rPr>
            </w:pPr>
          </w:p>
          <w:p w14:paraId="4904819E" w14:textId="55901608" w:rsidR="007E67AD" w:rsidRPr="00691363" w:rsidRDefault="007E67AD" w:rsidP="00691363">
            <w:pPr>
              <w:ind w:right="-46"/>
              <w:rPr>
                <w:rFonts w:asciiTheme="minorHAnsi" w:hAnsiTheme="minorHAnsi" w:cstheme="minorHAnsi"/>
                <w:b/>
                <w:lang w:val="ro-RO"/>
              </w:rPr>
            </w:pPr>
          </w:p>
          <w:p w14:paraId="4A172ABD" w14:textId="59E1CA7B" w:rsidR="007E67AD" w:rsidRPr="00691363" w:rsidRDefault="007E67AD" w:rsidP="00691363">
            <w:pPr>
              <w:ind w:right="-46"/>
              <w:rPr>
                <w:rFonts w:asciiTheme="minorHAnsi" w:hAnsiTheme="minorHAnsi" w:cstheme="minorHAnsi"/>
                <w:b/>
                <w:lang w:val="ro-RO"/>
              </w:rPr>
            </w:pPr>
          </w:p>
          <w:p w14:paraId="3050A760" w14:textId="77777777" w:rsidR="007E67AD" w:rsidRPr="00691363" w:rsidRDefault="007E67AD" w:rsidP="00691363">
            <w:pPr>
              <w:ind w:right="-46"/>
              <w:rPr>
                <w:rFonts w:asciiTheme="minorHAnsi" w:hAnsiTheme="minorHAnsi" w:cstheme="minorHAnsi"/>
                <w:b/>
                <w:lang w:val="ro-RO"/>
              </w:rPr>
            </w:pPr>
          </w:p>
          <w:p w14:paraId="0E6B9902" w14:textId="77777777" w:rsidR="007E67AD" w:rsidRPr="00691363" w:rsidRDefault="007E67AD" w:rsidP="00691363">
            <w:pPr>
              <w:ind w:right="-46"/>
              <w:rPr>
                <w:rFonts w:asciiTheme="minorHAnsi" w:hAnsiTheme="minorHAnsi" w:cstheme="minorHAnsi"/>
                <w:b/>
                <w:lang w:val="ro-RO"/>
              </w:rPr>
            </w:pPr>
          </w:p>
          <w:p w14:paraId="44B6CF27" w14:textId="77777777" w:rsidR="007E67AD" w:rsidRPr="00691363" w:rsidRDefault="007E67AD" w:rsidP="00691363">
            <w:pPr>
              <w:ind w:right="-46"/>
              <w:rPr>
                <w:rFonts w:asciiTheme="minorHAnsi" w:hAnsiTheme="minorHAnsi" w:cstheme="minorHAnsi"/>
                <w:b/>
                <w:lang w:val="ro-RO"/>
              </w:rPr>
            </w:pPr>
          </w:p>
          <w:p w14:paraId="104F2A0B" w14:textId="77777777" w:rsidR="007E67AD" w:rsidRPr="00691363" w:rsidRDefault="007E67AD" w:rsidP="00691363">
            <w:pPr>
              <w:ind w:right="-46"/>
              <w:rPr>
                <w:rFonts w:asciiTheme="minorHAnsi" w:hAnsiTheme="minorHAnsi" w:cstheme="minorHAnsi"/>
                <w:b/>
                <w:lang w:val="ro-RO"/>
              </w:rPr>
            </w:pPr>
          </w:p>
          <w:p w14:paraId="52BB2B05" w14:textId="1FDE010F" w:rsidR="00E2491D" w:rsidRPr="00691363" w:rsidRDefault="00E2491D" w:rsidP="00691363">
            <w:pPr>
              <w:ind w:right="-46"/>
              <w:rPr>
                <w:rFonts w:asciiTheme="minorHAnsi" w:hAnsiTheme="minorHAnsi" w:cstheme="minorHAnsi"/>
                <w:b/>
                <w:lang w:val="ro-RO"/>
              </w:rPr>
            </w:pPr>
          </w:p>
        </w:tc>
      </w:tr>
    </w:tbl>
    <w:p w14:paraId="17AD1CB0" w14:textId="77777777" w:rsidR="00DC747F" w:rsidRDefault="00DC747F" w:rsidP="00691363">
      <w:pPr>
        <w:ind w:right="-46"/>
        <w:jc w:val="both"/>
        <w:rPr>
          <w:rFonts w:asciiTheme="minorHAnsi" w:hAnsiTheme="minorHAnsi" w:cstheme="minorHAnsi"/>
          <w:lang w:val="ro-RO"/>
        </w:rPr>
      </w:pPr>
    </w:p>
    <w:p w14:paraId="3C3EAC30" w14:textId="4B609224" w:rsidR="00DC747F" w:rsidRDefault="00DC747F" w:rsidP="00DC747F">
      <w:pPr>
        <w:spacing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Figura 6 prezintă categoria de top </w:t>
      </w:r>
      <w:r>
        <w:rPr>
          <w:rFonts w:asciiTheme="minorHAnsi" w:hAnsiTheme="minorHAnsi" w:cstheme="minorHAnsi"/>
          <w:lang w:val="ro-RO"/>
        </w:rPr>
        <w:t>„</w:t>
      </w:r>
      <w:r w:rsidRPr="00691363">
        <w:rPr>
          <w:rFonts w:asciiTheme="minorHAnsi" w:hAnsiTheme="minorHAnsi" w:cstheme="minorHAnsi"/>
          <w:lang w:val="ro-RO"/>
        </w:rPr>
        <w:t>Servicii profesionale, științifice și tehnice</w:t>
      </w:r>
      <w:r>
        <w:rPr>
          <w:rFonts w:asciiTheme="minorHAnsi" w:hAnsiTheme="minorHAnsi" w:cstheme="minorHAnsi"/>
          <w:lang w:val="ro-RO"/>
        </w:rPr>
        <w:t>”</w:t>
      </w:r>
      <w:r w:rsidRPr="00691363">
        <w:rPr>
          <w:rFonts w:asciiTheme="minorHAnsi" w:hAnsiTheme="minorHAnsi" w:cstheme="minorHAnsi"/>
          <w:lang w:val="ro-RO"/>
        </w:rPr>
        <w:t>, unde 26%</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oferă</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servicii de cercetare, iar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28%</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oferă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servicii de consultanță</w:t>
      </w:r>
      <w:r>
        <w:rPr>
          <w:rFonts w:asciiTheme="minorHAnsi" w:hAnsiTheme="minorHAnsi" w:cstheme="minorHAnsi"/>
          <w:lang w:val="ro-RO"/>
        </w:rPr>
        <w:t>.</w:t>
      </w:r>
    </w:p>
    <w:p w14:paraId="42EF54A2" w14:textId="44270337" w:rsidR="00DC747F" w:rsidRPr="00691363" w:rsidRDefault="007E67AD" w:rsidP="002752BB">
      <w:pPr>
        <w:spacing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În timp ce 28% dintre respondenți preferă să nu-și împărtășească </w:t>
      </w:r>
      <w:r w:rsidRPr="00691363">
        <w:rPr>
          <w:rFonts w:asciiTheme="minorHAnsi" w:hAnsiTheme="minorHAnsi" w:cstheme="minorHAnsi"/>
          <w:i/>
          <w:lang w:val="ro-RO"/>
        </w:rPr>
        <w:t>venitul anual, 23% dintre</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ei</w:t>
      </w:r>
      <w:r w:rsidRPr="00691363">
        <w:rPr>
          <w:rFonts w:asciiTheme="minorHAnsi" w:hAnsiTheme="minorHAnsi" w:cstheme="minorHAnsi"/>
          <w:i/>
          <w:spacing w:val="12"/>
          <w:lang w:val="ro-RO"/>
        </w:rPr>
        <w:t xml:space="preserve"> </w:t>
      </w:r>
      <w:r w:rsidRPr="00691363">
        <w:rPr>
          <w:rFonts w:asciiTheme="minorHAnsi" w:hAnsiTheme="minorHAnsi" w:cstheme="minorHAnsi"/>
          <w:i/>
          <w:lang w:val="ro-RO"/>
        </w:rPr>
        <w:t>primesc</w:t>
      </w:r>
      <w:r w:rsidRPr="00691363">
        <w:rPr>
          <w:rFonts w:asciiTheme="minorHAnsi" w:hAnsiTheme="minorHAnsi" w:cstheme="minorHAnsi"/>
          <w:i/>
          <w:spacing w:val="12"/>
          <w:lang w:val="ro-RO"/>
        </w:rPr>
        <w:t xml:space="preserve"> </w:t>
      </w:r>
      <w:r w:rsidRPr="00691363">
        <w:rPr>
          <w:rFonts w:asciiTheme="minorHAnsi" w:hAnsiTheme="minorHAnsi" w:cstheme="minorHAnsi"/>
          <w:i/>
          <w:lang w:val="ro-RO"/>
        </w:rPr>
        <w:t>între</w:t>
      </w:r>
      <w:r w:rsidRPr="00691363">
        <w:rPr>
          <w:rFonts w:asciiTheme="minorHAnsi" w:hAnsiTheme="minorHAnsi" w:cstheme="minorHAnsi"/>
          <w:i/>
          <w:spacing w:val="13"/>
          <w:lang w:val="ro-RO"/>
        </w:rPr>
        <w:t xml:space="preserve"> </w:t>
      </w:r>
      <w:r w:rsidRPr="00691363">
        <w:rPr>
          <w:rFonts w:asciiTheme="minorHAnsi" w:hAnsiTheme="minorHAnsi" w:cstheme="minorHAnsi"/>
          <w:lang w:val="ro-RO"/>
        </w:rPr>
        <w:t>35</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000</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49</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999</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EUR,</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20%</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între</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20</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000</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34</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999</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EUR</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doar</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3%</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dintre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ei</w:t>
      </w:r>
      <w:r w:rsidR="00C004C8" w:rsidRPr="00691363">
        <w:rPr>
          <w:rFonts w:asciiTheme="minorHAnsi" w:hAnsiTheme="minorHAnsi" w:cstheme="minorHAnsi"/>
          <w:lang w:val="ro-RO"/>
        </w:rPr>
        <w:t xml:space="preserve"> </w:t>
      </w:r>
      <w:r w:rsidRPr="00691363">
        <w:rPr>
          <w:rFonts w:asciiTheme="minorHAnsi" w:hAnsiTheme="minorHAnsi" w:cstheme="minorHAnsi"/>
          <w:lang w:val="ro-RO"/>
        </w:rPr>
        <w:t>câștigă</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între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100</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000 și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149 999</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EUR</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vedea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Figura</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7).</w:t>
      </w:r>
    </w:p>
    <w:tbl>
      <w:tblPr>
        <w:tblStyle w:val="a5"/>
        <w:tblpPr w:leftFromText="180" w:rightFromText="180" w:vertAnchor="text" w:horzAnchor="margin" w:tblpXSpec="center" w:tblpY="99"/>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9"/>
      </w:tblGrid>
      <w:tr w:rsidR="00C004C8" w:rsidRPr="00691363" w14:paraId="22F8126C" w14:textId="77777777" w:rsidTr="00C004C8">
        <w:trPr>
          <w:trHeight w:val="421"/>
        </w:trPr>
        <w:tc>
          <w:tcPr>
            <w:tcW w:w="8789" w:type="dxa"/>
            <w:shd w:val="clear" w:color="auto" w:fill="B4C6E7" w:themeFill="accent5" w:themeFillTint="66"/>
            <w:vAlign w:val="center"/>
          </w:tcPr>
          <w:p w14:paraId="44CA6100" w14:textId="77777777" w:rsidR="00C004C8" w:rsidRPr="00691363" w:rsidRDefault="00C004C8" w:rsidP="00691363">
            <w:pPr>
              <w:ind w:left="64" w:right="-46"/>
              <w:jc w:val="center"/>
              <w:rPr>
                <w:rFonts w:asciiTheme="minorHAnsi" w:hAnsiTheme="minorHAnsi" w:cstheme="minorHAnsi"/>
                <w:lang w:val="ro-RO"/>
              </w:rPr>
            </w:pPr>
            <w:r w:rsidRPr="00691363">
              <w:rPr>
                <w:rFonts w:asciiTheme="minorHAnsi" w:hAnsiTheme="minorHAnsi" w:cstheme="minorHAnsi"/>
                <w:b/>
                <w:lang w:val="ro-RO"/>
              </w:rPr>
              <w:t>Figura 7: Venitul anual</w:t>
            </w:r>
          </w:p>
        </w:tc>
      </w:tr>
      <w:tr w:rsidR="00C004C8" w:rsidRPr="00691363" w14:paraId="46A9CF22" w14:textId="77777777" w:rsidTr="002752BB">
        <w:trPr>
          <w:trHeight w:val="3387"/>
        </w:trPr>
        <w:tc>
          <w:tcPr>
            <w:tcW w:w="8789" w:type="dxa"/>
          </w:tcPr>
          <w:p w14:paraId="21E76F69" w14:textId="77777777" w:rsidR="00C004C8" w:rsidRPr="00691363" w:rsidRDefault="00C004C8" w:rsidP="00691363">
            <w:pPr>
              <w:ind w:left="64" w:right="-46"/>
              <w:jc w:val="both"/>
              <w:rPr>
                <w:rFonts w:asciiTheme="minorHAnsi" w:hAnsiTheme="minorHAnsi" w:cstheme="minorHAnsi"/>
                <w:b/>
                <w:lang w:val="ro-RO"/>
              </w:rPr>
            </w:pPr>
            <w:r w:rsidRPr="00691363">
              <w:rPr>
                <w:noProof/>
                <w:sz w:val="20"/>
              </w:rPr>
              <w:lastRenderedPageBreak/>
              <w:drawing>
                <wp:anchor distT="0" distB="0" distL="114300" distR="114300" simplePos="0" relativeHeight="251783168" behindDoc="0" locked="0" layoutInCell="1" allowOverlap="1" wp14:anchorId="7B7C29D5" wp14:editId="284BB40E">
                  <wp:simplePos x="0" y="0"/>
                  <wp:positionH relativeFrom="column">
                    <wp:posOffset>796925</wp:posOffset>
                  </wp:positionH>
                  <wp:positionV relativeFrom="paragraph">
                    <wp:posOffset>41910</wp:posOffset>
                  </wp:positionV>
                  <wp:extent cx="3401060" cy="2032000"/>
                  <wp:effectExtent l="0" t="0" r="8890" b="6350"/>
                  <wp:wrapThrough wrapText="bothSides">
                    <wp:wrapPolygon edited="0">
                      <wp:start x="0" y="0"/>
                      <wp:lineTo x="0" y="21465"/>
                      <wp:lineTo x="21535" y="21465"/>
                      <wp:lineTo x="21535" y="0"/>
                      <wp:lineTo x="0" y="0"/>
                    </wp:wrapPolygon>
                  </wp:wrapThrough>
                  <wp:docPr id="837283969" name="Picture 8" descr="A pie chart with numbers and a number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83969" name="Picture 8" descr="A pie chart with numbers and a number of different colored circle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401060" cy="2032000"/>
                          </a:xfrm>
                          <a:prstGeom prst="rect">
                            <a:avLst/>
                          </a:prstGeom>
                        </pic:spPr>
                      </pic:pic>
                    </a:graphicData>
                  </a:graphic>
                  <wp14:sizeRelH relativeFrom="page">
                    <wp14:pctWidth>0</wp14:pctWidth>
                  </wp14:sizeRelH>
                  <wp14:sizeRelV relativeFrom="page">
                    <wp14:pctHeight>0</wp14:pctHeight>
                  </wp14:sizeRelV>
                </wp:anchor>
              </w:drawing>
            </w:r>
          </w:p>
        </w:tc>
      </w:tr>
    </w:tbl>
    <w:p w14:paraId="5DABE32A" w14:textId="77777777" w:rsidR="007E67AD" w:rsidRPr="00691363" w:rsidRDefault="007E67AD" w:rsidP="00691363">
      <w:pPr>
        <w:pStyle w:val="BodyText"/>
        <w:ind w:right="-46"/>
        <w:jc w:val="both"/>
        <w:rPr>
          <w:rFonts w:asciiTheme="minorHAnsi" w:hAnsiTheme="minorHAnsi" w:cstheme="minorHAnsi"/>
        </w:rPr>
      </w:pPr>
    </w:p>
    <w:p w14:paraId="658C032B" w14:textId="6C023261" w:rsidR="007E67AD" w:rsidRPr="00691363" w:rsidRDefault="007E67AD" w:rsidP="002752BB">
      <w:pPr>
        <w:pStyle w:val="BodyText"/>
        <w:spacing w:line="276" w:lineRule="auto"/>
        <w:ind w:right="-46"/>
        <w:jc w:val="both"/>
      </w:pPr>
      <w:r w:rsidRPr="00691363">
        <w:t xml:space="preserve">În ceea ce privește </w:t>
      </w:r>
      <w:r w:rsidRPr="00691363">
        <w:rPr>
          <w:b/>
          <w:i/>
        </w:rPr>
        <w:t xml:space="preserve">distribuția pe sexe, </w:t>
      </w:r>
      <w:r w:rsidRPr="00691363">
        <w:t>70% dintre respondenții noștri sunt femei și 30%</w:t>
      </w:r>
      <w:r w:rsidRPr="00691363">
        <w:rPr>
          <w:spacing w:val="1"/>
        </w:rPr>
        <w:t xml:space="preserve"> </w:t>
      </w:r>
      <w:r w:rsidRPr="00691363">
        <w:t>bărbați și, respectiv, femeile sunt reprezentate pe larg în majoritatea categoriilor profesionale. Datele prezentate în Tabelul 3 sunt calculate în baza domeniului principal de</w:t>
      </w:r>
      <w:r w:rsidRPr="00691363">
        <w:rPr>
          <w:spacing w:val="1"/>
        </w:rPr>
        <w:t xml:space="preserve"> </w:t>
      </w:r>
      <w:r w:rsidRPr="00691363">
        <w:t>activitate profesională</w:t>
      </w:r>
      <w:r w:rsidRPr="00691363">
        <w:rPr>
          <w:spacing w:val="-2"/>
        </w:rPr>
        <w:t xml:space="preserve"> </w:t>
      </w:r>
      <w:r w:rsidRPr="00691363">
        <w:t>al</w:t>
      </w:r>
      <w:r w:rsidRPr="00691363">
        <w:rPr>
          <w:spacing w:val="-2"/>
        </w:rPr>
        <w:t xml:space="preserve"> </w:t>
      </w:r>
      <w:r w:rsidRPr="00691363">
        <w:t>celor</w:t>
      </w:r>
      <w:r w:rsidRPr="00691363">
        <w:rPr>
          <w:spacing w:val="3"/>
        </w:rPr>
        <w:t xml:space="preserve"> </w:t>
      </w:r>
      <w:r w:rsidRPr="00691363">
        <w:t>100</w:t>
      </w:r>
      <w:r w:rsidRPr="00691363">
        <w:rPr>
          <w:spacing w:val="-1"/>
        </w:rPr>
        <w:t xml:space="preserve"> </w:t>
      </w:r>
      <w:r w:rsidRPr="00691363">
        <w:t>de</w:t>
      </w:r>
      <w:r w:rsidRPr="00691363">
        <w:rPr>
          <w:spacing w:val="-1"/>
        </w:rPr>
        <w:t xml:space="preserve"> </w:t>
      </w:r>
      <w:r w:rsidRPr="00691363">
        <w:t>respondenți.</w:t>
      </w:r>
    </w:p>
    <w:tbl>
      <w:tblPr>
        <w:tblStyle w:val="a3"/>
        <w:tblpPr w:leftFromText="180" w:rightFromText="180" w:vertAnchor="text" w:horzAnchor="margin" w:tblpXSpec="center" w:tblpY="291"/>
        <w:tblW w:w="8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9"/>
        <w:gridCol w:w="1107"/>
        <w:gridCol w:w="1877"/>
        <w:gridCol w:w="1910"/>
      </w:tblGrid>
      <w:tr w:rsidR="00C004C8" w:rsidRPr="00C11687" w14:paraId="743FFCBA" w14:textId="77777777" w:rsidTr="00C004C8">
        <w:trPr>
          <w:trHeight w:val="483"/>
        </w:trPr>
        <w:tc>
          <w:tcPr>
            <w:tcW w:w="8713" w:type="dxa"/>
            <w:gridSpan w:val="4"/>
            <w:shd w:val="clear" w:color="auto" w:fill="B4C6E7" w:themeFill="accent5" w:themeFillTint="66"/>
          </w:tcPr>
          <w:p w14:paraId="5A5B1BA2" w14:textId="77777777" w:rsidR="00C004C8" w:rsidRPr="00691363" w:rsidRDefault="00C004C8" w:rsidP="00691363">
            <w:pPr>
              <w:ind w:right="-46"/>
              <w:jc w:val="center"/>
              <w:rPr>
                <w:rFonts w:asciiTheme="minorHAnsi" w:hAnsiTheme="minorHAnsi" w:cstheme="minorHAnsi"/>
                <w:lang w:val="ro-RO"/>
              </w:rPr>
            </w:pPr>
            <w:r w:rsidRPr="00691363">
              <w:rPr>
                <w:rFonts w:asciiTheme="minorHAnsi" w:hAnsiTheme="minorHAnsi" w:cstheme="minorHAnsi"/>
                <w:b/>
                <w:lang w:val="ro-RO"/>
              </w:rPr>
              <w:t>Tabelul</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3:</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Domeniul</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principal</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activitate</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actual,</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divizat</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pe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sexe</w:t>
            </w:r>
          </w:p>
        </w:tc>
      </w:tr>
      <w:tr w:rsidR="00C004C8" w:rsidRPr="00691363" w14:paraId="29E99769" w14:textId="77777777" w:rsidTr="00C004C8">
        <w:trPr>
          <w:trHeight w:val="274"/>
        </w:trPr>
        <w:tc>
          <w:tcPr>
            <w:tcW w:w="3819" w:type="dxa"/>
            <w:vMerge w:val="restart"/>
            <w:shd w:val="clear" w:color="auto" w:fill="BDD7EE"/>
            <w:vAlign w:val="center"/>
          </w:tcPr>
          <w:p w14:paraId="55CF5478" w14:textId="77777777" w:rsidR="00C004C8" w:rsidRPr="002752BB" w:rsidRDefault="00C004C8" w:rsidP="00691363">
            <w:pPr>
              <w:ind w:right="-46"/>
              <w:jc w:val="center"/>
              <w:rPr>
                <w:rFonts w:asciiTheme="minorHAnsi" w:hAnsiTheme="minorHAnsi" w:cstheme="minorHAnsi"/>
                <w:b/>
                <w:bCs/>
                <w:lang w:val="ro-RO"/>
              </w:rPr>
            </w:pPr>
            <w:r w:rsidRPr="002752BB">
              <w:rPr>
                <w:rFonts w:asciiTheme="minorHAnsi" w:hAnsiTheme="minorHAnsi" w:cstheme="minorHAnsi"/>
                <w:b/>
                <w:bCs/>
                <w:lang w:val="ro-RO"/>
              </w:rPr>
              <w:t>Categoria de locuri de muncă</w:t>
            </w:r>
          </w:p>
        </w:tc>
        <w:tc>
          <w:tcPr>
            <w:tcW w:w="1107" w:type="dxa"/>
            <w:vMerge w:val="restart"/>
            <w:shd w:val="clear" w:color="auto" w:fill="BDD7EE"/>
            <w:vAlign w:val="center"/>
          </w:tcPr>
          <w:p w14:paraId="0DE864D3" w14:textId="77777777" w:rsidR="00C004C8" w:rsidRPr="002752BB" w:rsidRDefault="00C004C8" w:rsidP="00691363">
            <w:pPr>
              <w:ind w:right="-46"/>
              <w:jc w:val="center"/>
              <w:rPr>
                <w:rFonts w:asciiTheme="minorHAnsi" w:hAnsiTheme="minorHAnsi" w:cstheme="minorHAnsi"/>
                <w:b/>
                <w:bCs/>
                <w:lang w:val="ro-RO"/>
              </w:rPr>
            </w:pPr>
            <w:r w:rsidRPr="002752BB">
              <w:rPr>
                <w:rFonts w:asciiTheme="minorHAnsi" w:hAnsiTheme="minorHAnsi" w:cstheme="minorHAnsi"/>
                <w:b/>
                <w:bCs/>
                <w:lang w:val="ro-RO"/>
              </w:rPr>
              <w:t>%</w:t>
            </w:r>
          </w:p>
        </w:tc>
        <w:tc>
          <w:tcPr>
            <w:tcW w:w="3787" w:type="dxa"/>
            <w:gridSpan w:val="2"/>
            <w:shd w:val="clear" w:color="auto" w:fill="BDD7EE"/>
            <w:vAlign w:val="center"/>
          </w:tcPr>
          <w:p w14:paraId="2770B557" w14:textId="77777777" w:rsidR="00C004C8" w:rsidRPr="002752BB" w:rsidRDefault="00C004C8" w:rsidP="00691363">
            <w:pPr>
              <w:ind w:right="-46"/>
              <w:jc w:val="center"/>
              <w:rPr>
                <w:rFonts w:asciiTheme="minorHAnsi" w:hAnsiTheme="minorHAnsi" w:cstheme="minorHAnsi"/>
                <w:b/>
                <w:bCs/>
                <w:lang w:val="ro-RO"/>
              </w:rPr>
            </w:pPr>
            <w:r w:rsidRPr="002752BB">
              <w:rPr>
                <w:rFonts w:asciiTheme="minorHAnsi" w:hAnsiTheme="minorHAnsi" w:cstheme="minorHAnsi"/>
                <w:b/>
                <w:bCs/>
                <w:lang w:val="ro-RO"/>
              </w:rPr>
              <w:t>Sex</w:t>
            </w:r>
          </w:p>
        </w:tc>
      </w:tr>
      <w:tr w:rsidR="00C004C8" w:rsidRPr="00691363" w14:paraId="4320AD02" w14:textId="77777777" w:rsidTr="00C004C8">
        <w:trPr>
          <w:trHeight w:val="201"/>
        </w:trPr>
        <w:tc>
          <w:tcPr>
            <w:tcW w:w="3819" w:type="dxa"/>
            <w:vMerge/>
            <w:shd w:val="clear" w:color="auto" w:fill="BDD7EE"/>
            <w:vAlign w:val="center"/>
          </w:tcPr>
          <w:p w14:paraId="01625198" w14:textId="77777777" w:rsidR="00C004C8" w:rsidRPr="002752BB" w:rsidRDefault="00C004C8" w:rsidP="00691363">
            <w:pPr>
              <w:widowControl w:val="0"/>
              <w:pBdr>
                <w:top w:val="nil"/>
                <w:left w:val="nil"/>
                <w:bottom w:val="nil"/>
                <w:right w:val="nil"/>
                <w:between w:val="nil"/>
              </w:pBdr>
              <w:ind w:right="-46"/>
              <w:rPr>
                <w:rFonts w:asciiTheme="minorHAnsi" w:hAnsiTheme="minorHAnsi" w:cstheme="minorHAnsi"/>
                <w:b/>
                <w:bCs/>
                <w:lang w:val="ro-RO"/>
              </w:rPr>
            </w:pPr>
          </w:p>
        </w:tc>
        <w:tc>
          <w:tcPr>
            <w:tcW w:w="1107" w:type="dxa"/>
            <w:vMerge/>
            <w:shd w:val="clear" w:color="auto" w:fill="BDD7EE"/>
            <w:vAlign w:val="center"/>
          </w:tcPr>
          <w:p w14:paraId="33E0DB68" w14:textId="77777777" w:rsidR="00C004C8" w:rsidRPr="002752BB" w:rsidRDefault="00C004C8" w:rsidP="00691363">
            <w:pPr>
              <w:widowControl w:val="0"/>
              <w:pBdr>
                <w:top w:val="nil"/>
                <w:left w:val="nil"/>
                <w:bottom w:val="nil"/>
                <w:right w:val="nil"/>
                <w:between w:val="nil"/>
              </w:pBdr>
              <w:ind w:right="-46"/>
              <w:rPr>
                <w:rFonts w:asciiTheme="minorHAnsi" w:hAnsiTheme="minorHAnsi" w:cstheme="minorHAnsi"/>
                <w:b/>
                <w:bCs/>
                <w:lang w:val="ro-RO"/>
              </w:rPr>
            </w:pPr>
          </w:p>
        </w:tc>
        <w:tc>
          <w:tcPr>
            <w:tcW w:w="1877" w:type="dxa"/>
            <w:shd w:val="clear" w:color="auto" w:fill="BDD7EE"/>
            <w:vAlign w:val="center"/>
          </w:tcPr>
          <w:p w14:paraId="544DFE8C" w14:textId="77777777" w:rsidR="00C004C8" w:rsidRPr="002752BB" w:rsidRDefault="00C004C8" w:rsidP="00691363">
            <w:pPr>
              <w:ind w:right="-46"/>
              <w:jc w:val="center"/>
              <w:rPr>
                <w:rFonts w:asciiTheme="minorHAnsi" w:hAnsiTheme="minorHAnsi" w:cstheme="minorHAnsi"/>
                <w:b/>
                <w:bCs/>
                <w:lang w:val="ro-RO"/>
              </w:rPr>
            </w:pPr>
            <w:r w:rsidRPr="002752BB">
              <w:rPr>
                <w:rFonts w:asciiTheme="minorHAnsi" w:hAnsiTheme="minorHAnsi" w:cstheme="minorHAnsi"/>
                <w:b/>
                <w:bCs/>
                <w:lang w:val="ro-RO"/>
              </w:rPr>
              <w:t>Feminin</w:t>
            </w:r>
          </w:p>
        </w:tc>
        <w:tc>
          <w:tcPr>
            <w:tcW w:w="1910" w:type="dxa"/>
            <w:shd w:val="clear" w:color="auto" w:fill="BDD7EE"/>
            <w:vAlign w:val="center"/>
          </w:tcPr>
          <w:p w14:paraId="4F2B1710" w14:textId="77777777" w:rsidR="00C004C8" w:rsidRPr="002752BB" w:rsidRDefault="00C004C8" w:rsidP="00691363">
            <w:pPr>
              <w:ind w:right="-46"/>
              <w:jc w:val="center"/>
              <w:rPr>
                <w:rFonts w:asciiTheme="minorHAnsi" w:hAnsiTheme="minorHAnsi" w:cstheme="minorHAnsi"/>
                <w:b/>
                <w:bCs/>
                <w:lang w:val="ro-RO"/>
              </w:rPr>
            </w:pPr>
            <w:r w:rsidRPr="002752BB">
              <w:rPr>
                <w:rFonts w:asciiTheme="minorHAnsi" w:hAnsiTheme="minorHAnsi" w:cstheme="minorHAnsi"/>
                <w:b/>
                <w:bCs/>
                <w:lang w:val="ro-RO"/>
              </w:rPr>
              <w:t>Masculin</w:t>
            </w:r>
          </w:p>
        </w:tc>
      </w:tr>
      <w:tr w:rsidR="00C004C8" w:rsidRPr="00691363" w14:paraId="427DCDB0" w14:textId="77777777" w:rsidTr="00C004C8">
        <w:trPr>
          <w:trHeight w:val="483"/>
        </w:trPr>
        <w:tc>
          <w:tcPr>
            <w:tcW w:w="3819" w:type="dxa"/>
          </w:tcPr>
          <w:p w14:paraId="579A0AA7"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sz w:val="22"/>
                <w:szCs w:val="22"/>
                <w:lang w:val="ro-RO"/>
              </w:rPr>
              <w:t>Administrație, educație și sănătate</w:t>
            </w:r>
          </w:p>
        </w:tc>
        <w:tc>
          <w:tcPr>
            <w:tcW w:w="1107" w:type="dxa"/>
            <w:vAlign w:val="center"/>
          </w:tcPr>
          <w:p w14:paraId="4B979C35"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38%</w:t>
            </w:r>
          </w:p>
        </w:tc>
        <w:tc>
          <w:tcPr>
            <w:tcW w:w="1877" w:type="dxa"/>
            <w:vAlign w:val="center"/>
          </w:tcPr>
          <w:p w14:paraId="12507A8B"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25%</w:t>
            </w:r>
          </w:p>
        </w:tc>
        <w:tc>
          <w:tcPr>
            <w:tcW w:w="1910" w:type="dxa"/>
            <w:vAlign w:val="center"/>
          </w:tcPr>
          <w:p w14:paraId="3479DF71"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13%</w:t>
            </w:r>
          </w:p>
        </w:tc>
      </w:tr>
      <w:tr w:rsidR="00C004C8" w:rsidRPr="00691363" w14:paraId="7E61D6B9" w14:textId="77777777" w:rsidTr="00C004C8">
        <w:trPr>
          <w:trHeight w:val="483"/>
        </w:trPr>
        <w:tc>
          <w:tcPr>
            <w:tcW w:w="3819" w:type="dxa"/>
          </w:tcPr>
          <w:p w14:paraId="6F48B865"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sz w:val="22"/>
                <w:szCs w:val="22"/>
                <w:lang w:val="ro-RO"/>
              </w:rPr>
              <w:t>Servicii profesionale, științifice și tehnice</w:t>
            </w:r>
          </w:p>
        </w:tc>
        <w:tc>
          <w:tcPr>
            <w:tcW w:w="1107" w:type="dxa"/>
            <w:vAlign w:val="center"/>
          </w:tcPr>
          <w:p w14:paraId="53D6E444"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28%</w:t>
            </w:r>
          </w:p>
        </w:tc>
        <w:tc>
          <w:tcPr>
            <w:tcW w:w="1877" w:type="dxa"/>
            <w:vAlign w:val="center"/>
          </w:tcPr>
          <w:p w14:paraId="75FFDBFE"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22%</w:t>
            </w:r>
          </w:p>
        </w:tc>
        <w:tc>
          <w:tcPr>
            <w:tcW w:w="1910" w:type="dxa"/>
            <w:vAlign w:val="center"/>
          </w:tcPr>
          <w:p w14:paraId="73A79090"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6%</w:t>
            </w:r>
          </w:p>
        </w:tc>
      </w:tr>
      <w:tr w:rsidR="00C004C8" w:rsidRPr="00691363" w14:paraId="17F283FF" w14:textId="77777777" w:rsidTr="00C004C8">
        <w:trPr>
          <w:trHeight w:val="483"/>
        </w:trPr>
        <w:tc>
          <w:tcPr>
            <w:tcW w:w="3819" w:type="dxa"/>
          </w:tcPr>
          <w:p w14:paraId="0A778580"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color w:val="000000"/>
                <w:sz w:val="22"/>
                <w:szCs w:val="22"/>
                <w:lang w:val="ro-RO"/>
              </w:rPr>
              <w:t>Industria prelucrătoare</w:t>
            </w:r>
          </w:p>
        </w:tc>
        <w:tc>
          <w:tcPr>
            <w:tcW w:w="1107" w:type="dxa"/>
            <w:vAlign w:val="center"/>
          </w:tcPr>
          <w:p w14:paraId="26493094"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5%</w:t>
            </w:r>
          </w:p>
        </w:tc>
        <w:tc>
          <w:tcPr>
            <w:tcW w:w="1877" w:type="dxa"/>
            <w:vAlign w:val="center"/>
          </w:tcPr>
          <w:p w14:paraId="60D976A1"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2%</w:t>
            </w:r>
          </w:p>
        </w:tc>
        <w:tc>
          <w:tcPr>
            <w:tcW w:w="1910" w:type="dxa"/>
            <w:vAlign w:val="center"/>
          </w:tcPr>
          <w:p w14:paraId="11A8E8AA"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r>
      <w:tr w:rsidR="00C004C8" w:rsidRPr="00691363" w14:paraId="38640A1F" w14:textId="77777777" w:rsidTr="00C004C8">
        <w:trPr>
          <w:trHeight w:val="483"/>
        </w:trPr>
        <w:tc>
          <w:tcPr>
            <w:tcW w:w="3819" w:type="dxa"/>
          </w:tcPr>
          <w:p w14:paraId="4DBE96FE"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sz w:val="22"/>
                <w:szCs w:val="22"/>
                <w:lang w:val="ro-RO"/>
              </w:rPr>
              <w:t>Media</w:t>
            </w:r>
          </w:p>
        </w:tc>
        <w:tc>
          <w:tcPr>
            <w:tcW w:w="1107" w:type="dxa"/>
            <w:vAlign w:val="center"/>
          </w:tcPr>
          <w:p w14:paraId="23B36172"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4%</w:t>
            </w:r>
          </w:p>
        </w:tc>
        <w:tc>
          <w:tcPr>
            <w:tcW w:w="1877" w:type="dxa"/>
            <w:vAlign w:val="center"/>
          </w:tcPr>
          <w:p w14:paraId="33AE1DB8"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910" w:type="dxa"/>
            <w:vAlign w:val="center"/>
          </w:tcPr>
          <w:p w14:paraId="39B6E460"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1%</w:t>
            </w:r>
          </w:p>
        </w:tc>
      </w:tr>
      <w:tr w:rsidR="00C004C8" w:rsidRPr="00691363" w14:paraId="6CC73C8B" w14:textId="77777777" w:rsidTr="00C004C8">
        <w:trPr>
          <w:trHeight w:val="483"/>
        </w:trPr>
        <w:tc>
          <w:tcPr>
            <w:tcW w:w="3819" w:type="dxa"/>
          </w:tcPr>
          <w:p w14:paraId="70E51988"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sz w:val="22"/>
                <w:szCs w:val="22"/>
                <w:lang w:val="ro-RO"/>
              </w:rPr>
              <w:t xml:space="preserve">Artă, divertisment și recreere </w:t>
            </w:r>
          </w:p>
        </w:tc>
        <w:tc>
          <w:tcPr>
            <w:tcW w:w="1107" w:type="dxa"/>
            <w:vAlign w:val="center"/>
          </w:tcPr>
          <w:p w14:paraId="2011612E"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877" w:type="dxa"/>
            <w:vAlign w:val="center"/>
          </w:tcPr>
          <w:p w14:paraId="55C9F568"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910" w:type="dxa"/>
            <w:vAlign w:val="center"/>
          </w:tcPr>
          <w:p w14:paraId="3FD86C80"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w:t>
            </w:r>
          </w:p>
        </w:tc>
      </w:tr>
      <w:tr w:rsidR="00C004C8" w:rsidRPr="00691363" w14:paraId="089CEF48" w14:textId="77777777" w:rsidTr="00C004C8">
        <w:trPr>
          <w:trHeight w:val="483"/>
        </w:trPr>
        <w:tc>
          <w:tcPr>
            <w:tcW w:w="3819" w:type="dxa"/>
          </w:tcPr>
          <w:p w14:paraId="326A9CBA"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sz w:val="22"/>
                <w:szCs w:val="22"/>
                <w:lang w:val="ro-RO"/>
              </w:rPr>
              <w:t>Agricultură, silvicultură, pescuit</w:t>
            </w:r>
          </w:p>
        </w:tc>
        <w:tc>
          <w:tcPr>
            <w:tcW w:w="1107" w:type="dxa"/>
            <w:vAlign w:val="center"/>
          </w:tcPr>
          <w:p w14:paraId="3F0B6B8E"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877" w:type="dxa"/>
            <w:vAlign w:val="center"/>
          </w:tcPr>
          <w:p w14:paraId="3429F436"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w:t>
            </w:r>
          </w:p>
        </w:tc>
        <w:tc>
          <w:tcPr>
            <w:tcW w:w="1910" w:type="dxa"/>
            <w:vAlign w:val="center"/>
          </w:tcPr>
          <w:p w14:paraId="488A9C59"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r>
      <w:tr w:rsidR="00C004C8" w:rsidRPr="00691363" w14:paraId="7808BEE1" w14:textId="77777777" w:rsidTr="00C004C8">
        <w:trPr>
          <w:trHeight w:val="483"/>
        </w:trPr>
        <w:tc>
          <w:tcPr>
            <w:tcW w:w="3819" w:type="dxa"/>
          </w:tcPr>
          <w:p w14:paraId="079454AF" w14:textId="77777777" w:rsidR="00C004C8" w:rsidRPr="002752BB" w:rsidRDefault="00C004C8" w:rsidP="00691363">
            <w:pPr>
              <w:ind w:right="-46"/>
              <w:rPr>
                <w:rFonts w:asciiTheme="minorHAnsi" w:hAnsiTheme="minorHAnsi" w:cstheme="minorHAnsi"/>
                <w:sz w:val="22"/>
                <w:szCs w:val="22"/>
                <w:lang w:val="ro-RO"/>
              </w:rPr>
            </w:pPr>
            <w:r w:rsidRPr="002752BB">
              <w:rPr>
                <w:rFonts w:asciiTheme="minorHAnsi" w:hAnsiTheme="minorHAnsi" w:cstheme="minorHAnsi"/>
                <w:color w:val="000000"/>
                <w:sz w:val="22"/>
                <w:szCs w:val="22"/>
                <w:lang w:val="ro-RO"/>
              </w:rPr>
              <w:t xml:space="preserve">Transport </w:t>
            </w:r>
          </w:p>
        </w:tc>
        <w:tc>
          <w:tcPr>
            <w:tcW w:w="1107" w:type="dxa"/>
            <w:vAlign w:val="center"/>
          </w:tcPr>
          <w:p w14:paraId="6081618A"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877" w:type="dxa"/>
            <w:vAlign w:val="center"/>
          </w:tcPr>
          <w:p w14:paraId="5E87CC2A"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3%</w:t>
            </w:r>
          </w:p>
        </w:tc>
        <w:tc>
          <w:tcPr>
            <w:tcW w:w="1910" w:type="dxa"/>
            <w:vAlign w:val="center"/>
          </w:tcPr>
          <w:p w14:paraId="1AB049B7"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w:t>
            </w:r>
          </w:p>
        </w:tc>
      </w:tr>
      <w:tr w:rsidR="00C004C8" w:rsidRPr="00691363" w14:paraId="07AF7DC0" w14:textId="77777777" w:rsidTr="00C004C8">
        <w:trPr>
          <w:trHeight w:val="483"/>
        </w:trPr>
        <w:tc>
          <w:tcPr>
            <w:tcW w:w="3819" w:type="dxa"/>
          </w:tcPr>
          <w:p w14:paraId="028FAFEF" w14:textId="77777777" w:rsidR="00C004C8" w:rsidRPr="002752BB" w:rsidRDefault="00C004C8" w:rsidP="00691363">
            <w:pPr>
              <w:pBdr>
                <w:top w:val="nil"/>
                <w:left w:val="nil"/>
                <w:bottom w:val="nil"/>
                <w:right w:val="nil"/>
                <w:between w:val="nil"/>
              </w:pBdr>
              <w:ind w:right="-46"/>
              <w:rPr>
                <w:rFonts w:asciiTheme="minorHAnsi" w:hAnsiTheme="minorHAnsi" w:cstheme="minorHAnsi"/>
                <w:color w:val="000000"/>
                <w:sz w:val="22"/>
                <w:szCs w:val="22"/>
                <w:lang w:val="ro-RO"/>
              </w:rPr>
            </w:pPr>
            <w:r w:rsidRPr="002752BB">
              <w:rPr>
                <w:rFonts w:asciiTheme="minorHAnsi" w:hAnsiTheme="minorHAnsi" w:cstheme="minorHAnsi"/>
                <w:color w:val="000000"/>
                <w:sz w:val="22"/>
                <w:szCs w:val="22"/>
                <w:lang w:val="ro-RO"/>
              </w:rPr>
              <w:t>Alte domenii (servicii financiare și bancare, imobiliare, comerț cu amănuntul, logistică etc)</w:t>
            </w:r>
          </w:p>
        </w:tc>
        <w:tc>
          <w:tcPr>
            <w:tcW w:w="1107" w:type="dxa"/>
            <w:vAlign w:val="center"/>
          </w:tcPr>
          <w:p w14:paraId="5D5D1068"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16%</w:t>
            </w:r>
          </w:p>
        </w:tc>
        <w:tc>
          <w:tcPr>
            <w:tcW w:w="1877" w:type="dxa"/>
            <w:vAlign w:val="center"/>
          </w:tcPr>
          <w:p w14:paraId="564B428B"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12%</w:t>
            </w:r>
          </w:p>
        </w:tc>
        <w:tc>
          <w:tcPr>
            <w:tcW w:w="1910" w:type="dxa"/>
            <w:vAlign w:val="center"/>
          </w:tcPr>
          <w:p w14:paraId="2044BA65" w14:textId="77777777" w:rsidR="00C004C8" w:rsidRPr="002752BB" w:rsidRDefault="00C004C8" w:rsidP="00691363">
            <w:pPr>
              <w:ind w:right="-46"/>
              <w:jc w:val="center"/>
              <w:rPr>
                <w:rFonts w:asciiTheme="minorHAnsi" w:hAnsiTheme="minorHAnsi" w:cstheme="minorHAnsi"/>
                <w:sz w:val="22"/>
                <w:szCs w:val="22"/>
                <w:lang w:val="ro-RO"/>
              </w:rPr>
            </w:pPr>
            <w:r w:rsidRPr="002752BB">
              <w:rPr>
                <w:rFonts w:asciiTheme="minorHAnsi" w:hAnsiTheme="minorHAnsi" w:cstheme="minorHAnsi"/>
                <w:sz w:val="22"/>
                <w:szCs w:val="22"/>
                <w:lang w:val="ro-RO"/>
              </w:rPr>
              <w:t>4%</w:t>
            </w:r>
          </w:p>
        </w:tc>
      </w:tr>
    </w:tbl>
    <w:p w14:paraId="62985247" w14:textId="77777777" w:rsidR="007E67AD" w:rsidRPr="00691363" w:rsidRDefault="007E67AD" w:rsidP="00691363">
      <w:pPr>
        <w:pStyle w:val="BodyText"/>
        <w:ind w:right="-46"/>
        <w:jc w:val="both"/>
      </w:pPr>
    </w:p>
    <w:p w14:paraId="78DB3828" w14:textId="77777777" w:rsidR="00C004C8" w:rsidRPr="00691363" w:rsidRDefault="00C004C8" w:rsidP="00691363">
      <w:pPr>
        <w:spacing w:before="240" w:after="240"/>
        <w:ind w:right="-46"/>
        <w:jc w:val="both"/>
        <w:rPr>
          <w:rFonts w:asciiTheme="minorHAnsi" w:hAnsiTheme="minorHAnsi" w:cstheme="minorHAnsi"/>
          <w:lang w:val="ro-RO"/>
        </w:rPr>
      </w:pPr>
    </w:p>
    <w:p w14:paraId="13FAD611" w14:textId="7DF1CD68" w:rsidR="00D06032" w:rsidRPr="00691363" w:rsidRDefault="007E67AD">
      <w:pPr>
        <w:pStyle w:val="Heading4"/>
        <w:numPr>
          <w:ilvl w:val="2"/>
          <w:numId w:val="5"/>
        </w:numPr>
        <w:spacing w:line="240" w:lineRule="auto"/>
        <w:ind w:right="-46"/>
        <w:rPr>
          <w:rFonts w:asciiTheme="minorHAnsi" w:hAnsiTheme="minorHAnsi" w:cstheme="minorHAnsi"/>
          <w:color w:val="2F5496" w:themeColor="accent5" w:themeShade="BF"/>
          <w:lang w:val="ro-RO"/>
        </w:rPr>
      </w:pPr>
      <w:bookmarkStart w:id="26" w:name="_Toc142324854"/>
      <w:r w:rsidRPr="00691363">
        <w:rPr>
          <w:rFonts w:asciiTheme="minorHAnsi" w:hAnsiTheme="minorHAnsi" w:cstheme="minorHAnsi"/>
          <w:color w:val="2F5496" w:themeColor="accent5" w:themeShade="BF"/>
          <w:lang w:val="ro-RO"/>
        </w:rPr>
        <w:lastRenderedPageBreak/>
        <w:t>Motivele emigrării</w:t>
      </w:r>
      <w:bookmarkEnd w:id="26"/>
    </w:p>
    <w:p w14:paraId="53B6F877" w14:textId="4C1CC17A" w:rsidR="007E67AD" w:rsidRPr="00691363" w:rsidRDefault="007E67AD" w:rsidP="00053A32">
      <w:pPr>
        <w:pStyle w:val="BodyText"/>
        <w:ind w:right="-46"/>
        <w:jc w:val="both"/>
        <w:rPr>
          <w:sz w:val="19"/>
        </w:rPr>
      </w:pPr>
      <w:r w:rsidRPr="00691363">
        <w:t>Când</w:t>
      </w:r>
      <w:r w:rsidRPr="00691363">
        <w:rPr>
          <w:spacing w:val="1"/>
        </w:rPr>
        <w:t xml:space="preserve"> </w:t>
      </w:r>
      <w:r w:rsidRPr="00691363">
        <w:t>au</w:t>
      </w:r>
      <w:r w:rsidRPr="00691363">
        <w:rPr>
          <w:spacing w:val="1"/>
        </w:rPr>
        <w:t xml:space="preserve"> </w:t>
      </w:r>
      <w:r w:rsidRPr="00691363">
        <w:t>fost</w:t>
      </w:r>
      <w:r w:rsidRPr="00691363">
        <w:rPr>
          <w:spacing w:val="1"/>
        </w:rPr>
        <w:t xml:space="preserve"> </w:t>
      </w:r>
      <w:r w:rsidRPr="00691363">
        <w:t>întrebați</w:t>
      </w:r>
      <w:r w:rsidRPr="00691363">
        <w:rPr>
          <w:spacing w:val="1"/>
        </w:rPr>
        <w:t xml:space="preserve"> </w:t>
      </w:r>
      <w:r w:rsidRPr="00691363">
        <w:t>despre</w:t>
      </w:r>
      <w:r w:rsidRPr="00691363">
        <w:rPr>
          <w:spacing w:val="1"/>
        </w:rPr>
        <w:t xml:space="preserve"> </w:t>
      </w:r>
      <w:r w:rsidRPr="00691363">
        <w:rPr>
          <w:i/>
        </w:rPr>
        <w:t>identitatea</w:t>
      </w:r>
      <w:r w:rsidRPr="00691363">
        <w:rPr>
          <w:i/>
          <w:spacing w:val="1"/>
        </w:rPr>
        <w:t xml:space="preserve"> </w:t>
      </w:r>
      <w:r w:rsidRPr="00691363">
        <w:t>lor</w:t>
      </w:r>
      <w:r w:rsidRPr="00691363">
        <w:rPr>
          <w:spacing w:val="1"/>
        </w:rPr>
        <w:t xml:space="preserve"> </w:t>
      </w:r>
      <w:r w:rsidRPr="00691363">
        <w:t>ca</w:t>
      </w:r>
      <w:r w:rsidRPr="00691363">
        <w:rPr>
          <w:spacing w:val="1"/>
        </w:rPr>
        <w:t xml:space="preserve"> </w:t>
      </w:r>
      <w:r w:rsidRPr="00691363">
        <w:t>migranți,</w:t>
      </w:r>
      <w:r w:rsidRPr="00691363">
        <w:rPr>
          <w:spacing w:val="1"/>
        </w:rPr>
        <w:t xml:space="preserve"> </w:t>
      </w:r>
      <w:r w:rsidRPr="00691363">
        <w:t>42%</w:t>
      </w:r>
      <w:r w:rsidRPr="00691363">
        <w:rPr>
          <w:spacing w:val="1"/>
        </w:rPr>
        <w:t xml:space="preserve"> </w:t>
      </w:r>
      <w:r w:rsidRPr="00691363">
        <w:t>dintre</w:t>
      </w:r>
      <w:r w:rsidRPr="00691363">
        <w:rPr>
          <w:spacing w:val="1"/>
        </w:rPr>
        <w:t xml:space="preserve"> </w:t>
      </w:r>
      <w:r w:rsidRPr="00691363">
        <w:t>respondenți</w:t>
      </w:r>
      <w:r w:rsidRPr="00691363">
        <w:rPr>
          <w:spacing w:val="1"/>
        </w:rPr>
        <w:t xml:space="preserve"> </w:t>
      </w:r>
      <w:r w:rsidRPr="00691363">
        <w:t>s-au</w:t>
      </w:r>
      <w:r w:rsidRPr="00691363">
        <w:rPr>
          <w:spacing w:val="-52"/>
        </w:rPr>
        <w:t xml:space="preserve"> </w:t>
      </w:r>
      <w:r w:rsidRPr="00691363">
        <w:t>identificat</w:t>
      </w:r>
      <w:r w:rsidRPr="00691363">
        <w:rPr>
          <w:spacing w:val="-6"/>
        </w:rPr>
        <w:t xml:space="preserve"> </w:t>
      </w:r>
      <w:r w:rsidRPr="00691363">
        <w:t>drept</w:t>
      </w:r>
      <w:r w:rsidRPr="00691363">
        <w:rPr>
          <w:spacing w:val="-9"/>
        </w:rPr>
        <w:t xml:space="preserve"> </w:t>
      </w:r>
      <w:r w:rsidRPr="00691363">
        <w:t>migranți</w:t>
      </w:r>
      <w:r w:rsidRPr="00691363">
        <w:rPr>
          <w:spacing w:val="-9"/>
        </w:rPr>
        <w:t xml:space="preserve">  </w:t>
      </w:r>
      <w:r w:rsidRPr="00691363">
        <w:t>înalt</w:t>
      </w:r>
      <w:r w:rsidRPr="00691363">
        <w:rPr>
          <w:spacing w:val="-9"/>
        </w:rPr>
        <w:t xml:space="preserve"> </w:t>
      </w:r>
      <w:r w:rsidRPr="00691363">
        <w:t>calificați,</w:t>
      </w:r>
      <w:r w:rsidRPr="00691363">
        <w:rPr>
          <w:spacing w:val="-6"/>
        </w:rPr>
        <w:t xml:space="preserve"> </w:t>
      </w:r>
      <w:r w:rsidRPr="00691363">
        <w:t>în</w:t>
      </w:r>
      <w:r w:rsidRPr="00691363">
        <w:rPr>
          <w:spacing w:val="-8"/>
        </w:rPr>
        <w:t xml:space="preserve"> </w:t>
      </w:r>
      <w:r w:rsidRPr="00691363">
        <w:t>timp</w:t>
      </w:r>
      <w:r w:rsidRPr="00691363">
        <w:rPr>
          <w:spacing w:val="-6"/>
        </w:rPr>
        <w:t xml:space="preserve"> </w:t>
      </w:r>
      <w:r w:rsidRPr="00691363">
        <w:t>ce</w:t>
      </w:r>
      <w:r w:rsidRPr="00691363">
        <w:rPr>
          <w:spacing w:val="-6"/>
        </w:rPr>
        <w:t xml:space="preserve"> </w:t>
      </w:r>
      <w:r w:rsidRPr="00691363">
        <w:t>17%</w:t>
      </w:r>
      <w:r w:rsidRPr="00691363">
        <w:rPr>
          <w:spacing w:val="-7"/>
        </w:rPr>
        <w:t xml:space="preserve"> </w:t>
      </w:r>
      <w:r w:rsidRPr="00691363">
        <w:t>s-au</w:t>
      </w:r>
      <w:r w:rsidRPr="00691363">
        <w:rPr>
          <w:spacing w:val="-5"/>
        </w:rPr>
        <w:t xml:space="preserve"> </w:t>
      </w:r>
      <w:r w:rsidRPr="00691363">
        <w:t>identificat</w:t>
      </w:r>
      <w:r w:rsidRPr="00691363">
        <w:rPr>
          <w:spacing w:val="-7"/>
        </w:rPr>
        <w:t xml:space="preserve"> </w:t>
      </w:r>
      <w:r w:rsidRPr="00691363">
        <w:t>ca</w:t>
      </w:r>
      <w:r w:rsidRPr="00691363">
        <w:rPr>
          <w:spacing w:val="-9"/>
        </w:rPr>
        <w:t xml:space="preserve"> </w:t>
      </w:r>
      <w:r w:rsidRPr="00691363">
        <w:t>fiind</w:t>
      </w:r>
      <w:r w:rsidRPr="00691363">
        <w:rPr>
          <w:spacing w:val="-10"/>
        </w:rPr>
        <w:t xml:space="preserve"> </w:t>
      </w:r>
      <w:r w:rsidRPr="00691363">
        <w:t>parte a</w:t>
      </w:r>
      <w:r w:rsidRPr="00691363">
        <w:rPr>
          <w:spacing w:val="-7"/>
        </w:rPr>
        <w:t xml:space="preserve"> </w:t>
      </w:r>
      <w:r w:rsidRPr="00691363">
        <w:t>diasporei</w:t>
      </w:r>
      <w:r w:rsidRPr="00691363">
        <w:rPr>
          <w:spacing w:val="-52"/>
        </w:rPr>
        <w:t xml:space="preserve"> </w:t>
      </w:r>
      <w:r w:rsidRPr="00691363">
        <w:t>academice, iar 26% nu s-au identificat deloc ca migranți. Alte răspunsuri au inclus expatriat,</w:t>
      </w:r>
      <w:r w:rsidRPr="00691363">
        <w:rPr>
          <w:spacing w:val="-52"/>
        </w:rPr>
        <w:t xml:space="preserve">    </w:t>
      </w:r>
      <w:r w:rsidRPr="00691363">
        <w:t>nomad</w:t>
      </w:r>
      <w:r w:rsidRPr="00691363">
        <w:rPr>
          <w:spacing w:val="-2"/>
        </w:rPr>
        <w:t xml:space="preserve"> </w:t>
      </w:r>
      <w:r w:rsidRPr="00691363">
        <w:t>digital, „knwoledge migrant”,</w:t>
      </w:r>
      <w:r w:rsidRPr="00691363">
        <w:rPr>
          <w:spacing w:val="-3"/>
        </w:rPr>
        <w:t xml:space="preserve"> </w:t>
      </w:r>
      <w:r w:rsidRPr="00691363">
        <w:t>student</w:t>
      </w:r>
      <w:r w:rsidRPr="00691363">
        <w:rPr>
          <w:spacing w:val="-1"/>
        </w:rPr>
        <w:t xml:space="preserve"> </w:t>
      </w:r>
      <w:r w:rsidRPr="00691363">
        <w:t>migrant</w:t>
      </w:r>
      <w:r w:rsidRPr="00691363">
        <w:rPr>
          <w:spacing w:val="-2"/>
        </w:rPr>
        <w:t xml:space="preserve"> </w:t>
      </w:r>
      <w:r w:rsidRPr="00691363">
        <w:t>și</w:t>
      </w:r>
      <w:r w:rsidRPr="00691363">
        <w:rPr>
          <w:spacing w:val="-1"/>
        </w:rPr>
        <w:t xml:space="preserve"> </w:t>
      </w:r>
      <w:r w:rsidRPr="00691363">
        <w:t>cetățean</w:t>
      </w:r>
      <w:r w:rsidRPr="00691363">
        <w:rPr>
          <w:spacing w:val="1"/>
        </w:rPr>
        <w:t xml:space="preserve"> </w:t>
      </w:r>
      <w:r w:rsidRPr="00691363">
        <w:t>global.</w:t>
      </w:r>
    </w:p>
    <w:p w14:paraId="50129FE0" w14:textId="0D970F95" w:rsidR="008D6AFF" w:rsidRPr="00691363" w:rsidRDefault="007E67AD" w:rsidP="00053A32">
      <w:pPr>
        <w:pStyle w:val="BodyText"/>
        <w:ind w:right="-46"/>
        <w:jc w:val="both"/>
        <w:rPr>
          <w:rFonts w:asciiTheme="minorHAnsi" w:hAnsiTheme="minorHAnsi" w:cstheme="minorHAnsi"/>
        </w:rPr>
      </w:pPr>
      <w:r w:rsidRPr="00691363">
        <w:rPr>
          <w:i/>
        </w:rPr>
        <w:t>Motivul</w:t>
      </w:r>
      <w:r w:rsidRPr="00691363">
        <w:rPr>
          <w:i/>
          <w:spacing w:val="1"/>
        </w:rPr>
        <w:t xml:space="preserve"> </w:t>
      </w:r>
      <w:r w:rsidRPr="00691363">
        <w:rPr>
          <w:i/>
        </w:rPr>
        <w:t>migrației</w:t>
      </w:r>
      <w:r w:rsidRPr="00691363">
        <w:rPr>
          <w:i/>
          <w:spacing w:val="1"/>
        </w:rPr>
        <w:t xml:space="preserve"> </w:t>
      </w:r>
      <w:r w:rsidRPr="00691363">
        <w:rPr>
          <w:i/>
        </w:rPr>
        <w:t>pentru</w:t>
      </w:r>
      <w:r w:rsidRPr="00691363">
        <w:rPr>
          <w:i/>
          <w:spacing w:val="1"/>
        </w:rPr>
        <w:t xml:space="preserve"> </w:t>
      </w:r>
      <w:r w:rsidRPr="00691363">
        <w:t>jumătate</w:t>
      </w:r>
      <w:r w:rsidRPr="00691363">
        <w:rPr>
          <w:spacing w:val="1"/>
        </w:rPr>
        <w:t xml:space="preserve"> </w:t>
      </w:r>
      <w:r w:rsidRPr="00691363">
        <w:t>dintre</w:t>
      </w:r>
      <w:r w:rsidRPr="00691363">
        <w:rPr>
          <w:spacing w:val="1"/>
        </w:rPr>
        <w:t xml:space="preserve"> </w:t>
      </w:r>
      <w:r w:rsidRPr="00691363">
        <w:t>respondenți</w:t>
      </w:r>
      <w:r w:rsidRPr="00691363">
        <w:rPr>
          <w:spacing w:val="1"/>
        </w:rPr>
        <w:t xml:space="preserve"> </w:t>
      </w:r>
      <w:r w:rsidRPr="00691363">
        <w:t>a</w:t>
      </w:r>
      <w:r w:rsidRPr="00691363">
        <w:rPr>
          <w:spacing w:val="1"/>
        </w:rPr>
        <w:t xml:space="preserve"> </w:t>
      </w:r>
      <w:r w:rsidRPr="00691363">
        <w:t>fost</w:t>
      </w:r>
      <w:r w:rsidRPr="00691363">
        <w:rPr>
          <w:spacing w:val="1"/>
        </w:rPr>
        <w:t xml:space="preserve"> </w:t>
      </w:r>
      <w:r w:rsidRPr="00691363">
        <w:t>căutarea</w:t>
      </w:r>
      <w:r w:rsidRPr="00691363">
        <w:rPr>
          <w:spacing w:val="1"/>
        </w:rPr>
        <w:t xml:space="preserve"> </w:t>
      </w:r>
      <w:r w:rsidRPr="00691363">
        <w:t>de</w:t>
      </w:r>
      <w:r w:rsidRPr="00691363">
        <w:rPr>
          <w:spacing w:val="1"/>
        </w:rPr>
        <w:t xml:space="preserve"> </w:t>
      </w:r>
      <w:r w:rsidRPr="00691363">
        <w:t>oportunități</w:t>
      </w:r>
      <w:r w:rsidRPr="00691363">
        <w:rPr>
          <w:spacing w:val="1"/>
        </w:rPr>
        <w:t xml:space="preserve"> </w:t>
      </w:r>
      <w:r w:rsidRPr="00691363">
        <w:t>educaționale (51%), în timp ce 25% au invocat motive economice, cum ar fi un salariu mai</w:t>
      </w:r>
      <w:r w:rsidRPr="00691363">
        <w:rPr>
          <w:spacing w:val="1"/>
        </w:rPr>
        <w:t xml:space="preserve"> </w:t>
      </w:r>
      <w:r w:rsidRPr="00691363">
        <w:t>mare,</w:t>
      </w:r>
      <w:r w:rsidRPr="00691363">
        <w:rPr>
          <w:spacing w:val="1"/>
        </w:rPr>
        <w:t xml:space="preserve"> </w:t>
      </w:r>
      <w:r w:rsidRPr="00691363">
        <w:t>perspective</w:t>
      </w:r>
      <w:r w:rsidRPr="00691363">
        <w:rPr>
          <w:spacing w:val="1"/>
        </w:rPr>
        <w:t xml:space="preserve"> </w:t>
      </w:r>
      <w:r w:rsidRPr="00691363">
        <w:t>mai</w:t>
      </w:r>
      <w:r w:rsidRPr="00691363">
        <w:rPr>
          <w:spacing w:val="1"/>
        </w:rPr>
        <w:t xml:space="preserve"> </w:t>
      </w:r>
      <w:r w:rsidRPr="00691363">
        <w:t>bune</w:t>
      </w:r>
      <w:r w:rsidRPr="00691363">
        <w:rPr>
          <w:spacing w:val="1"/>
        </w:rPr>
        <w:t xml:space="preserve"> </w:t>
      </w:r>
      <w:r w:rsidRPr="00691363">
        <w:t>de</w:t>
      </w:r>
      <w:r w:rsidRPr="00691363">
        <w:rPr>
          <w:spacing w:val="1"/>
        </w:rPr>
        <w:t xml:space="preserve"> </w:t>
      </w:r>
      <w:r w:rsidRPr="00691363">
        <w:t>angajare</w:t>
      </w:r>
      <w:r w:rsidRPr="00691363">
        <w:rPr>
          <w:spacing w:val="1"/>
        </w:rPr>
        <w:t xml:space="preserve"> </w:t>
      </w:r>
      <w:r w:rsidRPr="00691363">
        <w:t>și</w:t>
      </w:r>
      <w:r w:rsidRPr="00691363">
        <w:rPr>
          <w:spacing w:val="1"/>
        </w:rPr>
        <w:t xml:space="preserve"> </w:t>
      </w:r>
      <w:r w:rsidRPr="00691363">
        <w:t>îmbunătățirea</w:t>
      </w:r>
      <w:r w:rsidRPr="00691363">
        <w:rPr>
          <w:spacing w:val="1"/>
        </w:rPr>
        <w:t xml:space="preserve"> </w:t>
      </w:r>
      <w:r w:rsidRPr="00691363">
        <w:t>nivelului</w:t>
      </w:r>
      <w:r w:rsidRPr="00691363">
        <w:rPr>
          <w:spacing w:val="1"/>
        </w:rPr>
        <w:t xml:space="preserve"> </w:t>
      </w:r>
      <w:r w:rsidRPr="00691363">
        <w:t>de</w:t>
      </w:r>
      <w:r w:rsidRPr="00691363">
        <w:rPr>
          <w:spacing w:val="1"/>
        </w:rPr>
        <w:t xml:space="preserve"> </w:t>
      </w:r>
      <w:r w:rsidRPr="00691363">
        <w:t>trai.</w:t>
      </w:r>
      <w:r w:rsidRPr="00691363">
        <w:rPr>
          <w:spacing w:val="1"/>
        </w:rPr>
        <w:t xml:space="preserve"> </w:t>
      </w:r>
      <w:r w:rsidRPr="00691363">
        <w:t>Motivele</w:t>
      </w:r>
      <w:r w:rsidRPr="00691363">
        <w:rPr>
          <w:spacing w:val="1"/>
        </w:rPr>
        <w:t xml:space="preserve"> </w:t>
      </w:r>
      <w:r w:rsidRPr="00691363">
        <w:t>personale,</w:t>
      </w:r>
      <w:r w:rsidRPr="00691363">
        <w:rPr>
          <w:spacing w:val="1"/>
        </w:rPr>
        <w:t xml:space="preserve"> </w:t>
      </w:r>
      <w:r w:rsidRPr="00691363">
        <w:t>cum</w:t>
      </w:r>
      <w:r w:rsidRPr="00691363">
        <w:rPr>
          <w:spacing w:val="1"/>
        </w:rPr>
        <w:t xml:space="preserve"> </w:t>
      </w:r>
      <w:r w:rsidRPr="00691363">
        <w:t>ar</w:t>
      </w:r>
      <w:r w:rsidRPr="00691363">
        <w:rPr>
          <w:spacing w:val="1"/>
        </w:rPr>
        <w:t xml:space="preserve"> </w:t>
      </w:r>
      <w:r w:rsidRPr="00691363">
        <w:t>fi</w:t>
      </w:r>
      <w:r w:rsidRPr="00691363">
        <w:rPr>
          <w:spacing w:val="1"/>
        </w:rPr>
        <w:t xml:space="preserve"> </w:t>
      </w:r>
      <w:r w:rsidRPr="00691363">
        <w:t>reunificarea</w:t>
      </w:r>
      <w:r w:rsidRPr="00691363">
        <w:rPr>
          <w:spacing w:val="1"/>
        </w:rPr>
        <w:t xml:space="preserve"> </w:t>
      </w:r>
      <w:r w:rsidRPr="00691363">
        <w:t>familiei</w:t>
      </w:r>
      <w:r w:rsidRPr="00691363">
        <w:rPr>
          <w:spacing w:val="1"/>
        </w:rPr>
        <w:t xml:space="preserve"> </w:t>
      </w:r>
      <w:r w:rsidRPr="00691363">
        <w:t>și</w:t>
      </w:r>
      <w:r w:rsidRPr="00691363">
        <w:rPr>
          <w:spacing w:val="1"/>
        </w:rPr>
        <w:t xml:space="preserve"> </w:t>
      </w:r>
      <w:r w:rsidRPr="00691363">
        <w:t>oportunitățile</w:t>
      </w:r>
      <w:r w:rsidRPr="00691363">
        <w:rPr>
          <w:spacing w:val="1"/>
        </w:rPr>
        <w:t xml:space="preserve"> </w:t>
      </w:r>
      <w:r w:rsidRPr="00691363">
        <w:t>de</w:t>
      </w:r>
      <w:r w:rsidRPr="00691363">
        <w:rPr>
          <w:spacing w:val="1"/>
        </w:rPr>
        <w:t xml:space="preserve"> </w:t>
      </w:r>
      <w:r w:rsidRPr="00691363">
        <w:t>dezvoltare</w:t>
      </w:r>
      <w:r w:rsidRPr="00691363">
        <w:rPr>
          <w:spacing w:val="1"/>
        </w:rPr>
        <w:t xml:space="preserve"> </w:t>
      </w:r>
      <w:r w:rsidRPr="00691363">
        <w:t>personală,</w:t>
      </w:r>
      <w:r w:rsidRPr="00691363">
        <w:rPr>
          <w:spacing w:val="1"/>
        </w:rPr>
        <w:t xml:space="preserve"> </w:t>
      </w:r>
      <w:r w:rsidRPr="00691363">
        <w:t>au</w:t>
      </w:r>
      <w:r w:rsidRPr="00691363">
        <w:rPr>
          <w:spacing w:val="-52"/>
        </w:rPr>
        <w:t xml:space="preserve"> </w:t>
      </w:r>
      <w:r w:rsidRPr="00691363">
        <w:t xml:space="preserve">reprezentat 15% (după cum ilustrează Figura 8). Întrebați despre principala </w:t>
      </w:r>
      <w:r w:rsidRPr="00691363">
        <w:rPr>
          <w:i/>
        </w:rPr>
        <w:t>motivație</w:t>
      </w:r>
      <w:r w:rsidRPr="00691363">
        <w:rPr>
          <w:i/>
          <w:spacing w:val="1"/>
        </w:rPr>
        <w:t xml:space="preserve"> </w:t>
      </w:r>
      <w:r w:rsidRPr="00691363">
        <w:rPr>
          <w:i/>
        </w:rPr>
        <w:t xml:space="preserve">pentru a continua să locuiască în străinătate, </w:t>
      </w:r>
      <w:r w:rsidRPr="00691363">
        <w:t>majoritatea respondenților (75%) au indicat</w:t>
      </w:r>
      <w:r w:rsidRPr="00691363">
        <w:rPr>
          <w:spacing w:val="1"/>
        </w:rPr>
        <w:t xml:space="preserve"> </w:t>
      </w:r>
      <w:r w:rsidRPr="00691363">
        <w:t>motive economice, urmate de motive personale (37%), oportunități educaționale (36%) și</w:t>
      </w:r>
      <w:r w:rsidRPr="00691363">
        <w:rPr>
          <w:spacing w:val="1"/>
        </w:rPr>
        <w:t xml:space="preserve"> </w:t>
      </w:r>
      <w:r w:rsidRPr="00691363">
        <w:t>motive</w:t>
      </w:r>
      <w:r w:rsidRPr="00691363">
        <w:rPr>
          <w:spacing w:val="-3"/>
        </w:rPr>
        <w:t xml:space="preserve"> </w:t>
      </w:r>
      <w:r w:rsidRPr="00691363">
        <w:t>politice</w:t>
      </w:r>
      <w:r w:rsidRPr="00691363">
        <w:rPr>
          <w:spacing w:val="-1"/>
        </w:rPr>
        <w:t xml:space="preserve"> </w:t>
      </w:r>
      <w:r w:rsidRPr="00691363">
        <w:t>precum</w:t>
      </w:r>
      <w:r w:rsidRPr="00691363">
        <w:rPr>
          <w:spacing w:val="-2"/>
        </w:rPr>
        <w:t xml:space="preserve"> </w:t>
      </w:r>
      <w:r w:rsidRPr="00691363">
        <w:t>siguranța</w:t>
      </w:r>
      <w:r w:rsidRPr="00691363">
        <w:rPr>
          <w:spacing w:val="-1"/>
        </w:rPr>
        <w:t xml:space="preserve"> </w:t>
      </w:r>
      <w:r w:rsidRPr="00691363">
        <w:t>și securitatea</w:t>
      </w:r>
      <w:r w:rsidRPr="00691363">
        <w:rPr>
          <w:spacing w:val="-1"/>
        </w:rPr>
        <w:t xml:space="preserve"> </w:t>
      </w:r>
      <w:r w:rsidRPr="00691363">
        <w:t>(20%).</w:t>
      </w:r>
    </w:p>
    <w:tbl>
      <w:tblPr>
        <w:tblStyle w:val="a6"/>
        <w:tblpPr w:leftFromText="180" w:rightFromText="180" w:vertAnchor="text" w:horzAnchor="margin" w:tblpY="381"/>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85"/>
      </w:tblGrid>
      <w:tr w:rsidR="00053A32" w:rsidRPr="00691363" w14:paraId="3541C773" w14:textId="77777777" w:rsidTr="00053A32">
        <w:trPr>
          <w:trHeight w:val="558"/>
        </w:trPr>
        <w:tc>
          <w:tcPr>
            <w:tcW w:w="9085" w:type="dxa"/>
            <w:shd w:val="clear" w:color="auto" w:fill="B4C6E7" w:themeFill="accent5" w:themeFillTint="66"/>
            <w:vAlign w:val="center"/>
          </w:tcPr>
          <w:p w14:paraId="14B9C185" w14:textId="77777777" w:rsidR="00053A32" w:rsidRPr="00691363" w:rsidRDefault="00053A32" w:rsidP="00053A32">
            <w:pPr>
              <w:ind w:left="64" w:right="-46"/>
              <w:jc w:val="center"/>
              <w:rPr>
                <w:rFonts w:asciiTheme="minorHAnsi" w:hAnsiTheme="minorHAnsi" w:cstheme="minorHAnsi"/>
                <w:b/>
                <w:lang w:val="ro-RO"/>
              </w:rPr>
            </w:pPr>
            <w:r w:rsidRPr="00691363">
              <w:rPr>
                <w:rFonts w:asciiTheme="minorHAnsi" w:hAnsiTheme="minorHAnsi" w:cstheme="minorHAnsi"/>
                <w:b/>
                <w:lang w:val="ro-RO"/>
              </w:rPr>
              <w:t>Figura</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8:</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Motivul</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principal</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pentru</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mutarea</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în</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străinătate</w:t>
            </w:r>
          </w:p>
        </w:tc>
      </w:tr>
      <w:tr w:rsidR="00053A32" w:rsidRPr="00691363" w14:paraId="4188FFA2" w14:textId="77777777" w:rsidTr="00053A32">
        <w:trPr>
          <w:trHeight w:val="3604"/>
        </w:trPr>
        <w:tc>
          <w:tcPr>
            <w:tcW w:w="9085" w:type="dxa"/>
          </w:tcPr>
          <w:p w14:paraId="378D447B" w14:textId="77777777" w:rsidR="00053A32" w:rsidRPr="00691363" w:rsidRDefault="00053A32" w:rsidP="00053A32">
            <w:pPr>
              <w:ind w:left="64" w:right="-46"/>
              <w:jc w:val="both"/>
              <w:rPr>
                <w:rFonts w:asciiTheme="minorHAnsi" w:hAnsiTheme="minorHAnsi" w:cstheme="minorHAnsi"/>
                <w:lang w:val="ro-RO"/>
              </w:rPr>
            </w:pPr>
            <w:r w:rsidRPr="00691363">
              <w:rPr>
                <w:noProof/>
                <w:sz w:val="20"/>
              </w:rPr>
              <w:drawing>
                <wp:anchor distT="0" distB="0" distL="114300" distR="114300" simplePos="0" relativeHeight="251794432" behindDoc="0" locked="0" layoutInCell="1" allowOverlap="1" wp14:anchorId="3FC3BD06" wp14:editId="485DD9FD">
                  <wp:simplePos x="0" y="0"/>
                  <wp:positionH relativeFrom="column">
                    <wp:posOffset>1126348</wp:posOffset>
                  </wp:positionH>
                  <wp:positionV relativeFrom="paragraph">
                    <wp:posOffset>89813</wp:posOffset>
                  </wp:positionV>
                  <wp:extent cx="3161841" cy="2042605"/>
                  <wp:effectExtent l="0" t="0" r="635" b="2540"/>
                  <wp:wrapNone/>
                  <wp:docPr id="91135176" name="Picture 9" descr="A colorful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5176" name="Picture 9" descr="A colorful pie chart with tex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3161841" cy="2042605"/>
                          </a:xfrm>
                          <a:prstGeom prst="rect">
                            <a:avLst/>
                          </a:prstGeom>
                        </pic:spPr>
                      </pic:pic>
                    </a:graphicData>
                  </a:graphic>
                  <wp14:sizeRelH relativeFrom="page">
                    <wp14:pctWidth>0</wp14:pctWidth>
                  </wp14:sizeRelH>
                  <wp14:sizeRelV relativeFrom="page">
                    <wp14:pctHeight>0</wp14:pctHeight>
                  </wp14:sizeRelV>
                </wp:anchor>
              </w:drawing>
            </w:r>
          </w:p>
        </w:tc>
      </w:tr>
    </w:tbl>
    <w:p w14:paraId="46DE7C7D" w14:textId="77777777" w:rsidR="00C004C8" w:rsidRPr="00691363" w:rsidRDefault="00C004C8" w:rsidP="00691363">
      <w:pPr>
        <w:spacing w:before="240" w:after="240"/>
        <w:ind w:right="-46"/>
        <w:jc w:val="both"/>
        <w:rPr>
          <w:rFonts w:asciiTheme="minorHAnsi" w:hAnsiTheme="minorHAnsi" w:cstheme="minorHAnsi"/>
          <w:lang w:val="ro-RO"/>
        </w:rPr>
      </w:pPr>
    </w:p>
    <w:p w14:paraId="04F71A9A" w14:textId="0F7AE57A" w:rsidR="0014336F" w:rsidRPr="00691363" w:rsidRDefault="0014336F" w:rsidP="00053A32">
      <w:pPr>
        <w:pStyle w:val="BodyText"/>
        <w:spacing w:before="52" w:line="276" w:lineRule="auto"/>
        <w:ind w:right="-46"/>
        <w:jc w:val="both"/>
        <w:rPr>
          <w:sz w:val="19"/>
        </w:rPr>
      </w:pPr>
      <w:r w:rsidRPr="00691363">
        <w:t>Pentru a corobora aceste constatări, am realizat interviuri cu 10 migranți moldoveni înalt calificați</w:t>
      </w:r>
      <w:r w:rsidRPr="00691363">
        <w:rPr>
          <w:spacing w:val="1"/>
        </w:rPr>
        <w:t xml:space="preserve"> </w:t>
      </w:r>
      <w:r w:rsidRPr="00691363">
        <w:t>care activează în domeniul</w:t>
      </w:r>
      <w:r w:rsidRPr="00691363">
        <w:rPr>
          <w:spacing w:val="-6"/>
        </w:rPr>
        <w:t xml:space="preserve"> </w:t>
      </w:r>
      <w:r w:rsidRPr="00691363">
        <w:t>educației</w:t>
      </w:r>
      <w:r w:rsidRPr="00691363">
        <w:rPr>
          <w:spacing w:val="-6"/>
        </w:rPr>
        <w:t xml:space="preserve"> </w:t>
      </w:r>
      <w:r w:rsidRPr="00691363">
        <w:t>și</w:t>
      </w:r>
      <w:r w:rsidRPr="00691363">
        <w:rPr>
          <w:spacing w:val="-4"/>
        </w:rPr>
        <w:t xml:space="preserve"> </w:t>
      </w:r>
      <w:r w:rsidRPr="00691363">
        <w:t>cercetării.</w:t>
      </w:r>
      <w:r w:rsidRPr="00691363">
        <w:rPr>
          <w:spacing w:val="-5"/>
        </w:rPr>
        <w:t xml:space="preserve"> </w:t>
      </w:r>
      <w:r w:rsidRPr="00691363">
        <w:t>Toți</w:t>
      </w:r>
      <w:r w:rsidRPr="00691363">
        <w:rPr>
          <w:spacing w:val="-7"/>
        </w:rPr>
        <w:t xml:space="preserve"> </w:t>
      </w:r>
      <w:r w:rsidRPr="00691363">
        <w:t>aceștia</w:t>
      </w:r>
      <w:r w:rsidRPr="00691363">
        <w:rPr>
          <w:spacing w:val="-6"/>
        </w:rPr>
        <w:t xml:space="preserve"> </w:t>
      </w:r>
      <w:r w:rsidRPr="00691363">
        <w:t>au</w:t>
      </w:r>
      <w:r w:rsidRPr="00691363">
        <w:rPr>
          <w:spacing w:val="-6"/>
        </w:rPr>
        <w:t xml:space="preserve"> </w:t>
      </w:r>
      <w:r w:rsidRPr="00691363">
        <w:t>emigrat</w:t>
      </w:r>
      <w:r w:rsidRPr="00691363">
        <w:rPr>
          <w:spacing w:val="-4"/>
        </w:rPr>
        <w:t xml:space="preserve"> </w:t>
      </w:r>
      <w:r w:rsidRPr="00691363">
        <w:t>în</w:t>
      </w:r>
      <w:r w:rsidRPr="00691363">
        <w:rPr>
          <w:spacing w:val="-52"/>
        </w:rPr>
        <w:t xml:space="preserve"> </w:t>
      </w:r>
      <w:r w:rsidRPr="00691363">
        <w:t xml:space="preserve">căutarea unor oportunități educaționale și profesionale mai bune și se identifică drept migranți </w:t>
      </w:r>
      <w:r w:rsidRPr="00691363">
        <w:rPr>
          <w:spacing w:val="-52"/>
        </w:rPr>
        <w:t xml:space="preserve"> </w:t>
      </w:r>
      <w:r w:rsidRPr="00691363">
        <w:t>înalt calificați. Indiferent dacă dețin un doctorat sau o diplomă de masterat,</w:t>
      </w:r>
      <w:r w:rsidRPr="00691363">
        <w:rPr>
          <w:spacing w:val="1"/>
        </w:rPr>
        <w:t xml:space="preserve"> </w:t>
      </w:r>
      <w:r w:rsidRPr="00691363">
        <w:t>toți au în comun o caracteristică importantă - apreciază "abordarea practică" pe care le-a</w:t>
      </w:r>
      <w:r w:rsidRPr="00691363">
        <w:rPr>
          <w:spacing w:val="1"/>
        </w:rPr>
        <w:t xml:space="preserve"> </w:t>
      </w:r>
      <w:r w:rsidRPr="00691363">
        <w:t>oferit-o pregătirea și experiența lor profesională, iar acest tip de know-how este cel pe care</w:t>
      </w:r>
      <w:r w:rsidRPr="00691363">
        <w:rPr>
          <w:spacing w:val="-52"/>
        </w:rPr>
        <w:t xml:space="preserve"> </w:t>
      </w:r>
      <w:r w:rsidRPr="00691363">
        <w:t>îl împărtășesc sau intenționează să îl împărtășească cu comunitățile profesionale din același domeniu</w:t>
      </w:r>
      <w:r w:rsidRPr="00691363">
        <w:rPr>
          <w:spacing w:val="1"/>
        </w:rPr>
        <w:t xml:space="preserve"> </w:t>
      </w:r>
      <w:r w:rsidRPr="00691363">
        <w:t>din</w:t>
      </w:r>
      <w:r w:rsidRPr="00691363">
        <w:rPr>
          <w:spacing w:val="-2"/>
        </w:rPr>
        <w:t xml:space="preserve"> </w:t>
      </w:r>
      <w:r w:rsidRPr="00691363">
        <w:t>țările</w:t>
      </w:r>
      <w:r w:rsidRPr="00691363">
        <w:rPr>
          <w:spacing w:val="-1"/>
        </w:rPr>
        <w:t xml:space="preserve"> </w:t>
      </w:r>
      <w:r w:rsidRPr="00691363">
        <w:t>lor</w:t>
      </w:r>
      <w:r w:rsidRPr="00691363">
        <w:rPr>
          <w:spacing w:val="-1"/>
        </w:rPr>
        <w:t xml:space="preserve"> </w:t>
      </w:r>
      <w:r w:rsidRPr="00691363">
        <w:t>de</w:t>
      </w:r>
      <w:r w:rsidRPr="00691363">
        <w:rPr>
          <w:spacing w:val="-2"/>
        </w:rPr>
        <w:t xml:space="preserve"> </w:t>
      </w:r>
      <w:r w:rsidRPr="00691363">
        <w:t>origine.</w:t>
      </w:r>
    </w:p>
    <w:p w14:paraId="16C43467" w14:textId="0F1526AA" w:rsidR="0014336F" w:rsidRPr="00691363" w:rsidRDefault="0014336F" w:rsidP="00053A32">
      <w:pPr>
        <w:pStyle w:val="BodyText"/>
        <w:spacing w:line="276" w:lineRule="auto"/>
        <w:ind w:right="-46"/>
        <w:jc w:val="both"/>
      </w:pPr>
      <w:r w:rsidRPr="00691363">
        <w:lastRenderedPageBreak/>
        <w:t>În plus, acești migranți moldoveni înalt calificați au în comun elemente de identificare</w:t>
      </w:r>
      <w:r w:rsidRPr="00691363">
        <w:rPr>
          <w:spacing w:val="1"/>
        </w:rPr>
        <w:t xml:space="preserve"> care se </w:t>
      </w:r>
      <w:r w:rsidRPr="00691363">
        <w:t>suprapun, în conformitate cu definirea acestora în literatura științifică în domeniul migrației, și anume pot fi recunoscuți în raport</w:t>
      </w:r>
      <w:r w:rsidRPr="00691363">
        <w:rPr>
          <w:spacing w:val="1"/>
        </w:rPr>
        <w:t xml:space="preserve"> </w:t>
      </w:r>
      <w:r w:rsidRPr="00691363">
        <w:t>cu</w:t>
      </w:r>
      <w:r w:rsidRPr="00691363">
        <w:rPr>
          <w:spacing w:val="1"/>
        </w:rPr>
        <w:t xml:space="preserve"> </w:t>
      </w:r>
      <w:r w:rsidRPr="00691363">
        <w:t>natura</w:t>
      </w:r>
      <w:r w:rsidRPr="00691363">
        <w:rPr>
          <w:spacing w:val="1"/>
        </w:rPr>
        <w:t xml:space="preserve"> </w:t>
      </w:r>
      <w:r w:rsidRPr="00691363">
        <w:t>profesiei</w:t>
      </w:r>
      <w:r w:rsidRPr="00691363">
        <w:rPr>
          <w:spacing w:val="1"/>
        </w:rPr>
        <w:t xml:space="preserve"> </w:t>
      </w:r>
      <w:r w:rsidRPr="00691363">
        <w:t>acestpra</w:t>
      </w:r>
      <w:r w:rsidRPr="00691363">
        <w:rPr>
          <w:spacing w:val="1"/>
        </w:rPr>
        <w:t xml:space="preserve"> </w:t>
      </w:r>
      <w:r w:rsidRPr="00691363">
        <w:t>(internațională,</w:t>
      </w:r>
      <w:r w:rsidRPr="00691363">
        <w:rPr>
          <w:spacing w:val="1"/>
        </w:rPr>
        <w:t xml:space="preserve"> </w:t>
      </w:r>
      <w:r w:rsidRPr="00691363">
        <w:t>interdisciplinară,</w:t>
      </w:r>
      <w:r w:rsidRPr="00691363">
        <w:rPr>
          <w:spacing w:val="1"/>
        </w:rPr>
        <w:t xml:space="preserve"> </w:t>
      </w:r>
      <w:r w:rsidRPr="00691363">
        <w:t>multidisciplinară,</w:t>
      </w:r>
      <w:r w:rsidRPr="00691363">
        <w:rPr>
          <w:spacing w:val="1"/>
        </w:rPr>
        <w:t xml:space="preserve"> </w:t>
      </w:r>
      <w:r w:rsidRPr="00691363">
        <w:t>în</w:t>
      </w:r>
      <w:r w:rsidRPr="00691363">
        <w:rPr>
          <w:spacing w:val="1"/>
        </w:rPr>
        <w:t xml:space="preserve"> </w:t>
      </w:r>
      <w:r w:rsidRPr="00691363">
        <w:t>domeniul</w:t>
      </w:r>
      <w:r w:rsidRPr="00691363">
        <w:rPr>
          <w:spacing w:val="1"/>
        </w:rPr>
        <w:t xml:space="preserve"> </w:t>
      </w:r>
      <w:r w:rsidRPr="00691363">
        <w:t>științelor</w:t>
      </w:r>
      <w:r w:rsidRPr="00691363">
        <w:rPr>
          <w:spacing w:val="-4"/>
        </w:rPr>
        <w:t xml:space="preserve"> </w:t>
      </w:r>
      <w:r w:rsidRPr="00691363">
        <w:t>sociale);</w:t>
      </w:r>
      <w:r w:rsidRPr="00691363">
        <w:rPr>
          <w:spacing w:val="-6"/>
        </w:rPr>
        <w:t xml:space="preserve"> </w:t>
      </w:r>
      <w:r w:rsidRPr="00691363">
        <w:t>b/canalul</w:t>
      </w:r>
      <w:r w:rsidRPr="00691363">
        <w:rPr>
          <w:spacing w:val="-4"/>
        </w:rPr>
        <w:t xml:space="preserve"> </w:t>
      </w:r>
      <w:r w:rsidRPr="00691363">
        <w:t>sau</w:t>
      </w:r>
      <w:r w:rsidRPr="00691363">
        <w:rPr>
          <w:spacing w:val="-3"/>
        </w:rPr>
        <w:t xml:space="preserve"> </w:t>
      </w:r>
      <w:r w:rsidRPr="00691363">
        <w:t>mecanismul</w:t>
      </w:r>
      <w:r w:rsidRPr="00691363">
        <w:rPr>
          <w:spacing w:val="-4"/>
        </w:rPr>
        <w:t xml:space="preserve"> </w:t>
      </w:r>
      <w:r w:rsidRPr="00691363">
        <w:t>de</w:t>
      </w:r>
      <w:r w:rsidRPr="00691363">
        <w:rPr>
          <w:spacing w:val="-6"/>
        </w:rPr>
        <w:t xml:space="preserve"> </w:t>
      </w:r>
      <w:r w:rsidRPr="00691363">
        <w:t>migrație</w:t>
      </w:r>
      <w:r w:rsidRPr="00691363">
        <w:rPr>
          <w:spacing w:val="-3"/>
        </w:rPr>
        <w:t xml:space="preserve"> </w:t>
      </w:r>
      <w:r w:rsidRPr="00691363">
        <w:t>(bursă de studii,</w:t>
      </w:r>
      <w:r w:rsidRPr="00691363">
        <w:rPr>
          <w:spacing w:val="-4"/>
        </w:rPr>
        <w:t xml:space="preserve"> </w:t>
      </w:r>
      <w:r w:rsidRPr="00691363">
        <w:t>agenți</w:t>
      </w:r>
      <w:r w:rsidRPr="00691363">
        <w:rPr>
          <w:spacing w:val="-6"/>
        </w:rPr>
        <w:t xml:space="preserve"> </w:t>
      </w:r>
      <w:r w:rsidRPr="00691363">
        <w:t>de</w:t>
      </w:r>
      <w:r w:rsidRPr="00691363">
        <w:rPr>
          <w:spacing w:val="-3"/>
        </w:rPr>
        <w:t xml:space="preserve"> </w:t>
      </w:r>
      <w:r w:rsidRPr="00691363">
        <w:t>recrutare);</w:t>
      </w:r>
      <w:r w:rsidRPr="00691363">
        <w:rPr>
          <w:spacing w:val="-52"/>
        </w:rPr>
        <w:t xml:space="preserve"> </w:t>
      </w:r>
      <w:r w:rsidRPr="00691363">
        <w:t>c/procesul de integrare în țara gazdă (neutru sau facilitat); d/situația locală din țara de</w:t>
      </w:r>
      <w:r w:rsidRPr="00691363">
        <w:rPr>
          <w:spacing w:val="1"/>
        </w:rPr>
        <w:t xml:space="preserve"> </w:t>
      </w:r>
      <w:r w:rsidRPr="00691363">
        <w:t>origine (lipsa oportunităților economice, medii de lucru și intelectuale precare în țara de</w:t>
      </w:r>
      <w:r w:rsidRPr="00691363">
        <w:rPr>
          <w:spacing w:val="1"/>
        </w:rPr>
        <w:t xml:space="preserve"> </w:t>
      </w:r>
      <w:r w:rsidRPr="00691363">
        <w:t>origine);</w:t>
      </w:r>
      <w:r w:rsidRPr="00691363">
        <w:rPr>
          <w:spacing w:val="-12"/>
        </w:rPr>
        <w:t xml:space="preserve"> </w:t>
      </w:r>
      <w:r w:rsidRPr="00691363">
        <w:t>e/durata</w:t>
      </w:r>
      <w:r w:rsidRPr="00691363">
        <w:rPr>
          <w:spacing w:val="-11"/>
        </w:rPr>
        <w:t xml:space="preserve"> </w:t>
      </w:r>
      <w:r w:rsidRPr="00691363">
        <w:t>șederii</w:t>
      </w:r>
      <w:r w:rsidRPr="00691363">
        <w:rPr>
          <w:spacing w:val="-12"/>
        </w:rPr>
        <w:t xml:space="preserve"> </w:t>
      </w:r>
      <w:r w:rsidRPr="00691363">
        <w:t>în</w:t>
      </w:r>
      <w:r w:rsidRPr="00691363">
        <w:rPr>
          <w:spacing w:val="-12"/>
        </w:rPr>
        <w:t xml:space="preserve"> </w:t>
      </w:r>
      <w:r w:rsidRPr="00691363">
        <w:t>țara</w:t>
      </w:r>
      <w:r w:rsidRPr="00691363">
        <w:rPr>
          <w:spacing w:val="-11"/>
        </w:rPr>
        <w:t xml:space="preserve"> </w:t>
      </w:r>
      <w:r w:rsidRPr="00691363">
        <w:t>gazdă</w:t>
      </w:r>
      <w:r w:rsidRPr="00691363">
        <w:rPr>
          <w:spacing w:val="-11"/>
        </w:rPr>
        <w:t xml:space="preserve"> </w:t>
      </w:r>
      <w:r w:rsidRPr="00691363">
        <w:t>(permanentă)</w:t>
      </w:r>
      <w:r w:rsidRPr="00691363">
        <w:rPr>
          <w:rStyle w:val="FootnoteReference"/>
        </w:rPr>
        <w:footnoteReference w:id="47"/>
      </w:r>
      <w:r w:rsidRPr="00691363">
        <w:t>.</w:t>
      </w:r>
      <w:r w:rsidRPr="00691363">
        <w:rPr>
          <w:spacing w:val="-13"/>
        </w:rPr>
        <w:t xml:space="preserve"> </w:t>
      </w:r>
      <w:r w:rsidRPr="00691363">
        <w:t>Conform persoanelor</w:t>
      </w:r>
      <w:r w:rsidRPr="00691363">
        <w:rPr>
          <w:spacing w:val="-52"/>
        </w:rPr>
        <w:t xml:space="preserve"> </w:t>
      </w:r>
      <w:r w:rsidRPr="00691363">
        <w:t>intervievate, este esențial să se țină cont de acești identificatori în stabilirea colaborărilor ce au drept scop</w:t>
      </w:r>
      <w:r w:rsidRPr="00691363">
        <w:rPr>
          <w:spacing w:val="-3"/>
        </w:rPr>
        <w:t xml:space="preserve"> </w:t>
      </w:r>
      <w:r w:rsidRPr="00691363">
        <w:t>utilizarea</w:t>
      </w:r>
      <w:r w:rsidRPr="00691363">
        <w:rPr>
          <w:spacing w:val="-2"/>
        </w:rPr>
        <w:t xml:space="preserve"> </w:t>
      </w:r>
      <w:r w:rsidRPr="00691363">
        <w:t>capitalului</w:t>
      </w:r>
      <w:r w:rsidRPr="00691363">
        <w:rPr>
          <w:spacing w:val="-2"/>
        </w:rPr>
        <w:t xml:space="preserve"> </w:t>
      </w:r>
      <w:r w:rsidRPr="00691363">
        <w:t>lor intelectual.</w:t>
      </w:r>
    </w:p>
    <w:p w14:paraId="61B9ACC4" w14:textId="3428AA93" w:rsidR="004C72A9" w:rsidRDefault="0014336F" w:rsidP="00053A32">
      <w:pPr>
        <w:pStyle w:val="BodyText"/>
        <w:spacing w:line="276" w:lineRule="auto"/>
        <w:ind w:right="-46"/>
        <w:jc w:val="both"/>
      </w:pPr>
      <w:r w:rsidRPr="00691363">
        <w:t>Mai</w:t>
      </w:r>
      <w:r w:rsidRPr="00691363">
        <w:rPr>
          <w:spacing w:val="-4"/>
        </w:rPr>
        <w:t xml:space="preserve"> </w:t>
      </w:r>
      <w:r w:rsidRPr="00691363">
        <w:t>mult de atât,</w:t>
      </w:r>
      <w:r w:rsidRPr="00691363">
        <w:rPr>
          <w:spacing w:val="-6"/>
        </w:rPr>
        <w:t xml:space="preserve"> </w:t>
      </w:r>
      <w:r w:rsidRPr="00691363">
        <w:t>cei</w:t>
      </w:r>
      <w:r w:rsidRPr="00691363">
        <w:rPr>
          <w:spacing w:val="-6"/>
        </w:rPr>
        <w:t xml:space="preserve"> </w:t>
      </w:r>
      <w:r w:rsidRPr="00691363">
        <w:t>care</w:t>
      </w:r>
      <w:r w:rsidRPr="00691363">
        <w:rPr>
          <w:spacing w:val="-4"/>
        </w:rPr>
        <w:t xml:space="preserve"> </w:t>
      </w:r>
      <w:r w:rsidRPr="00691363">
        <w:t>au</w:t>
      </w:r>
      <w:r w:rsidRPr="00691363">
        <w:rPr>
          <w:spacing w:val="-4"/>
        </w:rPr>
        <w:t xml:space="preserve"> </w:t>
      </w:r>
      <w:r w:rsidRPr="00691363">
        <w:t>obținut</w:t>
      </w:r>
      <w:r w:rsidRPr="00691363">
        <w:rPr>
          <w:spacing w:val="-5"/>
        </w:rPr>
        <w:t xml:space="preserve"> </w:t>
      </w:r>
      <w:r w:rsidRPr="00691363">
        <w:t>o</w:t>
      </w:r>
      <w:r w:rsidRPr="00691363">
        <w:rPr>
          <w:spacing w:val="-7"/>
        </w:rPr>
        <w:t xml:space="preserve"> </w:t>
      </w:r>
      <w:r w:rsidRPr="00691363">
        <w:t>diplomă</w:t>
      </w:r>
      <w:r w:rsidRPr="00691363">
        <w:rPr>
          <w:spacing w:val="-4"/>
        </w:rPr>
        <w:t xml:space="preserve"> </w:t>
      </w:r>
      <w:r w:rsidRPr="00691363">
        <w:t>în</w:t>
      </w:r>
      <w:r w:rsidRPr="00691363">
        <w:rPr>
          <w:spacing w:val="-3"/>
        </w:rPr>
        <w:t xml:space="preserve"> </w:t>
      </w:r>
      <w:r w:rsidRPr="00691363">
        <w:t>străinătate</w:t>
      </w:r>
      <w:r w:rsidRPr="00691363">
        <w:rPr>
          <w:spacing w:val="-6"/>
        </w:rPr>
        <w:t xml:space="preserve"> </w:t>
      </w:r>
      <w:r w:rsidRPr="00691363">
        <w:t>au</w:t>
      </w:r>
      <w:r w:rsidRPr="00691363">
        <w:rPr>
          <w:spacing w:val="-4"/>
        </w:rPr>
        <w:t xml:space="preserve"> </w:t>
      </w:r>
      <w:r w:rsidRPr="00691363">
        <w:t>indicat</w:t>
      </w:r>
      <w:r w:rsidRPr="00691363">
        <w:rPr>
          <w:spacing w:val="-5"/>
        </w:rPr>
        <w:t xml:space="preserve"> </w:t>
      </w:r>
      <w:r w:rsidRPr="00691363">
        <w:t>că,</w:t>
      </w:r>
      <w:r w:rsidRPr="00691363">
        <w:rPr>
          <w:spacing w:val="-6"/>
        </w:rPr>
        <w:t xml:space="preserve"> </w:t>
      </w:r>
      <w:r w:rsidRPr="00691363">
        <w:t>printre</w:t>
      </w:r>
      <w:r w:rsidRPr="00691363">
        <w:rPr>
          <w:spacing w:val="-5"/>
        </w:rPr>
        <w:t xml:space="preserve"> </w:t>
      </w:r>
      <w:r w:rsidRPr="00691363">
        <w:rPr>
          <w:i/>
        </w:rPr>
        <w:t>principalele</w:t>
      </w:r>
      <w:r w:rsidRPr="00691363">
        <w:rPr>
          <w:i/>
          <w:spacing w:val="-2"/>
        </w:rPr>
        <w:t xml:space="preserve"> </w:t>
      </w:r>
      <w:r w:rsidRPr="00691363">
        <w:rPr>
          <w:i/>
        </w:rPr>
        <w:t>forțe</w:t>
      </w:r>
      <w:r w:rsidRPr="00691363">
        <w:rPr>
          <w:i/>
          <w:spacing w:val="-52"/>
        </w:rPr>
        <w:t xml:space="preserve"> </w:t>
      </w:r>
      <w:r w:rsidRPr="00691363">
        <w:rPr>
          <w:i/>
        </w:rPr>
        <w:t>motrice</w:t>
      </w:r>
      <w:r w:rsidRPr="00691363">
        <w:rPr>
          <w:iCs/>
        </w:rPr>
        <w:t xml:space="preserve"> care</w:t>
      </w:r>
      <w:r w:rsidRPr="00691363">
        <w:rPr>
          <w:i/>
        </w:rPr>
        <w:t xml:space="preserve"> </w:t>
      </w:r>
      <w:r w:rsidRPr="00691363">
        <w:t>i-au determinat să facă acest lucru, trei au fost esențiale: oportunitatea de a studia și</w:t>
      </w:r>
      <w:r w:rsidRPr="00691363">
        <w:rPr>
          <w:spacing w:val="1"/>
        </w:rPr>
        <w:t xml:space="preserve"> </w:t>
      </w:r>
      <w:r w:rsidRPr="00691363">
        <w:t>de</w:t>
      </w:r>
      <w:r w:rsidRPr="00691363">
        <w:rPr>
          <w:spacing w:val="-5"/>
        </w:rPr>
        <w:t xml:space="preserve"> </w:t>
      </w:r>
      <w:r w:rsidRPr="00691363">
        <w:t>a</w:t>
      </w:r>
      <w:r w:rsidRPr="00691363">
        <w:rPr>
          <w:spacing w:val="-4"/>
        </w:rPr>
        <w:t xml:space="preserve"> </w:t>
      </w:r>
      <w:r w:rsidRPr="00691363">
        <w:t>trăi</w:t>
      </w:r>
      <w:r w:rsidRPr="00691363">
        <w:rPr>
          <w:spacing w:val="-4"/>
        </w:rPr>
        <w:t xml:space="preserve"> </w:t>
      </w:r>
      <w:r w:rsidRPr="00691363">
        <w:t>într-un</w:t>
      </w:r>
      <w:r w:rsidRPr="00691363">
        <w:rPr>
          <w:spacing w:val="-2"/>
        </w:rPr>
        <w:t xml:space="preserve"> </w:t>
      </w:r>
      <w:r w:rsidRPr="00691363">
        <w:t>mediu</w:t>
      </w:r>
      <w:r w:rsidRPr="00691363">
        <w:rPr>
          <w:spacing w:val="-3"/>
        </w:rPr>
        <w:t xml:space="preserve"> </w:t>
      </w:r>
      <w:r w:rsidRPr="00691363">
        <w:t>multicultural</w:t>
      </w:r>
      <w:r w:rsidRPr="00691363">
        <w:rPr>
          <w:spacing w:val="-3"/>
        </w:rPr>
        <w:t xml:space="preserve"> </w:t>
      </w:r>
      <w:r w:rsidRPr="00691363">
        <w:t>(57%),</w:t>
      </w:r>
      <w:r w:rsidRPr="00691363">
        <w:rPr>
          <w:spacing w:val="-2"/>
        </w:rPr>
        <w:t xml:space="preserve"> </w:t>
      </w:r>
      <w:r w:rsidRPr="00691363">
        <w:t>așteptarea</w:t>
      </w:r>
      <w:r w:rsidRPr="00691363">
        <w:rPr>
          <w:spacing w:val="-4"/>
        </w:rPr>
        <w:t xml:space="preserve"> </w:t>
      </w:r>
      <w:r w:rsidRPr="00691363">
        <w:t>de</w:t>
      </w:r>
      <w:r w:rsidRPr="00691363">
        <w:rPr>
          <w:spacing w:val="-5"/>
        </w:rPr>
        <w:t xml:space="preserve"> </w:t>
      </w:r>
      <w:r w:rsidRPr="00691363">
        <w:t>a</w:t>
      </w:r>
      <w:r w:rsidRPr="00691363">
        <w:rPr>
          <w:spacing w:val="-4"/>
        </w:rPr>
        <w:t xml:space="preserve"> </w:t>
      </w:r>
      <w:r w:rsidRPr="00691363">
        <w:t>obține</w:t>
      </w:r>
      <w:r w:rsidRPr="00691363">
        <w:rPr>
          <w:spacing w:val="-4"/>
        </w:rPr>
        <w:t xml:space="preserve"> </w:t>
      </w:r>
      <w:r w:rsidRPr="00691363">
        <w:t>un</w:t>
      </w:r>
      <w:r w:rsidRPr="00691363">
        <w:rPr>
          <w:spacing w:val="-2"/>
        </w:rPr>
        <w:t xml:space="preserve"> </w:t>
      </w:r>
      <w:r w:rsidRPr="00691363">
        <w:t>loc</w:t>
      </w:r>
      <w:r w:rsidRPr="00691363">
        <w:rPr>
          <w:spacing w:val="-4"/>
        </w:rPr>
        <w:t xml:space="preserve"> </w:t>
      </w:r>
      <w:r w:rsidRPr="00691363">
        <w:t>de</w:t>
      </w:r>
      <w:r w:rsidRPr="00691363">
        <w:rPr>
          <w:spacing w:val="-2"/>
        </w:rPr>
        <w:t xml:space="preserve"> </w:t>
      </w:r>
      <w:r w:rsidRPr="00691363">
        <w:t>muncă</w:t>
      </w:r>
      <w:r w:rsidRPr="00691363">
        <w:rPr>
          <w:spacing w:val="-4"/>
        </w:rPr>
        <w:t xml:space="preserve"> </w:t>
      </w:r>
      <w:r w:rsidRPr="00691363">
        <w:t>mai</w:t>
      </w:r>
      <w:r w:rsidRPr="00691363">
        <w:rPr>
          <w:spacing w:val="-4"/>
        </w:rPr>
        <w:t xml:space="preserve"> </w:t>
      </w:r>
      <w:r w:rsidRPr="00691363">
        <w:t>bun</w:t>
      </w:r>
      <w:r w:rsidRPr="00691363">
        <w:rPr>
          <w:spacing w:val="-52"/>
        </w:rPr>
        <w:t xml:space="preserve"> </w:t>
      </w:r>
      <w:r w:rsidRPr="00691363">
        <w:t>(53%)</w:t>
      </w:r>
      <w:r w:rsidRPr="00691363">
        <w:rPr>
          <w:spacing w:val="-2"/>
        </w:rPr>
        <w:t xml:space="preserve"> </w:t>
      </w:r>
      <w:r w:rsidRPr="00691363">
        <w:t>și oportunitățile</w:t>
      </w:r>
      <w:r w:rsidRPr="00691363">
        <w:rPr>
          <w:spacing w:val="-1"/>
        </w:rPr>
        <w:t xml:space="preserve"> </w:t>
      </w:r>
      <w:r w:rsidRPr="00691363">
        <w:t>mai</w:t>
      </w:r>
      <w:r w:rsidRPr="00691363">
        <w:rPr>
          <w:spacing w:val="-2"/>
        </w:rPr>
        <w:t xml:space="preserve"> </w:t>
      </w:r>
      <w:r w:rsidRPr="00691363">
        <w:t>bune</w:t>
      </w:r>
      <w:r w:rsidRPr="00691363">
        <w:rPr>
          <w:spacing w:val="-2"/>
        </w:rPr>
        <w:t xml:space="preserve"> </w:t>
      </w:r>
      <w:r w:rsidRPr="00691363">
        <w:t>de</w:t>
      </w:r>
      <w:r w:rsidRPr="00691363">
        <w:rPr>
          <w:spacing w:val="1"/>
        </w:rPr>
        <w:t xml:space="preserve"> </w:t>
      </w:r>
      <w:r w:rsidRPr="00691363">
        <w:t>cercetare</w:t>
      </w:r>
      <w:r w:rsidRPr="00691363">
        <w:rPr>
          <w:spacing w:val="-2"/>
        </w:rPr>
        <w:t xml:space="preserve"> </w:t>
      </w:r>
      <w:r w:rsidRPr="00691363">
        <w:t>și educație (52%).</w:t>
      </w:r>
    </w:p>
    <w:p w14:paraId="5954D67D" w14:textId="77777777" w:rsidR="00053A32" w:rsidRPr="00691363" w:rsidRDefault="00053A32" w:rsidP="00053A32">
      <w:pPr>
        <w:pStyle w:val="BodyText"/>
        <w:spacing w:line="276" w:lineRule="auto"/>
        <w:ind w:right="-46"/>
        <w:jc w:val="both"/>
      </w:pPr>
    </w:p>
    <w:p w14:paraId="31B2552E" w14:textId="2AC9AE94" w:rsidR="00D06032" w:rsidRPr="00691363" w:rsidRDefault="00D37E30">
      <w:pPr>
        <w:pStyle w:val="Heading4"/>
        <w:numPr>
          <w:ilvl w:val="2"/>
          <w:numId w:val="5"/>
        </w:numPr>
        <w:spacing w:line="240" w:lineRule="auto"/>
        <w:ind w:right="-46"/>
        <w:rPr>
          <w:rFonts w:asciiTheme="minorHAnsi" w:hAnsiTheme="minorHAnsi" w:cstheme="minorHAnsi"/>
          <w:color w:val="2F5496" w:themeColor="accent5" w:themeShade="BF"/>
          <w:lang w:val="ro-RO"/>
        </w:rPr>
      </w:pPr>
      <w:r w:rsidRPr="00691363">
        <w:rPr>
          <w:rFonts w:asciiTheme="minorHAnsi" w:hAnsiTheme="minorHAnsi" w:cstheme="minorHAnsi"/>
          <w:color w:val="2F5496" w:themeColor="accent5" w:themeShade="BF"/>
          <w:lang w:val="ro-RO"/>
        </w:rPr>
        <w:t xml:space="preserve"> </w:t>
      </w:r>
      <w:bookmarkStart w:id="27" w:name="_Toc142324855"/>
      <w:r w:rsidR="00305945" w:rsidRPr="00691363">
        <w:rPr>
          <w:rFonts w:asciiTheme="minorHAnsi" w:hAnsiTheme="minorHAnsi" w:cstheme="minorHAnsi"/>
          <w:color w:val="2F5496" w:themeColor="accent5" w:themeShade="BF"/>
          <w:lang w:val="ro-RO"/>
        </w:rPr>
        <w:t>T</w:t>
      </w:r>
      <w:r w:rsidRPr="00691363">
        <w:rPr>
          <w:rFonts w:asciiTheme="minorHAnsi" w:hAnsiTheme="minorHAnsi" w:cstheme="minorHAnsi"/>
          <w:color w:val="2F5496" w:themeColor="accent5" w:themeShade="BF"/>
          <w:lang w:val="ro-RO"/>
        </w:rPr>
        <w:t>ransfer</w:t>
      </w:r>
      <w:r w:rsidR="0014336F" w:rsidRPr="00691363">
        <w:rPr>
          <w:rFonts w:asciiTheme="minorHAnsi" w:hAnsiTheme="minorHAnsi" w:cstheme="minorHAnsi"/>
          <w:color w:val="2F5496" w:themeColor="accent5" w:themeShade="BF"/>
          <w:lang w:val="ro-RO"/>
        </w:rPr>
        <w:t xml:space="preserve"> de expertiză</w:t>
      </w:r>
      <w:bookmarkEnd w:id="27"/>
    </w:p>
    <w:p w14:paraId="00E0905A" w14:textId="794831F0" w:rsidR="0014336F" w:rsidRPr="00691363" w:rsidRDefault="0014336F" w:rsidP="00053A32">
      <w:pPr>
        <w:pStyle w:val="BodyText"/>
        <w:spacing w:before="240" w:line="276" w:lineRule="auto"/>
        <w:ind w:right="-46"/>
        <w:jc w:val="both"/>
      </w:pPr>
      <w:r w:rsidRPr="00691363">
        <w:t>Diaspora</w:t>
      </w:r>
      <w:r w:rsidRPr="00691363">
        <w:rPr>
          <w:spacing w:val="1"/>
        </w:rPr>
        <w:t xml:space="preserve"> </w:t>
      </w:r>
      <w:r w:rsidRPr="00691363">
        <w:t>moldovenească</w:t>
      </w:r>
      <w:r w:rsidRPr="00691363">
        <w:rPr>
          <w:spacing w:val="1"/>
        </w:rPr>
        <w:t xml:space="preserve"> </w:t>
      </w:r>
      <w:r w:rsidRPr="00691363">
        <w:t>își</w:t>
      </w:r>
      <w:r w:rsidRPr="00691363">
        <w:rPr>
          <w:spacing w:val="1"/>
        </w:rPr>
        <w:t xml:space="preserve"> </w:t>
      </w:r>
      <w:r w:rsidRPr="00691363">
        <w:t>transferă</w:t>
      </w:r>
      <w:r w:rsidRPr="00691363">
        <w:rPr>
          <w:spacing w:val="1"/>
        </w:rPr>
        <w:t xml:space="preserve"> </w:t>
      </w:r>
      <w:r w:rsidRPr="00691363">
        <w:t>cunoștințele</w:t>
      </w:r>
      <w:r w:rsidRPr="00691363">
        <w:rPr>
          <w:spacing w:val="1"/>
        </w:rPr>
        <w:t xml:space="preserve"> </w:t>
      </w:r>
      <w:r w:rsidRPr="00691363">
        <w:t>și</w:t>
      </w:r>
      <w:r w:rsidRPr="00691363">
        <w:rPr>
          <w:spacing w:val="1"/>
        </w:rPr>
        <w:t xml:space="preserve"> </w:t>
      </w:r>
      <w:r w:rsidRPr="00691363">
        <w:t>abilitățile</w:t>
      </w:r>
      <w:r w:rsidRPr="00691363">
        <w:rPr>
          <w:spacing w:val="1"/>
        </w:rPr>
        <w:t xml:space="preserve"> </w:t>
      </w:r>
      <w:r w:rsidRPr="00691363">
        <w:t>prin</w:t>
      </w:r>
      <w:r w:rsidRPr="00691363">
        <w:rPr>
          <w:spacing w:val="1"/>
        </w:rPr>
        <w:t xml:space="preserve"> </w:t>
      </w:r>
      <w:r w:rsidRPr="00691363">
        <w:t>două</w:t>
      </w:r>
      <w:r w:rsidRPr="00691363">
        <w:rPr>
          <w:spacing w:val="1"/>
        </w:rPr>
        <w:t xml:space="preserve"> </w:t>
      </w:r>
      <w:r w:rsidRPr="00691363">
        <w:t>căi:</w:t>
      </w:r>
      <w:r w:rsidRPr="00691363">
        <w:rPr>
          <w:spacing w:val="1"/>
        </w:rPr>
        <w:t xml:space="preserve"> </w:t>
      </w:r>
      <w:r w:rsidRPr="00691363">
        <w:t>prin</w:t>
      </w:r>
      <w:r w:rsidRPr="00691363">
        <w:rPr>
          <w:spacing w:val="1"/>
        </w:rPr>
        <w:t xml:space="preserve"> </w:t>
      </w:r>
      <w:r w:rsidRPr="00691363">
        <w:t>participarea</w:t>
      </w:r>
      <w:r w:rsidRPr="00691363">
        <w:rPr>
          <w:spacing w:val="10"/>
        </w:rPr>
        <w:t xml:space="preserve"> </w:t>
      </w:r>
      <w:r w:rsidRPr="00691363">
        <w:t>în</w:t>
      </w:r>
      <w:r w:rsidRPr="00691363">
        <w:rPr>
          <w:spacing w:val="13"/>
        </w:rPr>
        <w:t xml:space="preserve"> </w:t>
      </w:r>
      <w:r w:rsidRPr="00691363">
        <w:t>comunitatea</w:t>
      </w:r>
      <w:r w:rsidRPr="00691363">
        <w:rPr>
          <w:spacing w:val="11"/>
        </w:rPr>
        <w:t xml:space="preserve"> </w:t>
      </w:r>
      <w:r w:rsidRPr="00691363">
        <w:t>diasporei</w:t>
      </w:r>
      <w:r w:rsidRPr="00691363">
        <w:rPr>
          <w:spacing w:val="13"/>
        </w:rPr>
        <w:t xml:space="preserve"> </w:t>
      </w:r>
      <w:r w:rsidRPr="00691363">
        <w:t>moldovenești</w:t>
      </w:r>
      <w:r w:rsidRPr="00691363">
        <w:rPr>
          <w:spacing w:val="13"/>
        </w:rPr>
        <w:t xml:space="preserve"> </w:t>
      </w:r>
      <w:r w:rsidRPr="00691363">
        <w:t>(cum</w:t>
      </w:r>
      <w:r w:rsidRPr="00691363">
        <w:rPr>
          <w:spacing w:val="13"/>
        </w:rPr>
        <w:t xml:space="preserve"> </w:t>
      </w:r>
      <w:r w:rsidRPr="00691363">
        <w:t>ar</w:t>
      </w:r>
      <w:r w:rsidRPr="00691363">
        <w:rPr>
          <w:spacing w:val="11"/>
        </w:rPr>
        <w:t xml:space="preserve"> </w:t>
      </w:r>
      <w:r w:rsidRPr="00691363">
        <w:t>fi</w:t>
      </w:r>
      <w:r w:rsidRPr="00691363">
        <w:rPr>
          <w:spacing w:val="10"/>
        </w:rPr>
        <w:t xml:space="preserve"> </w:t>
      </w:r>
      <w:r w:rsidRPr="00691363">
        <w:t>în</w:t>
      </w:r>
      <w:r w:rsidRPr="00691363">
        <w:rPr>
          <w:spacing w:val="12"/>
        </w:rPr>
        <w:t xml:space="preserve"> </w:t>
      </w:r>
      <w:r w:rsidRPr="00691363">
        <w:t>cadrul</w:t>
      </w:r>
      <w:r w:rsidRPr="00691363">
        <w:rPr>
          <w:spacing w:val="10"/>
        </w:rPr>
        <w:t xml:space="preserve"> </w:t>
      </w:r>
      <w:r w:rsidRPr="00691363">
        <w:t>unei</w:t>
      </w:r>
      <w:r w:rsidRPr="00691363">
        <w:rPr>
          <w:spacing w:val="13"/>
        </w:rPr>
        <w:t xml:space="preserve"> </w:t>
      </w:r>
      <w:r w:rsidRPr="00691363">
        <w:t>organizații,</w:t>
      </w:r>
      <w:r w:rsidRPr="00691363">
        <w:rPr>
          <w:spacing w:val="10"/>
        </w:rPr>
        <w:t xml:space="preserve"> </w:t>
      </w:r>
      <w:r w:rsidRPr="00691363">
        <w:t>alunui</w:t>
      </w:r>
      <w:r w:rsidRPr="00691363">
        <w:rPr>
          <w:spacing w:val="41"/>
        </w:rPr>
        <w:t xml:space="preserve"> </w:t>
      </w:r>
      <w:r w:rsidRPr="00691363">
        <w:t>grup</w:t>
      </w:r>
      <w:r w:rsidRPr="00691363">
        <w:rPr>
          <w:spacing w:val="43"/>
        </w:rPr>
        <w:t xml:space="preserve"> </w:t>
      </w:r>
      <w:r w:rsidRPr="00691363">
        <w:t>de</w:t>
      </w:r>
      <w:r w:rsidRPr="00691363">
        <w:rPr>
          <w:spacing w:val="42"/>
        </w:rPr>
        <w:t xml:space="preserve"> </w:t>
      </w:r>
      <w:r w:rsidRPr="00691363">
        <w:t>inițiativă</w:t>
      </w:r>
      <w:r w:rsidRPr="00691363">
        <w:rPr>
          <w:spacing w:val="40"/>
        </w:rPr>
        <w:t xml:space="preserve"> </w:t>
      </w:r>
      <w:r w:rsidRPr="00691363">
        <w:t>sau</w:t>
      </w:r>
      <w:r w:rsidRPr="00691363">
        <w:rPr>
          <w:spacing w:val="45"/>
        </w:rPr>
        <w:t xml:space="preserve"> </w:t>
      </w:r>
      <w:r w:rsidRPr="00691363">
        <w:t>individual)</w:t>
      </w:r>
      <w:r w:rsidRPr="00691363">
        <w:rPr>
          <w:spacing w:val="43"/>
        </w:rPr>
        <w:t xml:space="preserve"> </w:t>
      </w:r>
      <w:r w:rsidRPr="00691363">
        <w:t>sau</w:t>
      </w:r>
      <w:r w:rsidRPr="00691363">
        <w:rPr>
          <w:spacing w:val="43"/>
        </w:rPr>
        <w:t xml:space="preserve"> </w:t>
      </w:r>
      <w:r w:rsidRPr="00691363">
        <w:t>prin</w:t>
      </w:r>
      <w:r w:rsidRPr="00691363">
        <w:rPr>
          <w:spacing w:val="43"/>
        </w:rPr>
        <w:t xml:space="preserve"> </w:t>
      </w:r>
      <w:r w:rsidRPr="00691363">
        <w:t>împărtășirea</w:t>
      </w:r>
      <w:r w:rsidRPr="00691363">
        <w:rPr>
          <w:spacing w:val="42"/>
        </w:rPr>
        <w:t xml:space="preserve"> </w:t>
      </w:r>
      <w:r w:rsidRPr="00691363">
        <w:t>expertizei</w:t>
      </w:r>
      <w:r w:rsidRPr="00691363">
        <w:rPr>
          <w:spacing w:val="43"/>
        </w:rPr>
        <w:t xml:space="preserve"> </w:t>
      </w:r>
      <w:r w:rsidRPr="00691363">
        <w:t>lor</w:t>
      </w:r>
      <w:r w:rsidRPr="00691363">
        <w:rPr>
          <w:spacing w:val="44"/>
        </w:rPr>
        <w:t xml:space="preserve"> </w:t>
      </w:r>
      <w:r w:rsidRPr="00691363">
        <w:t>într-un</w:t>
      </w:r>
      <w:r w:rsidRPr="00691363">
        <w:rPr>
          <w:spacing w:val="45"/>
        </w:rPr>
        <w:t xml:space="preserve"> </w:t>
      </w:r>
      <w:r w:rsidRPr="00691363">
        <w:t>cadru profesional</w:t>
      </w:r>
      <w:r w:rsidRPr="00691363">
        <w:rPr>
          <w:spacing w:val="-4"/>
        </w:rPr>
        <w:t xml:space="preserve"> </w:t>
      </w:r>
      <w:r w:rsidRPr="00691363">
        <w:t>în</w:t>
      </w:r>
      <w:r w:rsidRPr="00691363">
        <w:rPr>
          <w:spacing w:val="-2"/>
        </w:rPr>
        <w:t xml:space="preserve"> </w:t>
      </w:r>
      <w:r w:rsidRPr="00691363">
        <w:t>afara</w:t>
      </w:r>
      <w:r w:rsidRPr="00691363">
        <w:rPr>
          <w:spacing w:val="-2"/>
        </w:rPr>
        <w:t xml:space="preserve"> </w:t>
      </w:r>
      <w:r w:rsidRPr="00691363">
        <w:t>responsabilităților</w:t>
      </w:r>
      <w:r w:rsidRPr="00691363">
        <w:rPr>
          <w:spacing w:val="-3"/>
        </w:rPr>
        <w:t xml:space="preserve"> </w:t>
      </w:r>
      <w:r w:rsidRPr="00691363">
        <w:t>profesionale directe.</w:t>
      </w:r>
    </w:p>
    <w:p w14:paraId="22BC7623" w14:textId="26B55829" w:rsidR="004C72A9" w:rsidRPr="00691363" w:rsidRDefault="00053A32" w:rsidP="00053A32">
      <w:pPr>
        <w:pStyle w:val="BodyText"/>
        <w:spacing w:before="1" w:line="276" w:lineRule="auto"/>
        <w:ind w:right="-46"/>
        <w:jc w:val="both"/>
      </w:pPr>
      <w:r>
        <w:t>Î</w:t>
      </w:r>
      <w:r w:rsidR="0014336F" w:rsidRPr="00691363">
        <w:t>n</w:t>
      </w:r>
      <w:r w:rsidR="0014336F" w:rsidRPr="00691363">
        <w:rPr>
          <w:spacing w:val="1"/>
        </w:rPr>
        <w:t xml:space="preserve"> </w:t>
      </w:r>
      <w:r w:rsidR="0014336F" w:rsidRPr="00691363">
        <w:t>ceea</w:t>
      </w:r>
      <w:r w:rsidR="0014336F" w:rsidRPr="00691363">
        <w:rPr>
          <w:spacing w:val="1"/>
        </w:rPr>
        <w:t xml:space="preserve"> </w:t>
      </w:r>
      <w:r w:rsidR="0014336F" w:rsidRPr="00691363">
        <w:t>ce</w:t>
      </w:r>
      <w:r w:rsidR="0014336F" w:rsidRPr="00691363">
        <w:rPr>
          <w:spacing w:val="1"/>
        </w:rPr>
        <w:t xml:space="preserve"> </w:t>
      </w:r>
      <w:r w:rsidR="0014336F" w:rsidRPr="00691363">
        <w:t>privește</w:t>
      </w:r>
      <w:r w:rsidR="0014336F" w:rsidRPr="00691363">
        <w:rPr>
          <w:spacing w:val="1"/>
        </w:rPr>
        <w:t xml:space="preserve"> </w:t>
      </w:r>
      <w:r w:rsidR="0014336F" w:rsidRPr="00691363">
        <w:t>prima</w:t>
      </w:r>
      <w:r w:rsidR="0014336F" w:rsidRPr="00691363">
        <w:rPr>
          <w:spacing w:val="1"/>
        </w:rPr>
        <w:t xml:space="preserve"> </w:t>
      </w:r>
      <w:r w:rsidR="0014336F" w:rsidRPr="00691363">
        <w:t>direcție,</w:t>
      </w:r>
      <w:r w:rsidR="0014336F" w:rsidRPr="00691363">
        <w:rPr>
          <w:spacing w:val="1"/>
        </w:rPr>
        <w:t xml:space="preserve"> </w:t>
      </w:r>
      <w:r w:rsidR="0014336F" w:rsidRPr="00691363">
        <w:rPr>
          <w:i/>
        </w:rPr>
        <w:t>implicarea</w:t>
      </w:r>
      <w:r w:rsidR="0014336F" w:rsidRPr="00691363">
        <w:rPr>
          <w:i/>
          <w:spacing w:val="1"/>
        </w:rPr>
        <w:t xml:space="preserve"> </w:t>
      </w:r>
      <w:r w:rsidR="0014336F" w:rsidRPr="00691363">
        <w:rPr>
          <w:i/>
        </w:rPr>
        <w:t>în</w:t>
      </w:r>
      <w:r w:rsidR="0014336F" w:rsidRPr="00691363">
        <w:rPr>
          <w:i/>
          <w:spacing w:val="1"/>
        </w:rPr>
        <w:t xml:space="preserve"> </w:t>
      </w:r>
      <w:r w:rsidR="0014336F" w:rsidRPr="00691363">
        <w:rPr>
          <w:i/>
        </w:rPr>
        <w:t>comunitățile</w:t>
      </w:r>
      <w:r w:rsidR="0014336F" w:rsidRPr="00691363">
        <w:rPr>
          <w:i/>
          <w:spacing w:val="1"/>
        </w:rPr>
        <w:t xml:space="preserve"> </w:t>
      </w:r>
      <w:r w:rsidR="0014336F" w:rsidRPr="00691363">
        <w:t>din diasporă,</w:t>
      </w:r>
      <w:r w:rsidR="0014336F" w:rsidRPr="00691363">
        <w:rPr>
          <w:spacing w:val="1"/>
        </w:rPr>
        <w:t xml:space="preserve"> </w:t>
      </w:r>
      <w:r w:rsidR="0014336F" w:rsidRPr="00691363">
        <w:t>57%</w:t>
      </w:r>
      <w:r w:rsidR="0014336F" w:rsidRPr="00691363">
        <w:rPr>
          <w:spacing w:val="1"/>
        </w:rPr>
        <w:t xml:space="preserve"> </w:t>
      </w:r>
      <w:r w:rsidR="0014336F" w:rsidRPr="00691363">
        <w:t>dintre</w:t>
      </w:r>
      <w:r w:rsidR="0014336F" w:rsidRPr="00691363">
        <w:rPr>
          <w:spacing w:val="1"/>
        </w:rPr>
        <w:t xml:space="preserve"> </w:t>
      </w:r>
      <w:r w:rsidR="0014336F" w:rsidRPr="00691363">
        <w:t>respondenți</w:t>
      </w:r>
      <w:r w:rsidR="0014336F" w:rsidRPr="00691363">
        <w:rPr>
          <w:spacing w:val="-7"/>
        </w:rPr>
        <w:t xml:space="preserve"> </w:t>
      </w:r>
      <w:r w:rsidR="0014336F" w:rsidRPr="00691363">
        <w:t>au</w:t>
      </w:r>
      <w:r w:rsidR="0014336F" w:rsidRPr="00691363">
        <w:rPr>
          <w:spacing w:val="-5"/>
        </w:rPr>
        <w:t xml:space="preserve"> </w:t>
      </w:r>
      <w:r w:rsidR="0014336F" w:rsidRPr="00691363">
        <w:t>indicat</w:t>
      </w:r>
      <w:r w:rsidR="0014336F" w:rsidRPr="00691363">
        <w:rPr>
          <w:spacing w:val="-4"/>
        </w:rPr>
        <w:t xml:space="preserve"> </w:t>
      </w:r>
      <w:r w:rsidR="0014336F" w:rsidRPr="00691363">
        <w:t>apartenența</w:t>
      </w:r>
      <w:r w:rsidR="0014336F" w:rsidRPr="00691363">
        <w:rPr>
          <w:spacing w:val="-6"/>
        </w:rPr>
        <w:t xml:space="preserve"> </w:t>
      </w:r>
      <w:r w:rsidR="0014336F" w:rsidRPr="00691363">
        <w:t>lor</w:t>
      </w:r>
      <w:r w:rsidR="0014336F" w:rsidRPr="00691363">
        <w:rPr>
          <w:spacing w:val="-6"/>
        </w:rPr>
        <w:t xml:space="preserve"> </w:t>
      </w:r>
      <w:r w:rsidR="0014336F" w:rsidRPr="00691363">
        <w:t>la</w:t>
      </w:r>
      <w:r w:rsidR="0014336F" w:rsidRPr="00691363">
        <w:rPr>
          <w:spacing w:val="-3"/>
        </w:rPr>
        <w:t xml:space="preserve"> </w:t>
      </w:r>
      <w:r w:rsidR="0014336F" w:rsidRPr="00691363">
        <w:t>colective</w:t>
      </w:r>
      <w:r w:rsidR="0014336F" w:rsidRPr="00691363">
        <w:rPr>
          <w:spacing w:val="-5"/>
        </w:rPr>
        <w:t xml:space="preserve"> </w:t>
      </w:r>
      <w:r w:rsidR="0014336F" w:rsidRPr="00691363">
        <w:t>diasporale.</w:t>
      </w:r>
      <w:r w:rsidR="0014336F" w:rsidRPr="00691363">
        <w:rPr>
          <w:spacing w:val="-5"/>
        </w:rPr>
        <w:t xml:space="preserve"> </w:t>
      </w:r>
      <w:r w:rsidR="0014336F" w:rsidRPr="00691363">
        <w:t>După</w:t>
      </w:r>
      <w:r w:rsidR="0014336F" w:rsidRPr="00691363">
        <w:rPr>
          <w:spacing w:val="-6"/>
        </w:rPr>
        <w:t xml:space="preserve"> </w:t>
      </w:r>
      <w:r w:rsidR="0014336F" w:rsidRPr="00691363">
        <w:t>cum</w:t>
      </w:r>
      <w:r w:rsidR="0014336F" w:rsidRPr="00691363">
        <w:rPr>
          <w:spacing w:val="-4"/>
        </w:rPr>
        <w:t xml:space="preserve"> </w:t>
      </w:r>
      <w:r w:rsidR="0014336F" w:rsidRPr="00691363">
        <w:t>ilustrează</w:t>
      </w:r>
      <w:r w:rsidR="0014336F" w:rsidRPr="00691363">
        <w:rPr>
          <w:spacing w:val="-5"/>
        </w:rPr>
        <w:t xml:space="preserve"> </w:t>
      </w:r>
      <w:r w:rsidR="0014336F" w:rsidRPr="00691363">
        <w:t>Figura</w:t>
      </w:r>
      <w:r w:rsidR="0014336F" w:rsidRPr="00691363">
        <w:rPr>
          <w:spacing w:val="-52"/>
        </w:rPr>
        <w:t xml:space="preserve">      </w:t>
      </w:r>
      <w:r w:rsidR="0014336F" w:rsidRPr="00691363">
        <w:t>9, aceste colective au diferite forme de organizare, de la asociații (de exemplu, fundație, ONG</w:t>
      </w:r>
      <w:r w:rsidR="0014336F" w:rsidRPr="00691363">
        <w:rPr>
          <w:spacing w:val="1"/>
        </w:rPr>
        <w:t xml:space="preserve"> </w:t>
      </w:r>
      <w:r w:rsidR="0014336F" w:rsidRPr="00691363">
        <w:t>sau orice altă formă legală de înregistrare) (42%), grupuri de inițiativă autoidentificate fără</w:t>
      </w:r>
      <w:r w:rsidR="0014336F" w:rsidRPr="00691363">
        <w:rPr>
          <w:spacing w:val="1"/>
        </w:rPr>
        <w:t xml:space="preserve"> </w:t>
      </w:r>
      <w:r w:rsidR="0014336F" w:rsidRPr="00691363">
        <w:t>înregistrare</w:t>
      </w:r>
      <w:r w:rsidR="0014336F" w:rsidRPr="00691363">
        <w:rPr>
          <w:spacing w:val="-5"/>
        </w:rPr>
        <w:t xml:space="preserve"> </w:t>
      </w:r>
      <w:r w:rsidR="0014336F" w:rsidRPr="00691363">
        <w:t>legală</w:t>
      </w:r>
      <w:r w:rsidR="0014336F" w:rsidRPr="00691363">
        <w:rPr>
          <w:spacing w:val="-4"/>
        </w:rPr>
        <w:t xml:space="preserve"> </w:t>
      </w:r>
      <w:r w:rsidR="0014336F" w:rsidRPr="00691363">
        <w:t>(21,7%),</w:t>
      </w:r>
      <w:r w:rsidR="0014336F" w:rsidRPr="00691363">
        <w:rPr>
          <w:spacing w:val="-5"/>
        </w:rPr>
        <w:t xml:space="preserve"> </w:t>
      </w:r>
      <w:r w:rsidR="0014336F" w:rsidRPr="00691363">
        <w:t>grupuri</w:t>
      </w:r>
      <w:r w:rsidR="0014336F" w:rsidRPr="00691363">
        <w:rPr>
          <w:spacing w:val="-7"/>
        </w:rPr>
        <w:t xml:space="preserve"> </w:t>
      </w:r>
      <w:r w:rsidR="0014336F" w:rsidRPr="00691363">
        <w:t>personale</w:t>
      </w:r>
      <w:r w:rsidR="0014336F" w:rsidRPr="00691363">
        <w:rPr>
          <w:spacing w:val="-5"/>
        </w:rPr>
        <w:t xml:space="preserve"> </w:t>
      </w:r>
      <w:r w:rsidR="0014336F" w:rsidRPr="00691363">
        <w:t>(21,7%)</w:t>
      </w:r>
      <w:r w:rsidR="0014336F" w:rsidRPr="00691363">
        <w:rPr>
          <w:spacing w:val="-6"/>
        </w:rPr>
        <w:t xml:space="preserve"> </w:t>
      </w:r>
      <w:r w:rsidR="0014336F" w:rsidRPr="00691363">
        <w:t>și</w:t>
      </w:r>
      <w:r w:rsidR="0014336F" w:rsidRPr="00691363">
        <w:rPr>
          <w:spacing w:val="-5"/>
        </w:rPr>
        <w:t xml:space="preserve"> </w:t>
      </w:r>
      <w:r w:rsidR="0014336F" w:rsidRPr="00691363">
        <w:t>comunități</w:t>
      </w:r>
      <w:r w:rsidR="0014336F" w:rsidRPr="00691363">
        <w:rPr>
          <w:spacing w:val="-5"/>
        </w:rPr>
        <w:t xml:space="preserve"> </w:t>
      </w:r>
      <w:r w:rsidR="0014336F" w:rsidRPr="00691363">
        <w:t>online</w:t>
      </w:r>
      <w:r w:rsidR="0014336F" w:rsidRPr="00691363">
        <w:rPr>
          <w:spacing w:val="-7"/>
        </w:rPr>
        <w:t xml:space="preserve"> </w:t>
      </w:r>
      <w:r w:rsidR="0014336F" w:rsidRPr="00691363">
        <w:t>informale,</w:t>
      </w:r>
      <w:r w:rsidR="0014336F" w:rsidRPr="00691363">
        <w:rPr>
          <w:spacing w:val="-6"/>
        </w:rPr>
        <w:t xml:space="preserve"> </w:t>
      </w:r>
      <w:r w:rsidR="0014336F" w:rsidRPr="00691363">
        <w:t>cum</w:t>
      </w:r>
      <w:r w:rsidR="0014336F" w:rsidRPr="00691363">
        <w:rPr>
          <w:spacing w:val="-5"/>
        </w:rPr>
        <w:t xml:space="preserve"> </w:t>
      </w:r>
      <w:r w:rsidR="0014336F" w:rsidRPr="00691363">
        <w:t>ar</w:t>
      </w:r>
      <w:r w:rsidR="0014336F" w:rsidRPr="00691363">
        <w:rPr>
          <w:spacing w:val="-52"/>
        </w:rPr>
        <w:t xml:space="preserve"> </w:t>
      </w:r>
      <w:r w:rsidR="0014336F" w:rsidRPr="00691363">
        <w:t>fi</w:t>
      </w:r>
      <w:r w:rsidR="0014336F" w:rsidRPr="00691363">
        <w:rPr>
          <w:spacing w:val="-1"/>
        </w:rPr>
        <w:t xml:space="preserve"> </w:t>
      </w:r>
      <w:r w:rsidR="0014336F" w:rsidRPr="00691363">
        <w:t>grupurile</w:t>
      </w:r>
      <w:r w:rsidR="0014336F" w:rsidRPr="00691363">
        <w:rPr>
          <w:spacing w:val="-1"/>
        </w:rPr>
        <w:t xml:space="preserve"> </w:t>
      </w:r>
      <w:r w:rsidR="0014336F" w:rsidRPr="00691363">
        <w:t>de</w:t>
      </w:r>
      <w:r w:rsidR="0014336F" w:rsidRPr="00691363">
        <w:rPr>
          <w:spacing w:val="-1"/>
        </w:rPr>
        <w:t xml:space="preserve"> </w:t>
      </w:r>
      <w:r w:rsidR="0014336F" w:rsidRPr="00691363">
        <w:t>pe</w:t>
      </w:r>
      <w:r w:rsidR="0014336F" w:rsidRPr="00691363">
        <w:rPr>
          <w:spacing w:val="1"/>
        </w:rPr>
        <w:t xml:space="preserve"> </w:t>
      </w:r>
      <w:r w:rsidR="0014336F" w:rsidRPr="00691363">
        <w:t>Facebook</w:t>
      </w:r>
      <w:r w:rsidR="0014336F" w:rsidRPr="00691363">
        <w:rPr>
          <w:spacing w:val="-1"/>
        </w:rPr>
        <w:t xml:space="preserve"> </w:t>
      </w:r>
      <w:r w:rsidR="0014336F" w:rsidRPr="00691363">
        <w:t>(1,4%).</w:t>
      </w:r>
    </w:p>
    <w:tbl>
      <w:tblPr>
        <w:tblStyle w:val="a6"/>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3"/>
      </w:tblGrid>
      <w:tr w:rsidR="00D80FAC" w:rsidRPr="00691363" w14:paraId="2C191CDA" w14:textId="77777777" w:rsidTr="00053A32">
        <w:trPr>
          <w:trHeight w:val="453"/>
        </w:trPr>
        <w:tc>
          <w:tcPr>
            <w:tcW w:w="9073" w:type="dxa"/>
            <w:shd w:val="clear" w:color="auto" w:fill="B4C6E7" w:themeFill="accent5" w:themeFillTint="66"/>
            <w:vAlign w:val="center"/>
          </w:tcPr>
          <w:p w14:paraId="77D7C7CE" w14:textId="369AB00A" w:rsidR="00D80FAC" w:rsidRPr="00691363" w:rsidRDefault="0014336F" w:rsidP="00691363">
            <w:pPr>
              <w:pStyle w:val="TableParagraph"/>
              <w:ind w:left="1234" w:right="-46"/>
              <w:jc w:val="center"/>
              <w:rPr>
                <w:rFonts w:asciiTheme="minorHAnsi" w:hAnsiTheme="minorHAnsi" w:cstheme="minorHAnsi"/>
                <w:b/>
                <w:sz w:val="24"/>
              </w:rPr>
            </w:pPr>
            <w:r w:rsidRPr="00691363">
              <w:rPr>
                <w:rFonts w:asciiTheme="minorHAnsi" w:hAnsiTheme="minorHAnsi" w:cstheme="minorHAnsi"/>
                <w:b/>
                <w:sz w:val="24"/>
              </w:rPr>
              <w:t>Figura</w:t>
            </w:r>
            <w:r w:rsidRPr="00691363">
              <w:rPr>
                <w:rFonts w:asciiTheme="minorHAnsi" w:hAnsiTheme="minorHAnsi" w:cstheme="minorHAnsi"/>
                <w:b/>
                <w:spacing w:val="-3"/>
                <w:sz w:val="24"/>
              </w:rPr>
              <w:t xml:space="preserve"> </w:t>
            </w:r>
            <w:r w:rsidRPr="00691363">
              <w:rPr>
                <w:rFonts w:asciiTheme="minorHAnsi" w:hAnsiTheme="minorHAnsi" w:cstheme="minorHAnsi"/>
                <w:b/>
                <w:sz w:val="24"/>
              </w:rPr>
              <w:t>9:</w:t>
            </w:r>
            <w:r w:rsidRPr="00691363">
              <w:rPr>
                <w:rFonts w:asciiTheme="minorHAnsi" w:hAnsiTheme="minorHAnsi" w:cstheme="minorHAnsi"/>
                <w:b/>
                <w:spacing w:val="-1"/>
                <w:sz w:val="24"/>
              </w:rPr>
              <w:t xml:space="preserve"> </w:t>
            </w:r>
            <w:r w:rsidRPr="00691363">
              <w:rPr>
                <w:rFonts w:asciiTheme="minorHAnsi" w:hAnsiTheme="minorHAnsi" w:cstheme="minorHAnsi"/>
                <w:b/>
                <w:sz w:val="24"/>
              </w:rPr>
              <w:t>Forma</w:t>
            </w:r>
            <w:r w:rsidRPr="00691363">
              <w:rPr>
                <w:rFonts w:asciiTheme="minorHAnsi" w:hAnsiTheme="minorHAnsi" w:cstheme="minorHAnsi"/>
                <w:b/>
                <w:spacing w:val="-4"/>
                <w:sz w:val="24"/>
              </w:rPr>
              <w:t xml:space="preserve"> </w:t>
            </w:r>
            <w:r w:rsidRPr="00691363">
              <w:rPr>
                <w:rFonts w:asciiTheme="minorHAnsi" w:hAnsiTheme="minorHAnsi" w:cstheme="minorHAnsi"/>
                <w:b/>
                <w:sz w:val="24"/>
              </w:rPr>
              <w:t>colectivelor</w:t>
            </w:r>
            <w:r w:rsidRPr="00691363">
              <w:rPr>
                <w:rFonts w:asciiTheme="minorHAnsi" w:hAnsiTheme="minorHAnsi" w:cstheme="minorHAnsi"/>
                <w:b/>
                <w:spacing w:val="-2"/>
                <w:sz w:val="24"/>
              </w:rPr>
              <w:t xml:space="preserve"> </w:t>
            </w:r>
            <w:r w:rsidRPr="00691363">
              <w:rPr>
                <w:rFonts w:asciiTheme="minorHAnsi" w:hAnsiTheme="minorHAnsi" w:cstheme="minorHAnsi"/>
                <w:b/>
                <w:sz w:val="24"/>
              </w:rPr>
              <w:t>din</w:t>
            </w:r>
            <w:r w:rsidRPr="00691363">
              <w:rPr>
                <w:rFonts w:asciiTheme="minorHAnsi" w:hAnsiTheme="minorHAnsi" w:cstheme="minorHAnsi"/>
                <w:b/>
                <w:spacing w:val="-4"/>
                <w:sz w:val="24"/>
              </w:rPr>
              <w:t xml:space="preserve"> </w:t>
            </w:r>
            <w:r w:rsidRPr="00691363">
              <w:rPr>
                <w:rFonts w:asciiTheme="minorHAnsi" w:hAnsiTheme="minorHAnsi" w:cstheme="minorHAnsi"/>
                <w:b/>
                <w:sz w:val="24"/>
              </w:rPr>
              <w:t>diasporă</w:t>
            </w:r>
            <w:r w:rsidRPr="00691363">
              <w:rPr>
                <w:rFonts w:asciiTheme="minorHAnsi" w:hAnsiTheme="minorHAnsi" w:cstheme="minorHAnsi"/>
                <w:b/>
                <w:spacing w:val="-5"/>
                <w:sz w:val="24"/>
              </w:rPr>
              <w:t xml:space="preserve"> </w:t>
            </w:r>
            <w:r w:rsidRPr="00691363">
              <w:rPr>
                <w:rFonts w:asciiTheme="minorHAnsi" w:hAnsiTheme="minorHAnsi" w:cstheme="minorHAnsi"/>
                <w:b/>
                <w:sz w:val="24"/>
              </w:rPr>
              <w:t>din</w:t>
            </w:r>
            <w:r w:rsidRPr="00691363">
              <w:rPr>
                <w:rFonts w:asciiTheme="minorHAnsi" w:hAnsiTheme="minorHAnsi" w:cstheme="minorHAnsi"/>
                <w:b/>
                <w:spacing w:val="-3"/>
                <w:sz w:val="24"/>
              </w:rPr>
              <w:t xml:space="preserve"> </w:t>
            </w:r>
            <w:r w:rsidRPr="00691363">
              <w:rPr>
                <w:rFonts w:asciiTheme="minorHAnsi" w:hAnsiTheme="minorHAnsi" w:cstheme="minorHAnsi"/>
                <w:b/>
                <w:sz w:val="24"/>
              </w:rPr>
              <w:t>care</w:t>
            </w:r>
            <w:r w:rsidRPr="00691363">
              <w:rPr>
                <w:rFonts w:asciiTheme="minorHAnsi" w:hAnsiTheme="minorHAnsi" w:cstheme="minorHAnsi"/>
                <w:b/>
                <w:spacing w:val="-4"/>
                <w:sz w:val="24"/>
              </w:rPr>
              <w:t xml:space="preserve"> </w:t>
            </w:r>
            <w:r w:rsidRPr="00691363">
              <w:rPr>
                <w:rFonts w:asciiTheme="minorHAnsi" w:hAnsiTheme="minorHAnsi" w:cstheme="minorHAnsi"/>
                <w:b/>
                <w:sz w:val="24"/>
              </w:rPr>
              <w:t>fac</w:t>
            </w:r>
            <w:r w:rsidRPr="00691363">
              <w:rPr>
                <w:rFonts w:asciiTheme="minorHAnsi" w:hAnsiTheme="minorHAnsi" w:cstheme="minorHAnsi"/>
                <w:b/>
                <w:spacing w:val="-2"/>
                <w:sz w:val="24"/>
              </w:rPr>
              <w:t xml:space="preserve"> </w:t>
            </w:r>
            <w:r w:rsidRPr="00691363">
              <w:rPr>
                <w:rFonts w:asciiTheme="minorHAnsi" w:hAnsiTheme="minorHAnsi" w:cstheme="minorHAnsi"/>
                <w:b/>
                <w:sz w:val="24"/>
              </w:rPr>
              <w:t>parte</w:t>
            </w:r>
            <w:r w:rsidR="00C004C8" w:rsidRPr="00691363">
              <w:rPr>
                <w:rFonts w:asciiTheme="minorHAnsi" w:hAnsiTheme="minorHAnsi" w:cstheme="minorHAnsi"/>
                <w:b/>
                <w:sz w:val="24"/>
              </w:rPr>
              <w:t xml:space="preserve"> </w:t>
            </w:r>
            <w:r w:rsidRPr="00691363">
              <w:rPr>
                <w:rFonts w:asciiTheme="minorHAnsi" w:hAnsiTheme="minorHAnsi" w:cstheme="minorHAnsi"/>
                <w:b/>
                <w:sz w:val="24"/>
              </w:rPr>
              <w:t>moldovenii</w:t>
            </w:r>
          </w:p>
        </w:tc>
      </w:tr>
      <w:tr w:rsidR="00D80FAC" w:rsidRPr="00691363" w14:paraId="48B003D7" w14:textId="77777777" w:rsidTr="00053A32">
        <w:trPr>
          <w:trHeight w:val="3993"/>
        </w:trPr>
        <w:tc>
          <w:tcPr>
            <w:tcW w:w="9073" w:type="dxa"/>
          </w:tcPr>
          <w:p w14:paraId="4FF45A00" w14:textId="1B5E9F7B" w:rsidR="00D80FAC" w:rsidRPr="00691363" w:rsidRDefault="0014336F" w:rsidP="00691363">
            <w:pPr>
              <w:ind w:left="64" w:right="-46"/>
              <w:jc w:val="both"/>
              <w:rPr>
                <w:rFonts w:asciiTheme="minorHAnsi" w:hAnsiTheme="minorHAnsi" w:cstheme="minorHAnsi"/>
                <w:lang w:val="ro-RO"/>
              </w:rPr>
            </w:pPr>
            <w:r w:rsidRPr="00691363">
              <w:rPr>
                <w:noProof/>
                <w:sz w:val="20"/>
              </w:rPr>
              <w:lastRenderedPageBreak/>
              <w:drawing>
                <wp:anchor distT="0" distB="0" distL="114300" distR="114300" simplePos="0" relativeHeight="251754496" behindDoc="0" locked="0" layoutInCell="1" allowOverlap="1" wp14:anchorId="3B86F522" wp14:editId="5A8F162E">
                  <wp:simplePos x="0" y="0"/>
                  <wp:positionH relativeFrom="column">
                    <wp:posOffset>704850</wp:posOffset>
                  </wp:positionH>
                  <wp:positionV relativeFrom="paragraph">
                    <wp:posOffset>95250</wp:posOffset>
                  </wp:positionV>
                  <wp:extent cx="3540125" cy="2199640"/>
                  <wp:effectExtent l="0" t="0" r="3175" b="0"/>
                  <wp:wrapThrough wrapText="bothSides">
                    <wp:wrapPolygon edited="0">
                      <wp:start x="0" y="0"/>
                      <wp:lineTo x="0" y="21450"/>
                      <wp:lineTo x="21542" y="21450"/>
                      <wp:lineTo x="21542" y="0"/>
                      <wp:lineTo x="0" y="0"/>
                    </wp:wrapPolygon>
                  </wp:wrapThrough>
                  <wp:docPr id="925572241" name="Picture 8"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72241" name="Picture 8" descr="A graph of a number of peop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540125" cy="2199640"/>
                          </a:xfrm>
                          <a:prstGeom prst="rect">
                            <a:avLst/>
                          </a:prstGeom>
                        </pic:spPr>
                      </pic:pic>
                    </a:graphicData>
                  </a:graphic>
                  <wp14:sizeRelH relativeFrom="page">
                    <wp14:pctWidth>0</wp14:pctWidth>
                  </wp14:sizeRelH>
                  <wp14:sizeRelV relativeFrom="page">
                    <wp14:pctHeight>0</wp14:pctHeight>
                  </wp14:sizeRelV>
                </wp:anchor>
              </w:drawing>
            </w:r>
          </w:p>
          <w:p w14:paraId="5EC3F790" w14:textId="6DAA544A" w:rsidR="008D0967" w:rsidRPr="00691363" w:rsidRDefault="008D0967" w:rsidP="00691363">
            <w:pPr>
              <w:ind w:right="-46"/>
              <w:jc w:val="both"/>
              <w:rPr>
                <w:rFonts w:asciiTheme="minorHAnsi" w:hAnsiTheme="minorHAnsi" w:cstheme="minorHAnsi"/>
                <w:lang w:val="ro-RO"/>
              </w:rPr>
            </w:pPr>
          </w:p>
          <w:p w14:paraId="5A74AA24" w14:textId="03F2F99D" w:rsidR="008D0967" w:rsidRPr="00691363" w:rsidRDefault="008D0967" w:rsidP="00691363">
            <w:pPr>
              <w:ind w:right="-46"/>
              <w:jc w:val="both"/>
              <w:rPr>
                <w:rFonts w:asciiTheme="minorHAnsi" w:hAnsiTheme="minorHAnsi" w:cstheme="minorHAnsi"/>
                <w:lang w:val="ro-RO"/>
              </w:rPr>
            </w:pPr>
          </w:p>
        </w:tc>
      </w:tr>
    </w:tbl>
    <w:p w14:paraId="34C9F0D9" w14:textId="77777777" w:rsidR="00804260" w:rsidRPr="00691363" w:rsidRDefault="00804260" w:rsidP="00053A32">
      <w:pPr>
        <w:spacing w:before="240" w:after="0"/>
        <w:ind w:right="-46"/>
        <w:jc w:val="both"/>
        <w:rPr>
          <w:rFonts w:asciiTheme="minorHAnsi" w:hAnsiTheme="minorHAnsi" w:cstheme="minorHAnsi"/>
          <w:lang w:val="ro-RO"/>
        </w:rPr>
      </w:pPr>
    </w:p>
    <w:p w14:paraId="4E44FA50" w14:textId="29050BAE" w:rsidR="00804260" w:rsidRPr="00691363" w:rsidRDefault="0014336F" w:rsidP="00053A32">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Aceste colective activează în principal în domeniul social și cultural (44%), deși desfășoară,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asemenea,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evenimente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networking</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(12%),</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activități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caritabile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(12%),</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activități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educaționale (6%), acțiuni de advocacy și lobby (3%) și consultanță (2%), după indică Figura 10. Majoritatea respondenților (31,3%) au un nivel ridicat de implicare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activitățile curente organizate de colectivele din diaspora,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25,4% dintre respondenți au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indicat un nivel mediu de implicare și 23,9% un nivel scăzut. O minoritate de respondenți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(6%) sunt membri ai unui colectiv diasporal, dar nu sunt implicați în niciuna dintre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activitățile</w:t>
      </w:r>
      <w:r w:rsidRPr="00691363">
        <w:rPr>
          <w:rFonts w:asciiTheme="minorHAnsi" w:hAnsiTheme="minorHAnsi" w:cstheme="minorHAnsi"/>
          <w:spacing w:val="-2"/>
          <w:lang w:val="ro-RO"/>
        </w:rPr>
        <w:t xml:space="preserve"> organizate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acestea</w:t>
      </w:r>
      <w:r w:rsidR="00C004C8" w:rsidRPr="00691363">
        <w:rPr>
          <w:rFonts w:asciiTheme="minorHAnsi" w:hAnsiTheme="minorHAnsi" w:cstheme="minorHAnsi"/>
          <w:lang w:val="ro-RO"/>
        </w:rPr>
        <w:t>.</w:t>
      </w:r>
    </w:p>
    <w:p w14:paraId="7A5AC33D" w14:textId="77777777" w:rsidR="00C004C8" w:rsidRPr="00691363" w:rsidRDefault="00C004C8" w:rsidP="00691363">
      <w:pPr>
        <w:spacing w:before="240" w:after="240"/>
        <w:ind w:right="-46"/>
        <w:jc w:val="both"/>
        <w:rPr>
          <w:rFonts w:asciiTheme="minorHAnsi" w:hAnsiTheme="minorHAnsi" w:cstheme="minorHAnsi"/>
          <w:lang w:val="ro-RO"/>
        </w:rPr>
      </w:pPr>
    </w:p>
    <w:tbl>
      <w:tblPr>
        <w:tblStyle w:val="a6"/>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D80FAC" w:rsidRPr="00691363" w14:paraId="1080BC83" w14:textId="77777777" w:rsidTr="005752CF">
        <w:trPr>
          <w:trHeight w:val="417"/>
        </w:trPr>
        <w:tc>
          <w:tcPr>
            <w:tcW w:w="9072" w:type="dxa"/>
            <w:shd w:val="clear" w:color="auto" w:fill="B4C6E7" w:themeFill="accent5" w:themeFillTint="66"/>
            <w:vAlign w:val="center"/>
          </w:tcPr>
          <w:p w14:paraId="6FF120B5" w14:textId="3DE76BAE" w:rsidR="00D80FAC" w:rsidRPr="00691363" w:rsidRDefault="0014336F" w:rsidP="00691363">
            <w:pPr>
              <w:ind w:left="64" w:right="-46"/>
              <w:jc w:val="center"/>
              <w:rPr>
                <w:rFonts w:asciiTheme="minorHAnsi" w:hAnsiTheme="minorHAnsi" w:cstheme="minorHAnsi"/>
                <w:b/>
                <w:lang w:val="ro-RO"/>
              </w:rPr>
            </w:pPr>
            <w:r w:rsidRPr="00691363">
              <w:rPr>
                <w:rFonts w:asciiTheme="minorHAnsi" w:hAnsiTheme="minorHAnsi" w:cstheme="minorHAnsi"/>
                <w:b/>
                <w:lang w:val="ro-RO"/>
              </w:rPr>
              <w:t>Figura</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10:</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Domeniul</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6"/>
                <w:lang w:val="ro-RO"/>
              </w:rPr>
              <w:t xml:space="preserve"> </w:t>
            </w:r>
            <w:r w:rsidRPr="00691363">
              <w:rPr>
                <w:rFonts w:asciiTheme="minorHAnsi" w:hAnsiTheme="minorHAnsi" w:cstheme="minorHAnsi"/>
                <w:b/>
                <w:lang w:val="ro-RO"/>
              </w:rPr>
              <w:t>activitate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al</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organizațiilor</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diasporei</w:t>
            </w:r>
          </w:p>
        </w:tc>
      </w:tr>
      <w:tr w:rsidR="00D80FAC" w:rsidRPr="00691363" w14:paraId="08C9FE24" w14:textId="77777777" w:rsidTr="00053A32">
        <w:trPr>
          <w:trHeight w:val="4883"/>
        </w:trPr>
        <w:tc>
          <w:tcPr>
            <w:tcW w:w="9072" w:type="dxa"/>
          </w:tcPr>
          <w:p w14:paraId="35CCB1B3" w14:textId="0725658A" w:rsidR="005752CF" w:rsidRPr="00691363" w:rsidRDefault="0014336F" w:rsidP="00691363">
            <w:pPr>
              <w:ind w:right="-46"/>
              <w:jc w:val="both"/>
              <w:rPr>
                <w:rFonts w:asciiTheme="minorHAnsi" w:hAnsiTheme="minorHAnsi" w:cstheme="minorHAnsi"/>
                <w:lang w:val="ro-RO"/>
              </w:rPr>
            </w:pPr>
            <w:r w:rsidRPr="00691363">
              <w:rPr>
                <w:noProof/>
                <w:sz w:val="20"/>
              </w:rPr>
              <w:lastRenderedPageBreak/>
              <w:drawing>
                <wp:anchor distT="0" distB="0" distL="114300" distR="114300" simplePos="0" relativeHeight="251755520" behindDoc="0" locked="0" layoutInCell="1" allowOverlap="1" wp14:anchorId="40B52604" wp14:editId="7DC8818B">
                  <wp:simplePos x="0" y="0"/>
                  <wp:positionH relativeFrom="column">
                    <wp:posOffset>9525</wp:posOffset>
                  </wp:positionH>
                  <wp:positionV relativeFrom="paragraph">
                    <wp:posOffset>104775</wp:posOffset>
                  </wp:positionV>
                  <wp:extent cx="5469255" cy="2755900"/>
                  <wp:effectExtent l="0" t="0" r="0" b="6350"/>
                  <wp:wrapThrough wrapText="bothSides">
                    <wp:wrapPolygon edited="0">
                      <wp:start x="0" y="0"/>
                      <wp:lineTo x="0" y="21500"/>
                      <wp:lineTo x="21517" y="21500"/>
                      <wp:lineTo x="21517" y="0"/>
                      <wp:lineTo x="0" y="0"/>
                    </wp:wrapPolygon>
                  </wp:wrapThrough>
                  <wp:docPr id="693964369" name="Picture 20" descr="A graph of blue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64369" name="Picture 20" descr="A graph of blue squares with white tex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69255" cy="2755900"/>
                          </a:xfrm>
                          <a:prstGeom prst="rect">
                            <a:avLst/>
                          </a:prstGeom>
                        </pic:spPr>
                      </pic:pic>
                    </a:graphicData>
                  </a:graphic>
                  <wp14:sizeRelH relativeFrom="page">
                    <wp14:pctWidth>0</wp14:pctWidth>
                  </wp14:sizeRelH>
                  <wp14:sizeRelV relativeFrom="page">
                    <wp14:pctHeight>0</wp14:pctHeight>
                  </wp14:sizeRelV>
                </wp:anchor>
              </w:drawing>
            </w:r>
          </w:p>
        </w:tc>
      </w:tr>
    </w:tbl>
    <w:p w14:paraId="43B87FBD" w14:textId="77777777" w:rsidR="005752CF" w:rsidRPr="00691363" w:rsidRDefault="005752CF" w:rsidP="00691363">
      <w:pPr>
        <w:spacing w:after="240"/>
        <w:ind w:right="-46"/>
        <w:jc w:val="both"/>
        <w:rPr>
          <w:rFonts w:asciiTheme="minorHAnsi" w:hAnsiTheme="minorHAnsi" w:cstheme="minorHAnsi"/>
          <w:lang w:val="ro-RO"/>
        </w:rPr>
      </w:pPr>
    </w:p>
    <w:p w14:paraId="68E8AD24" w14:textId="46009370" w:rsidR="0014336F" w:rsidRPr="00691363" w:rsidRDefault="0014336F" w:rsidP="00053A32">
      <w:pPr>
        <w:pStyle w:val="BodyText"/>
        <w:spacing w:before="52" w:line="276" w:lineRule="auto"/>
        <w:ind w:right="-46"/>
        <w:jc w:val="both"/>
        <w:rPr>
          <w:sz w:val="19"/>
        </w:rPr>
      </w:pPr>
      <w:r w:rsidRPr="00691363">
        <w:rPr>
          <w:noProof/>
          <w:lang w:val="en-GB" w:eastAsia="en-GB"/>
        </w:rPr>
        <mc:AlternateContent>
          <mc:Choice Requires="wps">
            <w:drawing>
              <wp:anchor distT="0" distB="0" distL="114300" distR="114300" simplePos="0" relativeHeight="251757568" behindDoc="1" locked="0" layoutInCell="1" allowOverlap="1" wp14:anchorId="2F683B28" wp14:editId="4CB24413">
                <wp:simplePos x="0" y="0"/>
                <wp:positionH relativeFrom="page">
                  <wp:posOffset>3275330</wp:posOffset>
                </wp:positionH>
                <wp:positionV relativeFrom="paragraph">
                  <wp:posOffset>-1590040</wp:posOffset>
                </wp:positionV>
                <wp:extent cx="336550" cy="470535"/>
                <wp:effectExtent l="0" t="0" r="0" b="0"/>
                <wp:wrapNone/>
                <wp:docPr id="131100969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0" cy="47053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75E0B65" id="Rectangle 309" o:spid="_x0000_s1026" style="position:absolute;margin-left:257.9pt;margin-top:-125.2pt;width:26.5pt;height:37.0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" fillcolor="#4471c4" stroked="f">
                <v:path arrowok="t"/>
                <w10:wrap anchorx="page"/>
              </v:rect>
            </w:pict>
          </mc:Fallback>
        </mc:AlternateContent>
      </w:r>
      <w:r w:rsidRPr="00691363">
        <w:rPr>
          <w:noProof/>
          <w:lang w:val="en-GB" w:eastAsia="en-GB"/>
        </w:rPr>
        <mc:AlternateContent>
          <mc:Choice Requires="wps">
            <w:drawing>
              <wp:anchor distT="0" distB="0" distL="114300" distR="114300" simplePos="0" relativeHeight="251758592" behindDoc="1" locked="0" layoutInCell="1" allowOverlap="1" wp14:anchorId="6DEA5EDF" wp14:editId="53468646">
                <wp:simplePos x="0" y="0"/>
                <wp:positionH relativeFrom="page">
                  <wp:posOffset>4349750</wp:posOffset>
                </wp:positionH>
                <wp:positionV relativeFrom="paragraph">
                  <wp:posOffset>-1456055</wp:posOffset>
                </wp:positionV>
                <wp:extent cx="338455" cy="336550"/>
                <wp:effectExtent l="0" t="0" r="0" b="0"/>
                <wp:wrapNone/>
                <wp:docPr id="1145036564"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455" cy="33655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5D28AD8" id="Rectangle 308" o:spid="_x0000_s1026" style="position:absolute;margin-left:342.5pt;margin-top:-114.65pt;width:26.65pt;height:2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" fillcolor="#4471c4" stroked="f">
                <v:path arrowok="t"/>
                <w10:wrap anchorx="page"/>
              </v:rect>
            </w:pict>
          </mc:Fallback>
        </mc:AlternateContent>
      </w:r>
      <w:r w:rsidRPr="00691363">
        <w:t xml:space="preserve">În ceea ce privește cea de-a doua direcție, </w:t>
      </w:r>
      <w:r w:rsidRPr="00691363">
        <w:rPr>
          <w:i/>
        </w:rPr>
        <w:t>implicarea în activități profesionale în afara</w:t>
      </w:r>
      <w:r w:rsidRPr="00691363">
        <w:rPr>
          <w:i/>
          <w:spacing w:val="1"/>
        </w:rPr>
        <w:t xml:space="preserve"> </w:t>
      </w:r>
      <w:r w:rsidRPr="00691363">
        <w:rPr>
          <w:i/>
        </w:rPr>
        <w:t>locului de muncă</w:t>
      </w:r>
      <w:r w:rsidRPr="00691363">
        <w:t>, 44% dintre respondenți au indicat că sunt sau au fost implicați în activități care țin de transferul de cunoștințe din domeniile lor către diverse părți interesate relevante.</w:t>
      </w:r>
      <w:r w:rsidRPr="00691363">
        <w:rPr>
          <w:spacing w:val="1"/>
        </w:rPr>
        <w:t xml:space="preserve"> </w:t>
      </w:r>
      <w:r w:rsidRPr="00691363">
        <w:t>Activitățile</w:t>
      </w:r>
      <w:r w:rsidRPr="00691363">
        <w:rPr>
          <w:spacing w:val="-2"/>
        </w:rPr>
        <w:t xml:space="preserve"> </w:t>
      </w:r>
      <w:r w:rsidRPr="00691363">
        <w:t>descrise</w:t>
      </w:r>
      <w:r w:rsidRPr="00691363">
        <w:rPr>
          <w:spacing w:val="-2"/>
        </w:rPr>
        <w:t xml:space="preserve"> </w:t>
      </w:r>
      <w:r w:rsidRPr="00691363">
        <w:t>pot</w:t>
      </w:r>
      <w:r w:rsidRPr="00691363">
        <w:rPr>
          <w:spacing w:val="-1"/>
        </w:rPr>
        <w:t xml:space="preserve"> </w:t>
      </w:r>
      <w:r w:rsidRPr="00691363">
        <w:t>fi</w:t>
      </w:r>
      <w:r w:rsidRPr="00691363">
        <w:rPr>
          <w:spacing w:val="-1"/>
        </w:rPr>
        <w:t xml:space="preserve"> </w:t>
      </w:r>
      <w:r w:rsidRPr="00691363">
        <w:t>clasificate,</w:t>
      </w:r>
      <w:r w:rsidRPr="00691363">
        <w:rPr>
          <w:spacing w:val="-3"/>
        </w:rPr>
        <w:t xml:space="preserve"> </w:t>
      </w:r>
      <w:r w:rsidRPr="00691363">
        <w:t>în linii</w:t>
      </w:r>
      <w:r w:rsidRPr="00691363">
        <w:rPr>
          <w:spacing w:val="1"/>
        </w:rPr>
        <w:t xml:space="preserve"> </w:t>
      </w:r>
      <w:r w:rsidRPr="00691363">
        <w:t>generale, în patru</w:t>
      </w:r>
      <w:r w:rsidRPr="00691363">
        <w:rPr>
          <w:spacing w:val="1"/>
        </w:rPr>
        <w:t xml:space="preserve"> </w:t>
      </w:r>
      <w:r w:rsidRPr="00691363">
        <w:t>grupe:</w:t>
      </w:r>
    </w:p>
    <w:p w14:paraId="41472F98" w14:textId="02D8E014" w:rsidR="0014336F" w:rsidRPr="00053A32" w:rsidRDefault="0014336F">
      <w:pPr>
        <w:pStyle w:val="ListParagraph"/>
        <w:widowControl w:val="0"/>
        <w:numPr>
          <w:ilvl w:val="0"/>
          <w:numId w:val="6"/>
        </w:numPr>
        <w:tabs>
          <w:tab w:val="left" w:pos="2349"/>
        </w:tabs>
        <w:autoSpaceDE w:val="0"/>
        <w:autoSpaceDN w:val="0"/>
        <w:spacing w:before="1" w:after="0" w:line="240" w:lineRule="auto"/>
        <w:ind w:right="-46"/>
        <w:contextualSpacing w:val="0"/>
        <w:jc w:val="both"/>
        <w:rPr>
          <w:sz w:val="24"/>
          <w:lang w:val="ro-RO"/>
        </w:rPr>
      </w:pPr>
      <w:r w:rsidRPr="00053A32">
        <w:rPr>
          <w:i/>
          <w:sz w:val="24"/>
          <w:lang w:val="ro-RO"/>
        </w:rPr>
        <w:t>predare</w:t>
      </w:r>
      <w:r w:rsidRPr="00053A32">
        <w:rPr>
          <w:i/>
          <w:spacing w:val="-8"/>
          <w:sz w:val="24"/>
          <w:lang w:val="ro-RO"/>
        </w:rPr>
        <w:t xml:space="preserve"> </w:t>
      </w:r>
      <w:r w:rsidRPr="00053A32">
        <w:rPr>
          <w:i/>
          <w:sz w:val="24"/>
          <w:lang w:val="ro-RO"/>
        </w:rPr>
        <w:t>și</w:t>
      </w:r>
      <w:r w:rsidRPr="00053A32">
        <w:rPr>
          <w:i/>
          <w:spacing w:val="-7"/>
          <w:sz w:val="24"/>
          <w:lang w:val="ro-RO"/>
        </w:rPr>
        <w:t xml:space="preserve"> </w:t>
      </w:r>
      <w:r w:rsidRPr="00053A32">
        <w:rPr>
          <w:i/>
          <w:sz w:val="24"/>
          <w:lang w:val="ro-RO"/>
        </w:rPr>
        <w:t>cercetare</w:t>
      </w:r>
      <w:r w:rsidRPr="00053A32">
        <w:rPr>
          <w:sz w:val="24"/>
          <w:lang w:val="ro-RO"/>
        </w:rPr>
        <w:t>:</w:t>
      </w:r>
      <w:r w:rsidRPr="00053A32">
        <w:rPr>
          <w:spacing w:val="-7"/>
          <w:sz w:val="24"/>
          <w:lang w:val="ro-RO"/>
        </w:rPr>
        <w:t xml:space="preserve"> </w:t>
      </w:r>
      <w:r w:rsidRPr="00053A32">
        <w:rPr>
          <w:sz w:val="24"/>
          <w:lang w:val="ro-RO"/>
        </w:rPr>
        <w:t>acestea</w:t>
      </w:r>
      <w:r w:rsidRPr="00053A32">
        <w:rPr>
          <w:spacing w:val="-7"/>
          <w:sz w:val="24"/>
          <w:lang w:val="ro-RO"/>
        </w:rPr>
        <w:t xml:space="preserve"> </w:t>
      </w:r>
      <w:r w:rsidRPr="00053A32">
        <w:rPr>
          <w:sz w:val="24"/>
          <w:lang w:val="ro-RO"/>
        </w:rPr>
        <w:t>se</w:t>
      </w:r>
      <w:r w:rsidRPr="00053A32">
        <w:rPr>
          <w:spacing w:val="-7"/>
          <w:sz w:val="24"/>
          <w:lang w:val="ro-RO"/>
        </w:rPr>
        <w:t xml:space="preserve"> </w:t>
      </w:r>
      <w:r w:rsidRPr="00053A32">
        <w:rPr>
          <w:sz w:val="24"/>
          <w:lang w:val="ro-RO"/>
        </w:rPr>
        <w:t>referă</w:t>
      </w:r>
      <w:r w:rsidRPr="00053A32">
        <w:rPr>
          <w:spacing w:val="-7"/>
          <w:sz w:val="24"/>
          <w:lang w:val="ro-RO"/>
        </w:rPr>
        <w:t xml:space="preserve"> </w:t>
      </w:r>
      <w:r w:rsidRPr="00053A32">
        <w:rPr>
          <w:sz w:val="24"/>
          <w:lang w:val="ro-RO"/>
        </w:rPr>
        <w:t>la</w:t>
      </w:r>
      <w:r w:rsidRPr="00053A32">
        <w:rPr>
          <w:spacing w:val="-7"/>
          <w:sz w:val="24"/>
          <w:lang w:val="ro-RO"/>
        </w:rPr>
        <w:t xml:space="preserve"> </w:t>
      </w:r>
      <w:r w:rsidRPr="00053A32">
        <w:rPr>
          <w:sz w:val="24"/>
          <w:lang w:val="ro-RO"/>
        </w:rPr>
        <w:t>colaborări</w:t>
      </w:r>
      <w:r w:rsidRPr="00053A32">
        <w:rPr>
          <w:spacing w:val="-8"/>
          <w:sz w:val="24"/>
          <w:lang w:val="ro-RO"/>
        </w:rPr>
        <w:t xml:space="preserve"> </w:t>
      </w:r>
      <w:r w:rsidRPr="00053A32">
        <w:rPr>
          <w:sz w:val="24"/>
          <w:lang w:val="ro-RO"/>
        </w:rPr>
        <w:t>între</w:t>
      </w:r>
      <w:r w:rsidRPr="00053A32">
        <w:rPr>
          <w:spacing w:val="-7"/>
          <w:sz w:val="24"/>
          <w:lang w:val="ro-RO"/>
        </w:rPr>
        <w:t xml:space="preserve"> </w:t>
      </w:r>
      <w:r w:rsidRPr="00053A32">
        <w:rPr>
          <w:sz w:val="24"/>
          <w:lang w:val="ro-RO"/>
        </w:rPr>
        <w:t>instituțiile</w:t>
      </w:r>
      <w:r w:rsidRPr="00053A32">
        <w:rPr>
          <w:spacing w:val="-9"/>
          <w:sz w:val="24"/>
          <w:lang w:val="ro-RO"/>
        </w:rPr>
        <w:t xml:space="preserve"> </w:t>
      </w:r>
      <w:r w:rsidRPr="00053A32">
        <w:rPr>
          <w:sz w:val="24"/>
          <w:lang w:val="ro-RO"/>
        </w:rPr>
        <w:t>de</w:t>
      </w:r>
      <w:r w:rsidRPr="00053A32">
        <w:rPr>
          <w:spacing w:val="-7"/>
          <w:sz w:val="24"/>
          <w:lang w:val="ro-RO"/>
        </w:rPr>
        <w:t xml:space="preserve"> </w:t>
      </w:r>
      <w:r w:rsidR="00053A32" w:rsidRPr="00053A32">
        <w:rPr>
          <w:sz w:val="24"/>
          <w:lang w:val="ro-RO"/>
        </w:rPr>
        <w:t xml:space="preserve">cercetare </w:t>
      </w:r>
      <w:r w:rsidRPr="00053A32">
        <w:rPr>
          <w:sz w:val="24"/>
          <w:lang w:val="ro-RO"/>
        </w:rPr>
        <w:t>și de învățământ superior din țara gazdă și din țara de origine, precum și la participarea la</w:t>
      </w:r>
      <w:r w:rsidRPr="00053A32">
        <w:rPr>
          <w:spacing w:val="1"/>
          <w:sz w:val="24"/>
          <w:lang w:val="ro-RO"/>
        </w:rPr>
        <w:t xml:space="preserve"> </w:t>
      </w:r>
      <w:r w:rsidRPr="00053A32">
        <w:rPr>
          <w:sz w:val="24"/>
          <w:lang w:val="ro-RO"/>
        </w:rPr>
        <w:t>conferințe și seminarii</w:t>
      </w:r>
      <w:r w:rsidRPr="00053A32">
        <w:rPr>
          <w:spacing w:val="-2"/>
          <w:sz w:val="24"/>
          <w:lang w:val="ro-RO"/>
        </w:rPr>
        <w:t xml:space="preserve"> </w:t>
      </w:r>
      <w:r w:rsidRPr="00053A32">
        <w:rPr>
          <w:sz w:val="24"/>
          <w:lang w:val="ro-RO"/>
        </w:rPr>
        <w:t>internaționale;</w:t>
      </w:r>
    </w:p>
    <w:p w14:paraId="62F9BB2D" w14:textId="77777777" w:rsidR="0014336F" w:rsidRPr="00691363" w:rsidRDefault="0014336F">
      <w:pPr>
        <w:pStyle w:val="ListParagraph"/>
        <w:widowControl w:val="0"/>
        <w:numPr>
          <w:ilvl w:val="0"/>
          <w:numId w:val="6"/>
        </w:numPr>
        <w:tabs>
          <w:tab w:val="left" w:pos="2349"/>
        </w:tabs>
        <w:autoSpaceDE w:val="0"/>
        <w:autoSpaceDN w:val="0"/>
        <w:spacing w:before="3" w:after="0" w:line="240" w:lineRule="auto"/>
        <w:ind w:right="-46"/>
        <w:contextualSpacing w:val="0"/>
        <w:jc w:val="both"/>
        <w:rPr>
          <w:sz w:val="24"/>
          <w:lang w:val="ro-RO"/>
        </w:rPr>
      </w:pPr>
      <w:r w:rsidRPr="00691363">
        <w:rPr>
          <w:i/>
          <w:sz w:val="24"/>
          <w:lang w:val="ro-RO"/>
        </w:rPr>
        <w:t>antreprenoriat</w:t>
      </w:r>
      <w:r w:rsidRPr="00691363">
        <w:rPr>
          <w:sz w:val="24"/>
          <w:lang w:val="ro-RO"/>
        </w:rPr>
        <w:t>:</w:t>
      </w:r>
      <w:r w:rsidRPr="00691363">
        <w:rPr>
          <w:spacing w:val="1"/>
          <w:sz w:val="24"/>
          <w:lang w:val="ro-RO"/>
        </w:rPr>
        <w:t xml:space="preserve"> </w:t>
      </w:r>
      <w:r w:rsidRPr="00691363">
        <w:rPr>
          <w:sz w:val="24"/>
          <w:lang w:val="ro-RO"/>
        </w:rPr>
        <w:t>acestea</w:t>
      </w:r>
      <w:r w:rsidRPr="00691363">
        <w:rPr>
          <w:spacing w:val="1"/>
          <w:sz w:val="24"/>
          <w:lang w:val="ro-RO"/>
        </w:rPr>
        <w:t xml:space="preserve"> </w:t>
      </w:r>
      <w:r w:rsidRPr="00691363">
        <w:rPr>
          <w:sz w:val="24"/>
          <w:lang w:val="ro-RO"/>
        </w:rPr>
        <w:t>se</w:t>
      </w:r>
      <w:r w:rsidRPr="00691363">
        <w:rPr>
          <w:spacing w:val="1"/>
          <w:sz w:val="24"/>
          <w:lang w:val="ro-RO"/>
        </w:rPr>
        <w:t xml:space="preserve"> </w:t>
      </w:r>
      <w:r w:rsidRPr="00691363">
        <w:rPr>
          <w:sz w:val="24"/>
          <w:lang w:val="ro-RO"/>
        </w:rPr>
        <w:t>referă</w:t>
      </w:r>
      <w:r w:rsidRPr="00691363">
        <w:rPr>
          <w:spacing w:val="1"/>
          <w:sz w:val="24"/>
          <w:lang w:val="ro-RO"/>
        </w:rPr>
        <w:t xml:space="preserve"> </w:t>
      </w:r>
      <w:r w:rsidRPr="00691363">
        <w:rPr>
          <w:sz w:val="24"/>
          <w:lang w:val="ro-RO"/>
        </w:rPr>
        <w:t>la</w:t>
      </w:r>
      <w:r w:rsidRPr="00691363">
        <w:rPr>
          <w:spacing w:val="1"/>
          <w:sz w:val="24"/>
          <w:lang w:val="ro-RO"/>
        </w:rPr>
        <w:t xml:space="preserve"> </w:t>
      </w:r>
      <w:r w:rsidRPr="00691363">
        <w:rPr>
          <w:sz w:val="24"/>
          <w:lang w:val="ro-RO"/>
        </w:rPr>
        <w:t>colaborări</w:t>
      </w:r>
      <w:r w:rsidRPr="00691363">
        <w:rPr>
          <w:spacing w:val="1"/>
          <w:sz w:val="24"/>
          <w:lang w:val="ro-RO"/>
        </w:rPr>
        <w:t xml:space="preserve"> </w:t>
      </w:r>
      <w:r w:rsidRPr="00691363">
        <w:rPr>
          <w:sz w:val="24"/>
          <w:lang w:val="ro-RO"/>
        </w:rPr>
        <w:t>între</w:t>
      </w:r>
      <w:r w:rsidRPr="00691363">
        <w:rPr>
          <w:spacing w:val="1"/>
          <w:sz w:val="24"/>
          <w:lang w:val="ro-RO"/>
        </w:rPr>
        <w:t xml:space="preserve"> </w:t>
      </w:r>
      <w:r w:rsidRPr="00691363">
        <w:rPr>
          <w:sz w:val="24"/>
          <w:lang w:val="ro-RO"/>
        </w:rPr>
        <w:t>membrii</w:t>
      </w:r>
      <w:r w:rsidRPr="00691363">
        <w:rPr>
          <w:spacing w:val="1"/>
          <w:sz w:val="24"/>
          <w:lang w:val="ro-RO"/>
        </w:rPr>
        <w:t xml:space="preserve"> </w:t>
      </w:r>
      <w:r w:rsidRPr="00691363">
        <w:rPr>
          <w:sz w:val="24"/>
          <w:lang w:val="ro-RO"/>
        </w:rPr>
        <w:t>diasporei</w:t>
      </w:r>
      <w:r w:rsidRPr="00691363">
        <w:rPr>
          <w:spacing w:val="1"/>
          <w:sz w:val="24"/>
          <w:lang w:val="ro-RO"/>
        </w:rPr>
        <w:t xml:space="preserve"> </w:t>
      </w:r>
      <w:r w:rsidRPr="00691363">
        <w:rPr>
          <w:sz w:val="24"/>
          <w:lang w:val="ro-RO"/>
        </w:rPr>
        <w:t>și</w:t>
      </w:r>
      <w:r w:rsidRPr="00691363">
        <w:rPr>
          <w:spacing w:val="1"/>
          <w:sz w:val="24"/>
          <w:lang w:val="ro-RO"/>
        </w:rPr>
        <w:t xml:space="preserve"> </w:t>
      </w:r>
      <w:r w:rsidRPr="00691363">
        <w:rPr>
          <w:sz w:val="24"/>
          <w:lang w:val="ro-RO"/>
        </w:rPr>
        <w:t>reprezentanți ai sectorului privat (de exemplu, antreprenori locali, companii și start-up-uri)</w:t>
      </w:r>
      <w:r w:rsidRPr="00691363">
        <w:rPr>
          <w:spacing w:val="1"/>
          <w:sz w:val="24"/>
          <w:lang w:val="ro-RO"/>
        </w:rPr>
        <w:t xml:space="preserve"> </w:t>
      </w:r>
      <w:r w:rsidRPr="00691363">
        <w:rPr>
          <w:sz w:val="24"/>
          <w:lang w:val="ro-RO"/>
        </w:rPr>
        <w:t>prin</w:t>
      </w:r>
      <w:r w:rsidRPr="00691363">
        <w:rPr>
          <w:spacing w:val="-11"/>
          <w:sz w:val="24"/>
          <w:lang w:val="ro-RO"/>
        </w:rPr>
        <w:t xml:space="preserve"> </w:t>
      </w:r>
      <w:r w:rsidRPr="00691363">
        <w:rPr>
          <w:sz w:val="24"/>
          <w:lang w:val="ro-RO"/>
        </w:rPr>
        <w:t>care</w:t>
      </w:r>
      <w:r w:rsidRPr="00691363">
        <w:rPr>
          <w:spacing w:val="-11"/>
          <w:sz w:val="24"/>
          <w:lang w:val="ro-RO"/>
        </w:rPr>
        <w:t xml:space="preserve"> </w:t>
      </w:r>
      <w:r w:rsidRPr="00691363">
        <w:rPr>
          <w:sz w:val="24"/>
          <w:lang w:val="ro-RO"/>
        </w:rPr>
        <w:t>s-a</w:t>
      </w:r>
      <w:r w:rsidRPr="00691363">
        <w:rPr>
          <w:spacing w:val="-12"/>
          <w:sz w:val="24"/>
          <w:lang w:val="ro-RO"/>
        </w:rPr>
        <w:t xml:space="preserve"> </w:t>
      </w:r>
      <w:r w:rsidRPr="00691363">
        <w:rPr>
          <w:sz w:val="24"/>
          <w:lang w:val="ro-RO"/>
        </w:rPr>
        <w:t>oferit</w:t>
      </w:r>
      <w:r w:rsidRPr="00691363">
        <w:rPr>
          <w:spacing w:val="-11"/>
          <w:sz w:val="24"/>
          <w:lang w:val="ro-RO"/>
        </w:rPr>
        <w:t xml:space="preserve"> </w:t>
      </w:r>
      <w:r w:rsidRPr="00691363">
        <w:rPr>
          <w:sz w:val="24"/>
          <w:lang w:val="ro-RO"/>
        </w:rPr>
        <w:t>mentorat</w:t>
      </w:r>
      <w:r w:rsidRPr="00691363">
        <w:rPr>
          <w:spacing w:val="-11"/>
          <w:sz w:val="24"/>
          <w:lang w:val="ro-RO"/>
        </w:rPr>
        <w:t xml:space="preserve"> </w:t>
      </w:r>
      <w:r w:rsidRPr="00691363">
        <w:rPr>
          <w:sz w:val="24"/>
          <w:lang w:val="ro-RO"/>
        </w:rPr>
        <w:t>și</w:t>
      </w:r>
      <w:r w:rsidRPr="00691363">
        <w:rPr>
          <w:spacing w:val="-12"/>
          <w:sz w:val="24"/>
          <w:lang w:val="ro-RO"/>
        </w:rPr>
        <w:t xml:space="preserve"> </w:t>
      </w:r>
      <w:r w:rsidRPr="00691363">
        <w:rPr>
          <w:sz w:val="24"/>
          <w:lang w:val="ro-RO"/>
        </w:rPr>
        <w:t>asistență,</w:t>
      </w:r>
      <w:r w:rsidRPr="00691363">
        <w:rPr>
          <w:spacing w:val="-11"/>
          <w:sz w:val="24"/>
          <w:lang w:val="ro-RO"/>
        </w:rPr>
        <w:t xml:space="preserve"> </w:t>
      </w:r>
      <w:r w:rsidRPr="00691363">
        <w:rPr>
          <w:sz w:val="24"/>
          <w:lang w:val="ro-RO"/>
        </w:rPr>
        <w:t>vizând</w:t>
      </w:r>
      <w:r w:rsidRPr="00691363">
        <w:rPr>
          <w:spacing w:val="-11"/>
          <w:sz w:val="24"/>
          <w:lang w:val="ro-RO"/>
        </w:rPr>
        <w:t xml:space="preserve"> </w:t>
      </w:r>
      <w:r w:rsidRPr="00691363">
        <w:rPr>
          <w:sz w:val="24"/>
          <w:lang w:val="ro-RO"/>
        </w:rPr>
        <w:t>dezvoltarea</w:t>
      </w:r>
      <w:r w:rsidRPr="00691363">
        <w:rPr>
          <w:spacing w:val="-12"/>
          <w:sz w:val="24"/>
          <w:lang w:val="ro-RO"/>
        </w:rPr>
        <w:t xml:space="preserve"> </w:t>
      </w:r>
      <w:r w:rsidRPr="00691363">
        <w:rPr>
          <w:sz w:val="24"/>
          <w:lang w:val="ro-RO"/>
        </w:rPr>
        <w:t>economică</w:t>
      </w:r>
      <w:r w:rsidRPr="00691363">
        <w:rPr>
          <w:spacing w:val="-12"/>
          <w:sz w:val="24"/>
          <w:lang w:val="ro-RO"/>
        </w:rPr>
        <w:t xml:space="preserve"> </w:t>
      </w:r>
      <w:r w:rsidRPr="00691363">
        <w:rPr>
          <w:sz w:val="24"/>
          <w:lang w:val="ro-RO"/>
        </w:rPr>
        <w:t>și</w:t>
      </w:r>
      <w:r w:rsidRPr="00691363">
        <w:rPr>
          <w:spacing w:val="-12"/>
          <w:sz w:val="24"/>
          <w:lang w:val="ro-RO"/>
        </w:rPr>
        <w:t xml:space="preserve"> </w:t>
      </w:r>
      <w:r w:rsidRPr="00691363">
        <w:rPr>
          <w:sz w:val="24"/>
          <w:lang w:val="ro-RO"/>
        </w:rPr>
        <w:t>tehnologică</w:t>
      </w:r>
      <w:r w:rsidRPr="00691363">
        <w:rPr>
          <w:spacing w:val="-12"/>
          <w:sz w:val="24"/>
          <w:lang w:val="ro-RO"/>
        </w:rPr>
        <w:t xml:space="preserve"> </w:t>
      </w:r>
      <w:r w:rsidRPr="00691363">
        <w:rPr>
          <w:sz w:val="24"/>
          <w:lang w:val="ro-RO"/>
        </w:rPr>
        <w:t>a</w:t>
      </w:r>
      <w:r w:rsidRPr="00691363">
        <w:rPr>
          <w:spacing w:val="-11"/>
          <w:sz w:val="24"/>
          <w:lang w:val="ro-RO"/>
        </w:rPr>
        <w:t xml:space="preserve"> </w:t>
      </w:r>
      <w:r w:rsidRPr="00691363">
        <w:rPr>
          <w:sz w:val="24"/>
          <w:lang w:val="ro-RO"/>
        </w:rPr>
        <w:t>țării;</w:t>
      </w:r>
    </w:p>
    <w:p w14:paraId="218E88D6" w14:textId="77777777" w:rsidR="0014336F" w:rsidRPr="00691363" w:rsidRDefault="0014336F">
      <w:pPr>
        <w:pStyle w:val="ListParagraph"/>
        <w:widowControl w:val="0"/>
        <w:numPr>
          <w:ilvl w:val="0"/>
          <w:numId w:val="6"/>
        </w:numPr>
        <w:tabs>
          <w:tab w:val="left" w:pos="2349"/>
        </w:tabs>
        <w:autoSpaceDE w:val="0"/>
        <w:autoSpaceDN w:val="0"/>
        <w:spacing w:after="0" w:line="240" w:lineRule="auto"/>
        <w:ind w:right="-46"/>
        <w:contextualSpacing w:val="0"/>
        <w:jc w:val="both"/>
        <w:rPr>
          <w:sz w:val="24"/>
          <w:lang w:val="ro-RO"/>
        </w:rPr>
      </w:pPr>
      <w:r w:rsidRPr="00691363">
        <w:rPr>
          <w:i/>
          <w:sz w:val="24"/>
          <w:lang w:val="ro-RO"/>
        </w:rPr>
        <w:t>parteneriate</w:t>
      </w:r>
      <w:r w:rsidRPr="00691363">
        <w:rPr>
          <w:i/>
          <w:spacing w:val="-10"/>
          <w:sz w:val="24"/>
          <w:lang w:val="ro-RO"/>
        </w:rPr>
        <w:t xml:space="preserve"> </w:t>
      </w:r>
      <w:r w:rsidRPr="00691363">
        <w:rPr>
          <w:i/>
          <w:sz w:val="24"/>
          <w:lang w:val="ro-RO"/>
        </w:rPr>
        <w:t>cu</w:t>
      </w:r>
      <w:r w:rsidRPr="00691363">
        <w:rPr>
          <w:i/>
          <w:spacing w:val="-11"/>
          <w:sz w:val="24"/>
          <w:lang w:val="ro-RO"/>
        </w:rPr>
        <w:t xml:space="preserve"> </w:t>
      </w:r>
      <w:r w:rsidRPr="00691363">
        <w:rPr>
          <w:i/>
          <w:sz w:val="24"/>
          <w:lang w:val="ro-RO"/>
        </w:rPr>
        <w:t>autoritățile</w:t>
      </w:r>
      <w:r w:rsidRPr="00691363">
        <w:rPr>
          <w:i/>
          <w:spacing w:val="-9"/>
          <w:sz w:val="24"/>
          <w:lang w:val="ro-RO"/>
        </w:rPr>
        <w:t xml:space="preserve"> </w:t>
      </w:r>
      <w:r w:rsidRPr="00691363">
        <w:rPr>
          <w:i/>
          <w:sz w:val="24"/>
          <w:lang w:val="ro-RO"/>
        </w:rPr>
        <w:t>publice</w:t>
      </w:r>
      <w:r w:rsidRPr="00691363">
        <w:rPr>
          <w:sz w:val="24"/>
          <w:lang w:val="ro-RO"/>
        </w:rPr>
        <w:t>:</w:t>
      </w:r>
      <w:r w:rsidRPr="00691363">
        <w:rPr>
          <w:spacing w:val="-9"/>
          <w:sz w:val="24"/>
          <w:lang w:val="ro-RO"/>
        </w:rPr>
        <w:t xml:space="preserve"> </w:t>
      </w:r>
      <w:r w:rsidRPr="00691363">
        <w:rPr>
          <w:sz w:val="24"/>
          <w:lang w:val="ro-RO"/>
        </w:rPr>
        <w:t>acestea</w:t>
      </w:r>
      <w:r w:rsidRPr="00691363">
        <w:rPr>
          <w:spacing w:val="-9"/>
          <w:sz w:val="24"/>
          <w:lang w:val="ro-RO"/>
        </w:rPr>
        <w:t xml:space="preserve"> </w:t>
      </w:r>
      <w:r w:rsidRPr="00691363">
        <w:rPr>
          <w:sz w:val="24"/>
          <w:lang w:val="ro-RO"/>
        </w:rPr>
        <w:t>se</w:t>
      </w:r>
      <w:r w:rsidRPr="00691363">
        <w:rPr>
          <w:spacing w:val="-12"/>
          <w:sz w:val="24"/>
          <w:lang w:val="ro-RO"/>
        </w:rPr>
        <w:t xml:space="preserve"> </w:t>
      </w:r>
      <w:r w:rsidRPr="00691363">
        <w:rPr>
          <w:sz w:val="24"/>
          <w:lang w:val="ro-RO"/>
        </w:rPr>
        <w:t>referă</w:t>
      </w:r>
      <w:r w:rsidRPr="00691363">
        <w:rPr>
          <w:spacing w:val="-10"/>
          <w:sz w:val="24"/>
          <w:lang w:val="ro-RO"/>
        </w:rPr>
        <w:t xml:space="preserve"> </w:t>
      </w:r>
      <w:r w:rsidRPr="00691363">
        <w:rPr>
          <w:sz w:val="24"/>
          <w:lang w:val="ro-RO"/>
        </w:rPr>
        <w:t>la</w:t>
      </w:r>
      <w:r w:rsidRPr="00691363">
        <w:rPr>
          <w:spacing w:val="-12"/>
          <w:sz w:val="24"/>
          <w:lang w:val="ro-RO"/>
        </w:rPr>
        <w:t xml:space="preserve"> </w:t>
      </w:r>
      <w:r w:rsidRPr="00691363">
        <w:rPr>
          <w:sz w:val="24"/>
          <w:lang w:val="ro-RO"/>
        </w:rPr>
        <w:t>colaborări</w:t>
      </w:r>
      <w:r w:rsidRPr="00691363">
        <w:rPr>
          <w:spacing w:val="-9"/>
          <w:sz w:val="24"/>
          <w:lang w:val="ro-RO"/>
        </w:rPr>
        <w:t xml:space="preserve"> </w:t>
      </w:r>
      <w:r w:rsidRPr="00691363">
        <w:rPr>
          <w:sz w:val="24"/>
          <w:lang w:val="ro-RO"/>
        </w:rPr>
        <w:t>între</w:t>
      </w:r>
      <w:r w:rsidRPr="00691363">
        <w:rPr>
          <w:spacing w:val="-9"/>
          <w:sz w:val="24"/>
          <w:lang w:val="ro-RO"/>
        </w:rPr>
        <w:t xml:space="preserve"> </w:t>
      </w:r>
      <w:r w:rsidRPr="00691363">
        <w:rPr>
          <w:sz w:val="24"/>
          <w:lang w:val="ro-RO"/>
        </w:rPr>
        <w:t>membrii</w:t>
      </w:r>
      <w:r w:rsidRPr="00691363">
        <w:rPr>
          <w:spacing w:val="-52"/>
          <w:sz w:val="24"/>
          <w:lang w:val="ro-RO"/>
        </w:rPr>
        <w:t xml:space="preserve"> </w:t>
      </w:r>
      <w:r w:rsidRPr="00691363">
        <w:rPr>
          <w:sz w:val="24"/>
          <w:lang w:val="ro-RO"/>
        </w:rPr>
        <w:t>diasporei și autoritățile publice locale, prin care se oferă asistență și consultanță în vederea</w:t>
      </w:r>
      <w:r w:rsidRPr="00691363">
        <w:rPr>
          <w:spacing w:val="1"/>
          <w:sz w:val="24"/>
          <w:lang w:val="ro-RO"/>
        </w:rPr>
        <w:t xml:space="preserve"> </w:t>
      </w:r>
      <w:r w:rsidRPr="00691363">
        <w:rPr>
          <w:sz w:val="24"/>
          <w:lang w:val="ro-RO"/>
        </w:rPr>
        <w:t>avansării</w:t>
      </w:r>
      <w:r w:rsidRPr="00691363">
        <w:rPr>
          <w:spacing w:val="1"/>
          <w:sz w:val="24"/>
          <w:lang w:val="ro-RO"/>
        </w:rPr>
        <w:t xml:space="preserve"> </w:t>
      </w:r>
      <w:r w:rsidRPr="00691363">
        <w:rPr>
          <w:sz w:val="24"/>
          <w:lang w:val="ro-RO"/>
        </w:rPr>
        <w:t>proceselor</w:t>
      </w:r>
      <w:r w:rsidRPr="00691363">
        <w:rPr>
          <w:spacing w:val="1"/>
          <w:sz w:val="24"/>
          <w:lang w:val="ro-RO"/>
        </w:rPr>
        <w:t xml:space="preserve"> </w:t>
      </w:r>
      <w:r w:rsidRPr="00691363">
        <w:rPr>
          <w:sz w:val="24"/>
          <w:lang w:val="ro-RO"/>
        </w:rPr>
        <w:t>democratice</w:t>
      </w:r>
      <w:r w:rsidRPr="00691363">
        <w:rPr>
          <w:spacing w:val="1"/>
          <w:sz w:val="24"/>
          <w:lang w:val="ro-RO"/>
        </w:rPr>
        <w:t xml:space="preserve"> </w:t>
      </w:r>
      <w:r w:rsidRPr="00691363">
        <w:rPr>
          <w:sz w:val="24"/>
          <w:lang w:val="ro-RO"/>
        </w:rPr>
        <w:t>din</w:t>
      </w:r>
      <w:r w:rsidRPr="00691363">
        <w:rPr>
          <w:spacing w:val="1"/>
          <w:sz w:val="24"/>
          <w:lang w:val="ro-RO"/>
        </w:rPr>
        <w:t xml:space="preserve"> </w:t>
      </w:r>
      <w:r w:rsidRPr="00691363">
        <w:rPr>
          <w:sz w:val="24"/>
          <w:lang w:val="ro-RO"/>
        </w:rPr>
        <w:t>țară,</w:t>
      </w:r>
      <w:r w:rsidRPr="00691363">
        <w:rPr>
          <w:spacing w:val="1"/>
          <w:sz w:val="24"/>
          <w:lang w:val="ro-RO"/>
        </w:rPr>
        <w:t xml:space="preserve"> </w:t>
      </w:r>
      <w:r w:rsidRPr="00691363">
        <w:rPr>
          <w:sz w:val="24"/>
          <w:lang w:val="ro-RO"/>
        </w:rPr>
        <w:t>precum</w:t>
      </w:r>
      <w:r w:rsidRPr="00691363">
        <w:rPr>
          <w:spacing w:val="1"/>
          <w:sz w:val="24"/>
          <w:lang w:val="ro-RO"/>
        </w:rPr>
        <w:t xml:space="preserve"> </w:t>
      </w:r>
      <w:r w:rsidRPr="00691363">
        <w:rPr>
          <w:sz w:val="24"/>
          <w:lang w:val="ro-RO"/>
        </w:rPr>
        <w:t>și</w:t>
      </w:r>
      <w:r w:rsidRPr="00691363">
        <w:rPr>
          <w:spacing w:val="1"/>
          <w:sz w:val="24"/>
          <w:lang w:val="ro-RO"/>
        </w:rPr>
        <w:t xml:space="preserve"> </w:t>
      </w:r>
      <w:r w:rsidRPr="00691363">
        <w:rPr>
          <w:sz w:val="24"/>
          <w:lang w:val="ro-RO"/>
        </w:rPr>
        <w:t>a</w:t>
      </w:r>
      <w:r w:rsidRPr="00691363">
        <w:rPr>
          <w:spacing w:val="1"/>
          <w:sz w:val="24"/>
          <w:lang w:val="ro-RO"/>
        </w:rPr>
        <w:t xml:space="preserve"> </w:t>
      </w:r>
      <w:r w:rsidRPr="00691363">
        <w:rPr>
          <w:sz w:val="24"/>
          <w:lang w:val="ro-RO"/>
        </w:rPr>
        <w:t>digitalizării</w:t>
      </w:r>
      <w:r w:rsidRPr="00691363">
        <w:rPr>
          <w:spacing w:val="1"/>
          <w:sz w:val="24"/>
          <w:lang w:val="ro-RO"/>
        </w:rPr>
        <w:t xml:space="preserve"> </w:t>
      </w:r>
      <w:r w:rsidRPr="00691363">
        <w:rPr>
          <w:sz w:val="24"/>
          <w:lang w:val="ro-RO"/>
        </w:rPr>
        <w:t>și</w:t>
      </w:r>
      <w:r w:rsidRPr="00691363">
        <w:rPr>
          <w:spacing w:val="1"/>
          <w:sz w:val="24"/>
          <w:lang w:val="ro-RO"/>
        </w:rPr>
        <w:t xml:space="preserve"> </w:t>
      </w:r>
      <w:r w:rsidRPr="00691363">
        <w:rPr>
          <w:sz w:val="24"/>
          <w:lang w:val="ro-RO"/>
        </w:rPr>
        <w:t>îmbunătățirii</w:t>
      </w:r>
      <w:r w:rsidRPr="00691363">
        <w:rPr>
          <w:spacing w:val="1"/>
          <w:sz w:val="24"/>
          <w:lang w:val="ro-RO"/>
        </w:rPr>
        <w:t xml:space="preserve"> </w:t>
      </w:r>
      <w:r w:rsidRPr="00691363">
        <w:rPr>
          <w:sz w:val="24"/>
          <w:lang w:val="ro-RO"/>
        </w:rPr>
        <w:t>transparenței</w:t>
      </w:r>
      <w:r w:rsidRPr="00691363">
        <w:rPr>
          <w:spacing w:val="-3"/>
          <w:sz w:val="24"/>
          <w:lang w:val="ro-RO"/>
        </w:rPr>
        <w:t xml:space="preserve"> </w:t>
      </w:r>
      <w:r w:rsidRPr="00691363">
        <w:rPr>
          <w:sz w:val="24"/>
          <w:lang w:val="ro-RO"/>
        </w:rPr>
        <w:t>în</w:t>
      </w:r>
      <w:r w:rsidRPr="00691363">
        <w:rPr>
          <w:spacing w:val="-1"/>
          <w:sz w:val="24"/>
          <w:lang w:val="ro-RO"/>
        </w:rPr>
        <w:t xml:space="preserve"> </w:t>
      </w:r>
      <w:r w:rsidRPr="00691363">
        <w:rPr>
          <w:sz w:val="24"/>
          <w:lang w:val="ro-RO"/>
        </w:rPr>
        <w:t>instituțiile</w:t>
      </w:r>
      <w:r w:rsidRPr="00691363">
        <w:rPr>
          <w:spacing w:val="1"/>
          <w:sz w:val="24"/>
          <w:lang w:val="ro-RO"/>
        </w:rPr>
        <w:t xml:space="preserve"> </w:t>
      </w:r>
      <w:r w:rsidRPr="00691363">
        <w:rPr>
          <w:sz w:val="24"/>
          <w:lang w:val="ro-RO"/>
        </w:rPr>
        <w:t>statului;</w:t>
      </w:r>
    </w:p>
    <w:p w14:paraId="6D60BB7F" w14:textId="74244B43" w:rsidR="00232CFB" w:rsidRDefault="0014336F">
      <w:pPr>
        <w:pStyle w:val="ListParagraph"/>
        <w:numPr>
          <w:ilvl w:val="0"/>
          <w:numId w:val="6"/>
        </w:numPr>
        <w:spacing w:line="240" w:lineRule="auto"/>
        <w:ind w:right="-46"/>
        <w:jc w:val="both"/>
        <w:rPr>
          <w:rFonts w:asciiTheme="minorHAnsi" w:hAnsiTheme="minorHAnsi" w:cstheme="minorHAnsi"/>
          <w:sz w:val="24"/>
          <w:szCs w:val="24"/>
          <w:lang w:val="ro-RO"/>
        </w:rPr>
      </w:pPr>
      <w:r w:rsidRPr="00691363">
        <w:rPr>
          <w:i/>
          <w:sz w:val="24"/>
          <w:lang w:val="ro-RO"/>
        </w:rPr>
        <w:t>parteneriate cu ONG-uri</w:t>
      </w:r>
      <w:r w:rsidRPr="00691363">
        <w:rPr>
          <w:sz w:val="24"/>
          <w:lang w:val="ro-RO"/>
        </w:rPr>
        <w:t>: acestea se referă la colaborări între membrii diasporei</w:t>
      </w:r>
      <w:r w:rsidRPr="00691363">
        <w:rPr>
          <w:spacing w:val="-52"/>
          <w:sz w:val="24"/>
          <w:lang w:val="ro-RO"/>
        </w:rPr>
        <w:t xml:space="preserve"> </w:t>
      </w:r>
      <w:r w:rsidRPr="00691363">
        <w:rPr>
          <w:sz w:val="24"/>
          <w:lang w:val="ro-RO"/>
        </w:rPr>
        <w:t>și</w:t>
      </w:r>
      <w:r w:rsidRPr="00691363">
        <w:rPr>
          <w:spacing w:val="1"/>
          <w:sz w:val="24"/>
          <w:lang w:val="ro-RO"/>
        </w:rPr>
        <w:t xml:space="preserve"> </w:t>
      </w:r>
      <w:r w:rsidRPr="00691363">
        <w:rPr>
          <w:sz w:val="24"/>
          <w:lang w:val="ro-RO"/>
        </w:rPr>
        <w:t>ONG-urile</w:t>
      </w:r>
      <w:r w:rsidRPr="00691363">
        <w:rPr>
          <w:spacing w:val="1"/>
          <w:sz w:val="24"/>
          <w:lang w:val="ro-RO"/>
        </w:rPr>
        <w:t xml:space="preserve"> </w:t>
      </w:r>
      <w:r w:rsidRPr="00691363">
        <w:rPr>
          <w:sz w:val="24"/>
          <w:lang w:val="ro-RO"/>
        </w:rPr>
        <w:t>locale,</w:t>
      </w:r>
      <w:r w:rsidRPr="00691363">
        <w:rPr>
          <w:spacing w:val="1"/>
          <w:sz w:val="24"/>
          <w:lang w:val="ro-RO"/>
        </w:rPr>
        <w:t xml:space="preserve"> </w:t>
      </w:r>
      <w:r w:rsidRPr="00691363">
        <w:rPr>
          <w:sz w:val="24"/>
          <w:lang w:val="ro-RO"/>
        </w:rPr>
        <w:t>care</w:t>
      </w:r>
      <w:r w:rsidRPr="00691363">
        <w:rPr>
          <w:spacing w:val="1"/>
          <w:sz w:val="24"/>
          <w:lang w:val="ro-RO"/>
        </w:rPr>
        <w:t xml:space="preserve"> </w:t>
      </w:r>
      <w:r w:rsidRPr="00691363">
        <w:rPr>
          <w:sz w:val="24"/>
          <w:lang w:val="ro-RO"/>
        </w:rPr>
        <w:t>vizează</w:t>
      </w:r>
      <w:r w:rsidRPr="00691363">
        <w:rPr>
          <w:spacing w:val="1"/>
          <w:sz w:val="24"/>
          <w:lang w:val="ro-RO"/>
        </w:rPr>
        <w:t xml:space="preserve"> </w:t>
      </w:r>
      <w:r w:rsidRPr="00691363">
        <w:rPr>
          <w:sz w:val="24"/>
          <w:lang w:val="ro-RO"/>
        </w:rPr>
        <w:t>procesul</w:t>
      </w:r>
      <w:r w:rsidRPr="00691363">
        <w:rPr>
          <w:spacing w:val="1"/>
          <w:sz w:val="24"/>
          <w:lang w:val="ro-RO"/>
        </w:rPr>
        <w:t xml:space="preserve"> </w:t>
      </w:r>
      <w:r w:rsidRPr="00691363">
        <w:rPr>
          <w:sz w:val="24"/>
          <w:lang w:val="ro-RO"/>
        </w:rPr>
        <w:t>de</w:t>
      </w:r>
      <w:r w:rsidRPr="00691363">
        <w:rPr>
          <w:spacing w:val="1"/>
          <w:sz w:val="24"/>
          <w:lang w:val="ro-RO"/>
        </w:rPr>
        <w:t xml:space="preserve"> </w:t>
      </w:r>
      <w:r w:rsidRPr="00691363">
        <w:rPr>
          <w:sz w:val="24"/>
          <w:lang w:val="ro-RO"/>
        </w:rPr>
        <w:t>formare</w:t>
      </w:r>
      <w:r w:rsidRPr="00691363">
        <w:rPr>
          <w:spacing w:val="1"/>
          <w:sz w:val="24"/>
          <w:lang w:val="ro-RO"/>
        </w:rPr>
        <w:t xml:space="preserve"> </w:t>
      </w:r>
      <w:r w:rsidRPr="00691363">
        <w:rPr>
          <w:sz w:val="24"/>
          <w:lang w:val="ro-RO"/>
        </w:rPr>
        <w:t>și</w:t>
      </w:r>
      <w:r w:rsidRPr="00691363">
        <w:rPr>
          <w:spacing w:val="1"/>
          <w:sz w:val="24"/>
          <w:lang w:val="ro-RO"/>
        </w:rPr>
        <w:t xml:space="preserve"> </w:t>
      </w:r>
      <w:r w:rsidRPr="00691363">
        <w:rPr>
          <w:sz w:val="24"/>
          <w:lang w:val="ro-RO"/>
        </w:rPr>
        <w:t>de</w:t>
      </w:r>
      <w:r w:rsidRPr="00691363">
        <w:rPr>
          <w:spacing w:val="1"/>
          <w:sz w:val="24"/>
          <w:lang w:val="ro-RO"/>
        </w:rPr>
        <w:t xml:space="preserve"> </w:t>
      </w:r>
      <w:r w:rsidRPr="00691363">
        <w:rPr>
          <w:sz w:val="24"/>
          <w:lang w:val="ro-RO"/>
        </w:rPr>
        <w:t>consolidare</w:t>
      </w:r>
      <w:r w:rsidRPr="00691363">
        <w:rPr>
          <w:spacing w:val="1"/>
          <w:sz w:val="24"/>
          <w:lang w:val="ro-RO"/>
        </w:rPr>
        <w:t xml:space="preserve"> </w:t>
      </w:r>
      <w:r w:rsidRPr="00691363">
        <w:rPr>
          <w:sz w:val="24"/>
          <w:lang w:val="ro-RO"/>
        </w:rPr>
        <w:t>a</w:t>
      </w:r>
      <w:r w:rsidRPr="00691363">
        <w:rPr>
          <w:spacing w:val="1"/>
          <w:sz w:val="24"/>
          <w:lang w:val="ro-RO"/>
        </w:rPr>
        <w:t xml:space="preserve"> </w:t>
      </w:r>
      <w:r w:rsidRPr="00691363">
        <w:rPr>
          <w:sz w:val="24"/>
          <w:lang w:val="ro-RO"/>
        </w:rPr>
        <w:t>capacităților</w:t>
      </w:r>
      <w:r w:rsidRPr="00691363">
        <w:rPr>
          <w:spacing w:val="-52"/>
          <w:sz w:val="24"/>
          <w:lang w:val="ro-RO"/>
        </w:rPr>
        <w:t xml:space="preserve"> </w:t>
      </w:r>
      <w:r w:rsidRPr="00691363">
        <w:rPr>
          <w:sz w:val="24"/>
          <w:lang w:val="ro-RO"/>
        </w:rPr>
        <w:t>societății</w:t>
      </w:r>
      <w:r w:rsidRPr="00691363">
        <w:rPr>
          <w:spacing w:val="-3"/>
          <w:sz w:val="24"/>
          <w:lang w:val="ro-RO"/>
        </w:rPr>
        <w:t xml:space="preserve"> </w:t>
      </w:r>
      <w:r w:rsidRPr="00691363">
        <w:rPr>
          <w:sz w:val="24"/>
          <w:lang w:val="ro-RO"/>
        </w:rPr>
        <w:t>civile locale</w:t>
      </w:r>
      <w:r w:rsidRPr="00691363">
        <w:rPr>
          <w:spacing w:val="-1"/>
          <w:sz w:val="24"/>
          <w:lang w:val="ro-RO"/>
        </w:rPr>
        <w:t xml:space="preserve"> </w:t>
      </w:r>
      <w:r w:rsidRPr="00691363">
        <w:rPr>
          <w:sz w:val="24"/>
          <w:lang w:val="ro-RO"/>
        </w:rPr>
        <w:t>și a</w:t>
      </w:r>
      <w:r w:rsidRPr="00691363">
        <w:rPr>
          <w:spacing w:val="-2"/>
          <w:sz w:val="24"/>
          <w:lang w:val="ro-RO"/>
        </w:rPr>
        <w:t xml:space="preserve"> </w:t>
      </w:r>
      <w:r w:rsidRPr="00691363">
        <w:rPr>
          <w:sz w:val="24"/>
          <w:lang w:val="ro-RO"/>
        </w:rPr>
        <w:t>sectorului</w:t>
      </w:r>
      <w:r w:rsidRPr="00691363">
        <w:rPr>
          <w:spacing w:val="-2"/>
          <w:sz w:val="24"/>
          <w:lang w:val="ro-RO"/>
        </w:rPr>
        <w:t xml:space="preserve"> </w:t>
      </w:r>
      <w:r w:rsidRPr="00691363">
        <w:rPr>
          <w:sz w:val="24"/>
          <w:lang w:val="ro-RO"/>
        </w:rPr>
        <w:t>non-profit</w:t>
      </w:r>
      <w:r w:rsidR="008C1DD3" w:rsidRPr="00691363">
        <w:rPr>
          <w:rFonts w:asciiTheme="minorHAnsi" w:hAnsiTheme="minorHAnsi" w:cstheme="minorHAnsi"/>
          <w:sz w:val="24"/>
          <w:szCs w:val="24"/>
          <w:lang w:val="ro-RO"/>
        </w:rPr>
        <w:t>.</w:t>
      </w:r>
    </w:p>
    <w:p w14:paraId="3BEE4BD9" w14:textId="77777777" w:rsidR="00053A32" w:rsidRPr="00691363" w:rsidRDefault="00053A32" w:rsidP="00053A32">
      <w:pPr>
        <w:pStyle w:val="ListParagraph"/>
        <w:spacing w:line="240" w:lineRule="auto"/>
        <w:ind w:right="-46"/>
        <w:jc w:val="both"/>
        <w:rPr>
          <w:rFonts w:asciiTheme="minorHAnsi" w:hAnsiTheme="minorHAnsi" w:cstheme="minorHAnsi"/>
          <w:sz w:val="24"/>
          <w:szCs w:val="24"/>
          <w:lang w:val="ro-RO"/>
        </w:rPr>
      </w:pPr>
    </w:p>
    <w:p w14:paraId="16066E1B" w14:textId="5EB0D4D6" w:rsidR="00D06032" w:rsidRPr="00691363" w:rsidRDefault="0014336F">
      <w:pPr>
        <w:pStyle w:val="Heading4"/>
        <w:numPr>
          <w:ilvl w:val="2"/>
          <w:numId w:val="5"/>
        </w:numPr>
        <w:spacing w:line="240" w:lineRule="auto"/>
        <w:ind w:right="-46"/>
        <w:rPr>
          <w:rFonts w:asciiTheme="minorHAnsi" w:hAnsiTheme="minorHAnsi" w:cstheme="minorHAnsi"/>
          <w:color w:val="2F5496" w:themeColor="accent5" w:themeShade="BF"/>
          <w:lang w:val="ro-RO"/>
        </w:rPr>
      </w:pPr>
      <w:bookmarkStart w:id="28" w:name="_Toc142324856"/>
      <w:r w:rsidRPr="00691363">
        <w:rPr>
          <w:rFonts w:asciiTheme="minorHAnsi" w:hAnsiTheme="minorHAnsi" w:cstheme="minorHAnsi"/>
          <w:color w:val="2F5496" w:themeColor="accent5" w:themeShade="BF"/>
          <w:lang w:val="ro-RO"/>
        </w:rPr>
        <w:lastRenderedPageBreak/>
        <w:t>Factori de mobilizare a expertizei</w:t>
      </w:r>
      <w:bookmarkEnd w:id="28"/>
    </w:p>
    <w:p w14:paraId="1E87AE53" w14:textId="1232896C" w:rsidR="00FA7CD2" w:rsidRPr="00691363" w:rsidRDefault="0014336F" w:rsidP="00053A32">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Pentru a valorifica expertiza diasporei moldovenești înalt calificate, este important să 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cunoască factorii diferiți care pot influența elaborarea schemelor de mobilizare. În acest sens,</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am</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adresat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serie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întrebări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evalua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disponibilitatea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respondenților de a se implica și domeniile de implicare, precum și poziția lor cu privire 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relația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dintre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dezvoltarea</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țării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contribuția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cunoștințele și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expertiza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lor</w:t>
      </w:r>
      <w:r w:rsidR="00D37E30" w:rsidRPr="00691363">
        <w:rPr>
          <w:rFonts w:asciiTheme="minorHAnsi" w:hAnsiTheme="minorHAnsi" w:cstheme="minorHAnsi"/>
          <w:lang w:val="ro-RO"/>
        </w:rPr>
        <w:t>.</w:t>
      </w:r>
    </w:p>
    <w:p w14:paraId="5CA1A105" w14:textId="77777777" w:rsidR="00053A32" w:rsidRDefault="00053A32" w:rsidP="00053A32">
      <w:pPr>
        <w:spacing w:before="34" w:after="0"/>
        <w:ind w:right="-46"/>
        <w:rPr>
          <w:rFonts w:asciiTheme="minorHAnsi" w:hAnsiTheme="minorHAnsi" w:cstheme="minorHAnsi"/>
          <w:i/>
          <w:lang w:val="ro-RO"/>
        </w:rPr>
      </w:pPr>
    </w:p>
    <w:p w14:paraId="74CF3149" w14:textId="6755AB83" w:rsidR="0014336F" w:rsidRPr="00691363" w:rsidRDefault="0014336F" w:rsidP="00691363">
      <w:pPr>
        <w:spacing w:before="34"/>
        <w:ind w:right="-46"/>
        <w:rPr>
          <w:rFonts w:asciiTheme="minorHAnsi" w:hAnsiTheme="minorHAnsi" w:cstheme="minorHAnsi"/>
          <w:i/>
          <w:lang w:val="ro-RO"/>
        </w:rPr>
      </w:pPr>
      <w:r w:rsidRPr="00691363">
        <w:rPr>
          <w:rFonts w:asciiTheme="minorHAnsi" w:hAnsiTheme="minorHAnsi" w:cstheme="minorHAnsi"/>
          <w:i/>
          <w:lang w:val="ro-RO"/>
        </w:rPr>
        <w:t>Dorința</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de 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se</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implica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și</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de a</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reveni</w:t>
      </w:r>
    </w:p>
    <w:p w14:paraId="65941EFF" w14:textId="7105437A" w:rsidR="00F10B76" w:rsidRPr="00691363" w:rsidRDefault="0014336F" w:rsidP="00053A32">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Cei mai mulți respondenți (86%) sunt </w:t>
      </w:r>
      <w:r w:rsidRPr="00691363">
        <w:rPr>
          <w:rFonts w:asciiTheme="minorHAnsi" w:hAnsiTheme="minorHAnsi" w:cstheme="minorHAnsi"/>
          <w:i/>
          <w:lang w:val="ro-RO"/>
        </w:rPr>
        <w:t xml:space="preserve">dispuși să se implice </w:t>
      </w:r>
      <w:r w:rsidRPr="00691363">
        <w:rPr>
          <w:rFonts w:asciiTheme="minorHAnsi" w:hAnsiTheme="minorHAnsi" w:cstheme="minorHAnsi"/>
          <w:lang w:val="ro-RO"/>
        </w:rPr>
        <w:t>și să își transfere cunoștințele,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competențele și expertiza către instituțiile din țara lor de origine. Printre motivele principale de a nu se implica se numără disponibilitatea limitată de timp (37,5%) și specificațiile poziției profesionale curente care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nu permit implicarea acestora în activități de transfer de expertiză (12,5%). După cum arată Figura 11, majoritatea respondenților, 43%,</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nu intenționează să se întoarcă </w:t>
      </w:r>
      <w:r w:rsidRPr="00691363">
        <w:rPr>
          <w:rFonts w:asciiTheme="minorHAnsi" w:hAnsiTheme="minorHAnsi" w:cstheme="minorHAnsi"/>
          <w:i/>
          <w:iCs/>
          <w:lang w:val="ro-RO"/>
        </w:rPr>
        <w:t>în</w:t>
      </w:r>
      <w:r w:rsidRPr="00691363">
        <w:rPr>
          <w:rFonts w:asciiTheme="minorHAnsi" w:hAnsiTheme="minorHAnsi" w:cstheme="minorHAnsi"/>
          <w:lang w:val="ro-RO"/>
        </w:rPr>
        <w:t xml:space="preserve"> </w:t>
      </w:r>
      <w:r w:rsidRPr="00691363">
        <w:rPr>
          <w:rFonts w:asciiTheme="minorHAnsi" w:hAnsiTheme="minorHAnsi" w:cstheme="minorHAnsi"/>
          <w:i/>
          <w:lang w:val="ro-RO"/>
        </w:rPr>
        <w:t xml:space="preserve">țară, </w:t>
      </w:r>
      <w:r w:rsidRPr="00691363">
        <w:rPr>
          <w:rFonts w:asciiTheme="minorHAnsi" w:hAnsiTheme="minorHAnsi" w:cstheme="minorHAnsi"/>
          <w:lang w:val="ro-RO"/>
        </w:rPr>
        <w:t xml:space="preserve">doar 11% dintre aceștia </w:t>
      </w:r>
      <w:r w:rsidRPr="00691363">
        <w:rPr>
          <w:rFonts w:asciiTheme="minorHAnsi" w:hAnsiTheme="minorHAnsi" w:cstheme="minorHAnsi"/>
          <w:i/>
          <w:lang w:val="ro-RO"/>
        </w:rPr>
        <w:t>plănuind să se întoarcă în</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Moldova</w:t>
      </w:r>
      <w:r w:rsidRPr="00691363">
        <w:rPr>
          <w:rFonts w:asciiTheme="minorHAnsi" w:hAnsiTheme="minorHAnsi" w:cstheme="minorHAnsi"/>
          <w:i/>
          <w:spacing w:val="-10"/>
          <w:lang w:val="ro-RO"/>
        </w:rPr>
        <w:t xml:space="preserve"> </w:t>
      </w:r>
      <w:r w:rsidRPr="00691363">
        <w:rPr>
          <w:rFonts w:asciiTheme="minorHAnsi" w:hAnsiTheme="minorHAnsi" w:cstheme="minorHAnsi"/>
          <w:iCs/>
          <w:lang w:val="ro-RO"/>
        </w:rPr>
        <w:t>din</w:t>
      </w:r>
      <w:r w:rsidRPr="00691363">
        <w:rPr>
          <w:rFonts w:asciiTheme="minorHAnsi" w:hAnsiTheme="minorHAnsi" w:cstheme="minorHAnsi"/>
          <w:i/>
          <w:spacing w:val="-9"/>
          <w:lang w:val="ro-RO"/>
        </w:rPr>
        <w:t xml:space="preserve"> </w:t>
      </w:r>
      <w:r w:rsidRPr="00691363">
        <w:rPr>
          <w:rFonts w:asciiTheme="minorHAnsi" w:hAnsiTheme="minorHAnsi" w:cstheme="minorHAnsi"/>
          <w:lang w:val="ro-RO"/>
        </w:rPr>
        <w:t>motive</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profesionale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următorii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3-5</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ani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11%</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următorii</w:t>
      </w:r>
      <w:r w:rsidRPr="00691363">
        <w:rPr>
          <w:rFonts w:asciiTheme="minorHAnsi" w:hAnsiTheme="minorHAnsi" w:cstheme="minorHAnsi"/>
          <w:spacing w:val="-12"/>
          <w:lang w:val="ro-RO"/>
        </w:rPr>
        <w:t xml:space="preserve"> </w:t>
      </w:r>
      <w:r w:rsidRPr="00691363">
        <w:rPr>
          <w:rFonts w:asciiTheme="minorHAnsi" w:hAnsiTheme="minorHAnsi" w:cstheme="minorHAnsi"/>
          <w:lang w:val="ro-RO"/>
        </w:rPr>
        <w:t>15-20</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ani.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 xml:space="preserve">Putem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deduce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majoritatea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respondenților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dispuși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împărtășească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competențele și expertiza 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sunt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interesați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scheme de mobilizare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scurte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sau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temporare</w:t>
      </w:r>
      <w:r w:rsidR="00F10B76" w:rsidRPr="00691363">
        <w:rPr>
          <w:rFonts w:asciiTheme="minorHAnsi" w:hAnsiTheme="minorHAnsi" w:cstheme="minorHAnsi"/>
          <w:lang w:val="ro-RO"/>
        </w:rPr>
        <w:t>.</w:t>
      </w:r>
    </w:p>
    <w:tbl>
      <w:tblPr>
        <w:tblStyle w:val="a6"/>
        <w:tblpPr w:leftFromText="180" w:rightFromText="180" w:vertAnchor="text" w:horzAnchor="margin" w:tblpXSpec="center" w:tblpY="11"/>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734128" w:rsidRPr="00691363" w14:paraId="393C0FA7" w14:textId="77777777" w:rsidTr="00734128">
        <w:trPr>
          <w:trHeight w:val="262"/>
        </w:trPr>
        <w:tc>
          <w:tcPr>
            <w:tcW w:w="9072" w:type="dxa"/>
            <w:shd w:val="clear" w:color="auto" w:fill="B4C6E7" w:themeFill="accent5" w:themeFillTint="66"/>
          </w:tcPr>
          <w:p w14:paraId="2C905C92" w14:textId="77777777" w:rsidR="00734128" w:rsidRPr="00691363" w:rsidRDefault="00734128" w:rsidP="00691363">
            <w:pPr>
              <w:pStyle w:val="TableParagraph"/>
              <w:ind w:left="1378" w:right="-46"/>
              <w:jc w:val="center"/>
              <w:rPr>
                <w:rFonts w:asciiTheme="minorHAnsi" w:hAnsiTheme="minorHAnsi" w:cstheme="minorHAnsi"/>
                <w:b/>
                <w:sz w:val="24"/>
              </w:rPr>
            </w:pPr>
            <w:r w:rsidRPr="00691363">
              <w:rPr>
                <w:rFonts w:asciiTheme="minorHAnsi" w:hAnsiTheme="minorHAnsi" w:cstheme="minorHAnsi"/>
                <w:b/>
                <w:sz w:val="24"/>
              </w:rPr>
              <w:t>Figura</w:t>
            </w:r>
            <w:r w:rsidRPr="00691363">
              <w:rPr>
                <w:rFonts w:asciiTheme="minorHAnsi" w:hAnsiTheme="minorHAnsi" w:cstheme="minorHAnsi"/>
                <w:b/>
                <w:spacing w:val="-3"/>
                <w:sz w:val="24"/>
              </w:rPr>
              <w:t xml:space="preserve"> </w:t>
            </w:r>
            <w:r w:rsidRPr="00691363">
              <w:rPr>
                <w:rFonts w:asciiTheme="minorHAnsi" w:hAnsiTheme="minorHAnsi" w:cstheme="minorHAnsi"/>
                <w:b/>
                <w:sz w:val="24"/>
              </w:rPr>
              <w:t>11: Membrii</w:t>
            </w:r>
            <w:r w:rsidRPr="00691363">
              <w:rPr>
                <w:rFonts w:asciiTheme="minorHAnsi" w:hAnsiTheme="minorHAnsi" w:cstheme="minorHAnsi"/>
                <w:b/>
                <w:spacing w:val="-3"/>
                <w:sz w:val="24"/>
              </w:rPr>
              <w:t xml:space="preserve"> </w:t>
            </w:r>
            <w:r w:rsidRPr="00691363">
              <w:rPr>
                <w:rFonts w:asciiTheme="minorHAnsi" w:hAnsiTheme="minorHAnsi" w:cstheme="minorHAnsi"/>
                <w:b/>
                <w:sz w:val="24"/>
              </w:rPr>
              <w:t>diasporei</w:t>
            </w:r>
            <w:r w:rsidRPr="00691363">
              <w:rPr>
                <w:rFonts w:asciiTheme="minorHAnsi" w:hAnsiTheme="minorHAnsi" w:cstheme="minorHAnsi"/>
                <w:b/>
                <w:spacing w:val="-3"/>
                <w:sz w:val="24"/>
              </w:rPr>
              <w:t xml:space="preserve"> </w:t>
            </w:r>
            <w:r w:rsidRPr="00691363">
              <w:rPr>
                <w:rFonts w:asciiTheme="minorHAnsi" w:hAnsiTheme="minorHAnsi" w:cstheme="minorHAnsi"/>
                <w:b/>
                <w:sz w:val="24"/>
              </w:rPr>
              <w:t>care</w:t>
            </w:r>
            <w:r w:rsidRPr="00691363">
              <w:rPr>
                <w:rFonts w:asciiTheme="minorHAnsi" w:hAnsiTheme="minorHAnsi" w:cstheme="minorHAnsi"/>
                <w:b/>
                <w:spacing w:val="-3"/>
                <w:sz w:val="24"/>
              </w:rPr>
              <w:t xml:space="preserve"> </w:t>
            </w:r>
            <w:r w:rsidRPr="00691363">
              <w:rPr>
                <w:rFonts w:asciiTheme="minorHAnsi" w:hAnsiTheme="minorHAnsi" w:cstheme="minorHAnsi"/>
                <w:b/>
                <w:sz w:val="24"/>
              </w:rPr>
              <w:t>intenționează</w:t>
            </w:r>
            <w:r w:rsidRPr="00691363">
              <w:rPr>
                <w:rFonts w:asciiTheme="minorHAnsi" w:hAnsiTheme="minorHAnsi" w:cstheme="minorHAnsi"/>
                <w:b/>
                <w:spacing w:val="2"/>
                <w:sz w:val="24"/>
              </w:rPr>
              <w:t xml:space="preserve"> </w:t>
            </w:r>
            <w:r w:rsidRPr="00691363">
              <w:rPr>
                <w:rFonts w:asciiTheme="minorHAnsi" w:hAnsiTheme="minorHAnsi" w:cstheme="minorHAnsi"/>
                <w:b/>
                <w:sz w:val="24"/>
              </w:rPr>
              <w:t>să</w:t>
            </w:r>
            <w:r w:rsidRPr="00691363">
              <w:rPr>
                <w:rFonts w:asciiTheme="minorHAnsi" w:hAnsiTheme="minorHAnsi" w:cstheme="minorHAnsi"/>
                <w:b/>
                <w:spacing w:val="-2"/>
                <w:sz w:val="24"/>
              </w:rPr>
              <w:t xml:space="preserve"> </w:t>
            </w:r>
            <w:r w:rsidRPr="00691363">
              <w:rPr>
                <w:rFonts w:asciiTheme="minorHAnsi" w:hAnsiTheme="minorHAnsi" w:cstheme="minorHAnsi"/>
                <w:b/>
                <w:sz w:val="24"/>
              </w:rPr>
              <w:t>se</w:t>
            </w:r>
            <w:r w:rsidRPr="00691363">
              <w:rPr>
                <w:rFonts w:asciiTheme="minorHAnsi" w:hAnsiTheme="minorHAnsi" w:cstheme="minorHAnsi"/>
                <w:b/>
                <w:spacing w:val="-2"/>
                <w:sz w:val="24"/>
              </w:rPr>
              <w:t xml:space="preserve"> </w:t>
            </w:r>
            <w:r w:rsidRPr="00691363">
              <w:rPr>
                <w:rFonts w:asciiTheme="minorHAnsi" w:hAnsiTheme="minorHAnsi" w:cstheme="minorHAnsi"/>
                <w:b/>
                <w:sz w:val="24"/>
              </w:rPr>
              <w:t>întoarcă</w:t>
            </w:r>
            <w:r w:rsidRPr="00691363">
              <w:rPr>
                <w:rFonts w:asciiTheme="minorHAnsi" w:hAnsiTheme="minorHAnsi" w:cstheme="minorHAnsi"/>
                <w:b/>
                <w:spacing w:val="-5"/>
                <w:sz w:val="24"/>
              </w:rPr>
              <w:t xml:space="preserve"> </w:t>
            </w:r>
            <w:r w:rsidRPr="00691363">
              <w:rPr>
                <w:rFonts w:asciiTheme="minorHAnsi" w:hAnsiTheme="minorHAnsi" w:cstheme="minorHAnsi"/>
                <w:b/>
                <w:sz w:val="24"/>
              </w:rPr>
              <w:t>în Moldova</w:t>
            </w:r>
            <w:r w:rsidRPr="00691363">
              <w:rPr>
                <w:rFonts w:asciiTheme="minorHAnsi" w:hAnsiTheme="minorHAnsi" w:cstheme="minorHAnsi"/>
                <w:b/>
                <w:spacing w:val="-3"/>
                <w:sz w:val="24"/>
              </w:rPr>
              <w:t xml:space="preserve"> </w:t>
            </w:r>
            <w:r w:rsidRPr="00691363">
              <w:rPr>
                <w:rFonts w:asciiTheme="minorHAnsi" w:hAnsiTheme="minorHAnsi" w:cstheme="minorHAnsi"/>
                <w:b/>
                <w:sz w:val="24"/>
              </w:rPr>
              <w:t>din</w:t>
            </w:r>
            <w:r w:rsidRPr="00691363">
              <w:rPr>
                <w:rFonts w:asciiTheme="minorHAnsi" w:hAnsiTheme="minorHAnsi" w:cstheme="minorHAnsi"/>
                <w:b/>
                <w:spacing w:val="-2"/>
                <w:sz w:val="24"/>
              </w:rPr>
              <w:t xml:space="preserve"> </w:t>
            </w:r>
            <w:r w:rsidRPr="00691363">
              <w:rPr>
                <w:rFonts w:asciiTheme="minorHAnsi" w:hAnsiTheme="minorHAnsi" w:cstheme="minorHAnsi"/>
                <w:b/>
                <w:sz w:val="24"/>
              </w:rPr>
              <w:t>motive</w:t>
            </w:r>
            <w:r w:rsidRPr="00691363">
              <w:rPr>
                <w:rFonts w:asciiTheme="minorHAnsi" w:hAnsiTheme="minorHAnsi" w:cstheme="minorHAnsi"/>
                <w:b/>
                <w:spacing w:val="-3"/>
                <w:sz w:val="24"/>
              </w:rPr>
              <w:t xml:space="preserve"> </w:t>
            </w:r>
            <w:r w:rsidRPr="00691363">
              <w:rPr>
                <w:rFonts w:asciiTheme="minorHAnsi" w:hAnsiTheme="minorHAnsi" w:cstheme="minorHAnsi"/>
                <w:b/>
                <w:sz w:val="24"/>
              </w:rPr>
              <w:t>profesionale</w:t>
            </w:r>
          </w:p>
        </w:tc>
      </w:tr>
      <w:tr w:rsidR="00734128" w:rsidRPr="00691363" w14:paraId="0C5DF66F" w14:textId="77777777" w:rsidTr="00734128">
        <w:trPr>
          <w:trHeight w:val="3079"/>
        </w:trPr>
        <w:tc>
          <w:tcPr>
            <w:tcW w:w="9072" w:type="dxa"/>
          </w:tcPr>
          <w:p w14:paraId="50313F80" w14:textId="77777777" w:rsidR="00734128" w:rsidRPr="00691363" w:rsidRDefault="00734128" w:rsidP="00691363">
            <w:pPr>
              <w:ind w:right="-46"/>
              <w:jc w:val="both"/>
              <w:rPr>
                <w:rFonts w:asciiTheme="minorHAnsi" w:hAnsiTheme="minorHAnsi" w:cstheme="minorHAnsi"/>
                <w:lang w:val="ro-RO"/>
              </w:rPr>
            </w:pPr>
            <w:r w:rsidRPr="00691363">
              <w:rPr>
                <w:noProof/>
                <w:sz w:val="20"/>
              </w:rPr>
              <w:drawing>
                <wp:anchor distT="0" distB="0" distL="114300" distR="114300" simplePos="0" relativeHeight="251788288" behindDoc="0" locked="0" layoutInCell="1" allowOverlap="1" wp14:anchorId="0BC3A724" wp14:editId="39A2A175">
                  <wp:simplePos x="0" y="0"/>
                  <wp:positionH relativeFrom="column">
                    <wp:posOffset>448310</wp:posOffset>
                  </wp:positionH>
                  <wp:positionV relativeFrom="paragraph">
                    <wp:posOffset>32385</wp:posOffset>
                  </wp:positionV>
                  <wp:extent cx="4985385" cy="2122170"/>
                  <wp:effectExtent l="0" t="0" r="5715" b="0"/>
                  <wp:wrapThrough wrapText="bothSides">
                    <wp:wrapPolygon edited="0">
                      <wp:start x="0" y="0"/>
                      <wp:lineTo x="0" y="21329"/>
                      <wp:lineTo x="21542" y="21329"/>
                      <wp:lineTo x="21542" y="0"/>
                      <wp:lineTo x="0" y="0"/>
                    </wp:wrapPolygon>
                  </wp:wrapThrough>
                  <wp:docPr id="1568819212" name="Picture 9" descr="A graph of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212" name="Picture 9" descr="A graph of blue square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85385" cy="2122170"/>
                          </a:xfrm>
                          <a:prstGeom prst="rect">
                            <a:avLst/>
                          </a:prstGeom>
                        </pic:spPr>
                      </pic:pic>
                    </a:graphicData>
                  </a:graphic>
                  <wp14:sizeRelH relativeFrom="page">
                    <wp14:pctWidth>0</wp14:pctWidth>
                  </wp14:sizeRelH>
                  <wp14:sizeRelV relativeFrom="page">
                    <wp14:pctHeight>0</wp14:pctHeight>
                  </wp14:sizeRelV>
                </wp:anchor>
              </w:drawing>
            </w:r>
          </w:p>
        </w:tc>
      </w:tr>
    </w:tbl>
    <w:p w14:paraId="109A2821" w14:textId="24F8DD78" w:rsidR="00F10B76" w:rsidRPr="00691363" w:rsidRDefault="00F10B76" w:rsidP="00691363">
      <w:pPr>
        <w:spacing w:before="240" w:after="240"/>
        <w:ind w:right="-46"/>
        <w:rPr>
          <w:rFonts w:asciiTheme="minorHAnsi" w:hAnsiTheme="minorHAnsi" w:cstheme="minorHAnsi"/>
          <w:i/>
          <w:iCs/>
          <w:lang w:val="ro-RO"/>
        </w:rPr>
      </w:pPr>
      <w:r w:rsidRPr="00691363">
        <w:rPr>
          <w:rFonts w:asciiTheme="minorHAnsi" w:hAnsiTheme="minorHAnsi" w:cstheme="minorHAnsi"/>
          <w:i/>
          <w:iCs/>
          <w:lang w:val="ro-RO"/>
        </w:rPr>
        <w:t>Importan</w:t>
      </w:r>
      <w:r w:rsidR="0014336F" w:rsidRPr="00691363">
        <w:rPr>
          <w:rFonts w:asciiTheme="minorHAnsi" w:hAnsiTheme="minorHAnsi" w:cstheme="minorHAnsi"/>
          <w:i/>
          <w:iCs/>
          <w:lang w:val="ro-RO"/>
        </w:rPr>
        <w:t>ța transferului de expertiză</w:t>
      </w:r>
    </w:p>
    <w:p w14:paraId="081EAB2D" w14:textId="77777777" w:rsidR="0014336F" w:rsidRPr="00691363" w:rsidRDefault="0014336F" w:rsidP="00691363">
      <w:pPr>
        <w:pStyle w:val="BodyText"/>
        <w:spacing w:before="186"/>
        <w:ind w:right="-46"/>
        <w:jc w:val="both"/>
      </w:pPr>
      <w:r w:rsidRPr="00691363">
        <w:t>În ciuda faptului că nu pot sau nu intenționează să se întoarcă în țară, migranții înalt calificați indică dorința puternică de</w:t>
      </w:r>
      <w:r w:rsidRPr="00691363">
        <w:rPr>
          <w:spacing w:val="-52"/>
        </w:rPr>
        <w:t xml:space="preserve"> </w:t>
      </w:r>
      <w:r w:rsidRPr="00691363">
        <w:t>a</w:t>
      </w:r>
      <w:r w:rsidRPr="00691363">
        <w:rPr>
          <w:spacing w:val="-7"/>
        </w:rPr>
        <w:t xml:space="preserve"> </w:t>
      </w:r>
      <w:r w:rsidRPr="00691363">
        <w:t>se</w:t>
      </w:r>
      <w:r w:rsidRPr="00691363">
        <w:rPr>
          <w:spacing w:val="-6"/>
        </w:rPr>
        <w:t xml:space="preserve"> </w:t>
      </w:r>
      <w:r w:rsidRPr="00691363">
        <w:t xml:space="preserve">implica la dezvoltarea țării. Iată cum este evaluată contribuția acestora în domeniul economic, politic și al educației și cercetării: </w:t>
      </w:r>
    </w:p>
    <w:p w14:paraId="1B99A3EF" w14:textId="77777777" w:rsidR="0014336F" w:rsidRPr="00691363" w:rsidRDefault="0014336F">
      <w:pPr>
        <w:pStyle w:val="ListParagraph"/>
        <w:widowControl w:val="0"/>
        <w:numPr>
          <w:ilvl w:val="0"/>
          <w:numId w:val="7"/>
        </w:numPr>
        <w:tabs>
          <w:tab w:val="left" w:pos="2348"/>
          <w:tab w:val="left" w:pos="2349"/>
        </w:tabs>
        <w:autoSpaceDE w:val="0"/>
        <w:autoSpaceDN w:val="0"/>
        <w:spacing w:after="0" w:line="240" w:lineRule="auto"/>
        <w:ind w:right="-46"/>
        <w:contextualSpacing w:val="0"/>
        <w:jc w:val="both"/>
        <w:rPr>
          <w:sz w:val="24"/>
          <w:lang w:val="ro-RO"/>
        </w:rPr>
      </w:pPr>
      <w:r w:rsidRPr="00691363">
        <w:rPr>
          <w:sz w:val="24"/>
          <w:lang w:val="ro-RO"/>
        </w:rPr>
        <w:lastRenderedPageBreak/>
        <w:t>72%</w:t>
      </w:r>
      <w:r w:rsidRPr="00691363">
        <w:rPr>
          <w:spacing w:val="-2"/>
          <w:sz w:val="24"/>
          <w:lang w:val="ro-RO"/>
        </w:rPr>
        <w:t xml:space="preserve"> </w:t>
      </w:r>
      <w:r w:rsidRPr="00691363">
        <w:rPr>
          <w:sz w:val="24"/>
          <w:lang w:val="ro-RO"/>
        </w:rPr>
        <w:t>au</w:t>
      </w:r>
      <w:r w:rsidRPr="00691363">
        <w:rPr>
          <w:spacing w:val="2"/>
          <w:sz w:val="24"/>
          <w:lang w:val="ro-RO"/>
        </w:rPr>
        <w:t xml:space="preserve"> </w:t>
      </w:r>
      <w:r w:rsidRPr="00691363">
        <w:rPr>
          <w:sz w:val="24"/>
          <w:lang w:val="ro-RO"/>
        </w:rPr>
        <w:t>identificat</w:t>
      </w:r>
      <w:r w:rsidRPr="00691363">
        <w:rPr>
          <w:spacing w:val="-1"/>
          <w:sz w:val="24"/>
          <w:lang w:val="ro-RO"/>
        </w:rPr>
        <w:t xml:space="preserve"> </w:t>
      </w:r>
      <w:r w:rsidRPr="00691363">
        <w:rPr>
          <w:sz w:val="24"/>
          <w:lang w:val="ro-RO"/>
        </w:rPr>
        <w:t>dezvoltarea</w:t>
      </w:r>
      <w:r w:rsidRPr="00691363">
        <w:rPr>
          <w:spacing w:val="1"/>
          <w:sz w:val="24"/>
          <w:lang w:val="ro-RO"/>
        </w:rPr>
        <w:t xml:space="preserve"> </w:t>
      </w:r>
      <w:r w:rsidRPr="00691363">
        <w:rPr>
          <w:sz w:val="24"/>
          <w:lang w:val="ro-RO"/>
        </w:rPr>
        <w:t>economică a</w:t>
      </w:r>
      <w:r w:rsidRPr="00691363">
        <w:rPr>
          <w:spacing w:val="-2"/>
          <w:sz w:val="24"/>
          <w:lang w:val="ro-RO"/>
        </w:rPr>
        <w:t xml:space="preserve"> </w:t>
      </w:r>
      <w:r w:rsidRPr="00691363">
        <w:rPr>
          <w:sz w:val="24"/>
          <w:lang w:val="ro-RO"/>
        </w:rPr>
        <w:t>țării</w:t>
      </w:r>
      <w:r w:rsidRPr="00691363">
        <w:rPr>
          <w:spacing w:val="1"/>
          <w:sz w:val="24"/>
          <w:lang w:val="ro-RO"/>
        </w:rPr>
        <w:t xml:space="preserve"> </w:t>
      </w:r>
      <w:r w:rsidRPr="00691363">
        <w:rPr>
          <w:sz w:val="24"/>
          <w:lang w:val="ro-RO"/>
        </w:rPr>
        <w:t>ca</w:t>
      </w:r>
      <w:r w:rsidRPr="00691363">
        <w:rPr>
          <w:spacing w:val="1"/>
          <w:sz w:val="24"/>
          <w:lang w:val="ro-RO"/>
        </w:rPr>
        <w:t xml:space="preserve"> </w:t>
      </w:r>
      <w:r w:rsidRPr="00691363">
        <w:rPr>
          <w:sz w:val="24"/>
          <w:lang w:val="ro-RO"/>
        </w:rPr>
        <w:t>fiind</w:t>
      </w:r>
      <w:r w:rsidRPr="00691363">
        <w:rPr>
          <w:spacing w:val="1"/>
          <w:sz w:val="24"/>
          <w:lang w:val="ro-RO"/>
        </w:rPr>
        <w:t xml:space="preserve"> </w:t>
      </w:r>
      <w:r w:rsidRPr="00691363">
        <w:rPr>
          <w:sz w:val="24"/>
          <w:lang w:val="ro-RO"/>
        </w:rPr>
        <w:t>un domeniu</w:t>
      </w:r>
      <w:r w:rsidRPr="00691363">
        <w:rPr>
          <w:spacing w:val="1"/>
          <w:sz w:val="24"/>
          <w:lang w:val="ro-RO"/>
        </w:rPr>
        <w:t xml:space="preserve"> </w:t>
      </w:r>
      <w:r w:rsidRPr="00691363">
        <w:rPr>
          <w:sz w:val="24"/>
          <w:lang w:val="ro-RO"/>
        </w:rPr>
        <w:t>extrem</w:t>
      </w:r>
      <w:r w:rsidRPr="00691363">
        <w:rPr>
          <w:spacing w:val="1"/>
          <w:sz w:val="24"/>
          <w:lang w:val="ro-RO"/>
        </w:rPr>
        <w:t xml:space="preserve"> </w:t>
      </w:r>
      <w:r w:rsidRPr="00691363">
        <w:rPr>
          <w:sz w:val="24"/>
          <w:lang w:val="ro-RO"/>
        </w:rPr>
        <w:t>de</w:t>
      </w:r>
      <w:r w:rsidRPr="00691363">
        <w:rPr>
          <w:spacing w:val="-51"/>
          <w:sz w:val="24"/>
          <w:lang w:val="ro-RO"/>
        </w:rPr>
        <w:t xml:space="preserve"> </w:t>
      </w:r>
      <w:r w:rsidRPr="00691363">
        <w:rPr>
          <w:sz w:val="24"/>
          <w:lang w:val="ro-RO"/>
        </w:rPr>
        <w:t>important în</w:t>
      </w:r>
      <w:r w:rsidRPr="00691363">
        <w:rPr>
          <w:spacing w:val="-1"/>
          <w:sz w:val="24"/>
          <w:lang w:val="ro-RO"/>
        </w:rPr>
        <w:t xml:space="preserve"> </w:t>
      </w:r>
      <w:r w:rsidRPr="00691363">
        <w:rPr>
          <w:sz w:val="24"/>
          <w:lang w:val="ro-RO"/>
        </w:rPr>
        <w:t>care</w:t>
      </w:r>
      <w:r w:rsidRPr="00691363">
        <w:rPr>
          <w:spacing w:val="-2"/>
          <w:sz w:val="24"/>
          <w:lang w:val="ro-RO"/>
        </w:rPr>
        <w:t xml:space="preserve"> </w:t>
      </w:r>
      <w:r w:rsidRPr="00691363">
        <w:rPr>
          <w:sz w:val="24"/>
          <w:lang w:val="ro-RO"/>
        </w:rPr>
        <w:t>ar</w:t>
      </w:r>
      <w:r w:rsidRPr="00691363">
        <w:rPr>
          <w:spacing w:val="-1"/>
          <w:sz w:val="24"/>
          <w:lang w:val="ro-RO"/>
        </w:rPr>
        <w:t xml:space="preserve"> </w:t>
      </w:r>
      <w:r w:rsidRPr="00691363">
        <w:rPr>
          <w:sz w:val="24"/>
          <w:lang w:val="ro-RO"/>
        </w:rPr>
        <w:t>trebui</w:t>
      </w:r>
      <w:r w:rsidRPr="00691363">
        <w:rPr>
          <w:spacing w:val="-1"/>
          <w:sz w:val="24"/>
          <w:lang w:val="ro-RO"/>
        </w:rPr>
        <w:t xml:space="preserve"> </w:t>
      </w:r>
      <w:r w:rsidRPr="00691363">
        <w:rPr>
          <w:sz w:val="24"/>
          <w:lang w:val="ro-RO"/>
        </w:rPr>
        <w:t>să</w:t>
      </w:r>
      <w:r w:rsidRPr="00691363">
        <w:rPr>
          <w:spacing w:val="-2"/>
          <w:sz w:val="24"/>
          <w:lang w:val="ro-RO"/>
        </w:rPr>
        <w:t xml:space="preserve"> </w:t>
      </w:r>
      <w:r w:rsidRPr="00691363">
        <w:rPr>
          <w:sz w:val="24"/>
          <w:lang w:val="ro-RO"/>
        </w:rPr>
        <w:t>fie</w:t>
      </w:r>
      <w:r w:rsidRPr="00691363">
        <w:rPr>
          <w:spacing w:val="3"/>
          <w:sz w:val="24"/>
          <w:lang w:val="ro-RO"/>
        </w:rPr>
        <w:t xml:space="preserve"> </w:t>
      </w:r>
      <w:r w:rsidRPr="00691363">
        <w:rPr>
          <w:sz w:val="24"/>
          <w:lang w:val="ro-RO"/>
        </w:rPr>
        <w:t>canalizată expertiza</w:t>
      </w:r>
      <w:r w:rsidRPr="00691363">
        <w:rPr>
          <w:spacing w:val="-3"/>
          <w:sz w:val="24"/>
          <w:lang w:val="ro-RO"/>
        </w:rPr>
        <w:t xml:space="preserve"> </w:t>
      </w:r>
      <w:r w:rsidRPr="00691363">
        <w:rPr>
          <w:sz w:val="24"/>
          <w:lang w:val="ro-RO"/>
        </w:rPr>
        <w:t>membrilor</w:t>
      </w:r>
      <w:r w:rsidRPr="00691363">
        <w:rPr>
          <w:spacing w:val="-2"/>
          <w:sz w:val="24"/>
          <w:lang w:val="ro-RO"/>
        </w:rPr>
        <w:t xml:space="preserve"> </w:t>
      </w:r>
      <w:r w:rsidRPr="00691363">
        <w:rPr>
          <w:sz w:val="24"/>
          <w:lang w:val="ro-RO"/>
        </w:rPr>
        <w:t>diasporei;</w:t>
      </w:r>
    </w:p>
    <w:p w14:paraId="7032BF58" w14:textId="7E4FCC62" w:rsidR="0014336F" w:rsidRPr="00691363" w:rsidRDefault="0014336F">
      <w:pPr>
        <w:pStyle w:val="ListParagraph"/>
        <w:widowControl w:val="0"/>
        <w:numPr>
          <w:ilvl w:val="0"/>
          <w:numId w:val="7"/>
        </w:numPr>
        <w:tabs>
          <w:tab w:val="left" w:pos="2348"/>
          <w:tab w:val="left" w:pos="2349"/>
        </w:tabs>
        <w:autoSpaceDE w:val="0"/>
        <w:autoSpaceDN w:val="0"/>
        <w:spacing w:before="8" w:after="0" w:line="240" w:lineRule="auto"/>
        <w:ind w:right="-46"/>
        <w:contextualSpacing w:val="0"/>
        <w:jc w:val="both"/>
        <w:rPr>
          <w:sz w:val="24"/>
          <w:lang w:val="ro-RO"/>
        </w:rPr>
      </w:pPr>
      <w:r w:rsidRPr="00691363">
        <w:rPr>
          <w:sz w:val="24"/>
          <w:lang w:val="ro-RO"/>
        </w:rPr>
        <w:t>pentru</w:t>
      </w:r>
      <w:r w:rsidRPr="00691363">
        <w:rPr>
          <w:spacing w:val="12"/>
          <w:sz w:val="24"/>
          <w:lang w:val="ro-RO"/>
        </w:rPr>
        <w:t xml:space="preserve"> </w:t>
      </w:r>
      <w:r w:rsidRPr="00691363">
        <w:rPr>
          <w:sz w:val="24"/>
          <w:lang w:val="ro-RO"/>
        </w:rPr>
        <w:t>65%</w:t>
      </w:r>
      <w:r w:rsidRPr="00691363">
        <w:rPr>
          <w:spacing w:val="12"/>
          <w:sz w:val="24"/>
          <w:lang w:val="ro-RO"/>
        </w:rPr>
        <w:t xml:space="preserve"> </w:t>
      </w:r>
      <w:r w:rsidRPr="00691363">
        <w:rPr>
          <w:sz w:val="24"/>
          <w:lang w:val="ro-RO"/>
        </w:rPr>
        <w:t>dintre</w:t>
      </w:r>
      <w:r w:rsidRPr="00691363">
        <w:rPr>
          <w:spacing w:val="14"/>
          <w:sz w:val="24"/>
          <w:lang w:val="ro-RO"/>
        </w:rPr>
        <w:t xml:space="preserve"> </w:t>
      </w:r>
      <w:r w:rsidRPr="00691363">
        <w:rPr>
          <w:sz w:val="24"/>
          <w:lang w:val="ro-RO"/>
        </w:rPr>
        <w:t>respondenți,</w:t>
      </w:r>
      <w:r w:rsidRPr="00691363">
        <w:rPr>
          <w:spacing w:val="14"/>
          <w:sz w:val="24"/>
          <w:lang w:val="ro-RO"/>
        </w:rPr>
        <w:t xml:space="preserve"> </w:t>
      </w:r>
      <w:r w:rsidRPr="00691363">
        <w:rPr>
          <w:sz w:val="24"/>
          <w:lang w:val="ro-RO"/>
        </w:rPr>
        <w:t>este</w:t>
      </w:r>
      <w:r w:rsidRPr="00691363">
        <w:rPr>
          <w:spacing w:val="14"/>
          <w:sz w:val="24"/>
          <w:lang w:val="ro-RO"/>
        </w:rPr>
        <w:t xml:space="preserve"> </w:t>
      </w:r>
      <w:r w:rsidRPr="00691363">
        <w:rPr>
          <w:sz w:val="24"/>
          <w:lang w:val="ro-RO"/>
        </w:rPr>
        <w:t>extrem</w:t>
      </w:r>
      <w:r w:rsidRPr="00691363">
        <w:rPr>
          <w:spacing w:val="11"/>
          <w:sz w:val="24"/>
          <w:lang w:val="ro-RO"/>
        </w:rPr>
        <w:t xml:space="preserve"> </w:t>
      </w:r>
      <w:r w:rsidRPr="00691363">
        <w:rPr>
          <w:sz w:val="24"/>
          <w:lang w:val="ro-RO"/>
        </w:rPr>
        <w:t>de</w:t>
      </w:r>
      <w:r w:rsidRPr="00691363">
        <w:rPr>
          <w:spacing w:val="14"/>
          <w:sz w:val="24"/>
          <w:lang w:val="ro-RO"/>
        </w:rPr>
        <w:t xml:space="preserve"> </w:t>
      </w:r>
      <w:r w:rsidRPr="00691363">
        <w:rPr>
          <w:sz w:val="24"/>
          <w:lang w:val="ro-RO"/>
        </w:rPr>
        <w:t>important</w:t>
      </w:r>
      <w:r w:rsidRPr="00691363">
        <w:rPr>
          <w:spacing w:val="12"/>
          <w:sz w:val="24"/>
          <w:lang w:val="ro-RO"/>
        </w:rPr>
        <w:t xml:space="preserve"> </w:t>
      </w:r>
      <w:r w:rsidRPr="00691363">
        <w:rPr>
          <w:sz w:val="24"/>
          <w:lang w:val="ro-RO"/>
        </w:rPr>
        <w:t>ca</w:t>
      </w:r>
      <w:r w:rsidRPr="00691363">
        <w:rPr>
          <w:spacing w:val="14"/>
          <w:sz w:val="24"/>
          <w:lang w:val="ro-RO"/>
        </w:rPr>
        <w:t xml:space="preserve"> </w:t>
      </w:r>
      <w:r w:rsidRPr="00691363">
        <w:rPr>
          <w:sz w:val="24"/>
          <w:lang w:val="ro-RO"/>
        </w:rPr>
        <w:t>diaspora</w:t>
      </w:r>
      <w:r w:rsidRPr="00691363">
        <w:rPr>
          <w:spacing w:val="14"/>
          <w:sz w:val="24"/>
          <w:lang w:val="ro-RO"/>
        </w:rPr>
        <w:t xml:space="preserve"> </w:t>
      </w:r>
      <w:r w:rsidRPr="00691363">
        <w:rPr>
          <w:sz w:val="24"/>
          <w:lang w:val="ro-RO"/>
        </w:rPr>
        <w:t>să</w:t>
      </w:r>
      <w:r w:rsidR="00734128" w:rsidRPr="00691363">
        <w:rPr>
          <w:sz w:val="24"/>
          <w:lang w:val="ro-RO"/>
        </w:rPr>
        <w:t xml:space="preserve"> </w:t>
      </w:r>
      <w:r w:rsidRPr="00691363">
        <w:rPr>
          <w:spacing w:val="-52"/>
          <w:sz w:val="24"/>
          <w:lang w:val="ro-RO"/>
        </w:rPr>
        <w:t xml:space="preserve"> </w:t>
      </w:r>
      <w:r w:rsidRPr="00691363">
        <w:rPr>
          <w:sz w:val="24"/>
          <w:lang w:val="ro-RO"/>
        </w:rPr>
        <w:t>contribuie</w:t>
      </w:r>
      <w:r w:rsidRPr="00691363">
        <w:rPr>
          <w:spacing w:val="-3"/>
          <w:sz w:val="24"/>
          <w:lang w:val="ro-RO"/>
        </w:rPr>
        <w:t xml:space="preserve"> </w:t>
      </w:r>
      <w:r w:rsidRPr="00691363">
        <w:rPr>
          <w:sz w:val="24"/>
          <w:lang w:val="ro-RO"/>
        </w:rPr>
        <w:t>la</w:t>
      </w:r>
      <w:r w:rsidRPr="00691363">
        <w:rPr>
          <w:spacing w:val="-1"/>
          <w:sz w:val="24"/>
          <w:lang w:val="ro-RO"/>
        </w:rPr>
        <w:t xml:space="preserve"> </w:t>
      </w:r>
      <w:r w:rsidRPr="00691363">
        <w:rPr>
          <w:sz w:val="24"/>
          <w:lang w:val="ro-RO"/>
        </w:rPr>
        <w:t>dezvoltarea</w:t>
      </w:r>
      <w:r w:rsidRPr="00691363">
        <w:rPr>
          <w:spacing w:val="-1"/>
          <w:sz w:val="24"/>
          <w:lang w:val="ro-RO"/>
        </w:rPr>
        <w:t xml:space="preserve"> </w:t>
      </w:r>
      <w:r w:rsidRPr="00691363">
        <w:rPr>
          <w:sz w:val="24"/>
          <w:lang w:val="ro-RO"/>
        </w:rPr>
        <w:t>politică a</w:t>
      </w:r>
      <w:r w:rsidRPr="00691363">
        <w:rPr>
          <w:spacing w:val="-2"/>
          <w:sz w:val="24"/>
          <w:lang w:val="ro-RO"/>
        </w:rPr>
        <w:t xml:space="preserve"> </w:t>
      </w:r>
      <w:r w:rsidRPr="00691363">
        <w:rPr>
          <w:sz w:val="24"/>
          <w:lang w:val="ro-RO"/>
        </w:rPr>
        <w:t>țării;</w:t>
      </w:r>
    </w:p>
    <w:p w14:paraId="65E383A9" w14:textId="77777777" w:rsidR="0014336F" w:rsidRPr="00691363" w:rsidRDefault="0014336F">
      <w:pPr>
        <w:pStyle w:val="ListParagraph"/>
        <w:widowControl w:val="0"/>
        <w:numPr>
          <w:ilvl w:val="0"/>
          <w:numId w:val="7"/>
        </w:numPr>
        <w:tabs>
          <w:tab w:val="left" w:pos="2348"/>
          <w:tab w:val="left" w:pos="2349"/>
        </w:tabs>
        <w:autoSpaceDE w:val="0"/>
        <w:autoSpaceDN w:val="0"/>
        <w:spacing w:before="11" w:after="0" w:line="240" w:lineRule="auto"/>
        <w:ind w:right="-46"/>
        <w:contextualSpacing w:val="0"/>
        <w:jc w:val="both"/>
        <w:rPr>
          <w:sz w:val="24"/>
          <w:lang w:val="ro-RO"/>
        </w:rPr>
      </w:pPr>
      <w:r w:rsidRPr="00691363">
        <w:rPr>
          <w:sz w:val="24"/>
          <w:lang w:val="ro-RO"/>
        </w:rPr>
        <w:t>79%</w:t>
      </w:r>
      <w:r w:rsidRPr="00691363">
        <w:rPr>
          <w:spacing w:val="-9"/>
          <w:sz w:val="24"/>
          <w:lang w:val="ro-RO"/>
        </w:rPr>
        <w:t xml:space="preserve"> </w:t>
      </w:r>
      <w:r w:rsidRPr="00691363">
        <w:rPr>
          <w:sz w:val="24"/>
          <w:lang w:val="ro-RO"/>
        </w:rPr>
        <w:t>dintre</w:t>
      </w:r>
      <w:r w:rsidRPr="00691363">
        <w:rPr>
          <w:spacing w:val="-9"/>
          <w:sz w:val="24"/>
          <w:lang w:val="ro-RO"/>
        </w:rPr>
        <w:t xml:space="preserve"> </w:t>
      </w:r>
      <w:r w:rsidRPr="00691363">
        <w:rPr>
          <w:sz w:val="24"/>
          <w:lang w:val="ro-RO"/>
        </w:rPr>
        <w:t>respondenți</w:t>
      </w:r>
      <w:r w:rsidRPr="00691363">
        <w:rPr>
          <w:spacing w:val="-5"/>
          <w:sz w:val="24"/>
          <w:lang w:val="ro-RO"/>
        </w:rPr>
        <w:t xml:space="preserve"> </w:t>
      </w:r>
      <w:r w:rsidRPr="00691363">
        <w:rPr>
          <w:sz w:val="24"/>
          <w:lang w:val="ro-RO"/>
        </w:rPr>
        <w:t>consideră</w:t>
      </w:r>
      <w:r w:rsidRPr="00691363">
        <w:rPr>
          <w:spacing w:val="-9"/>
          <w:sz w:val="24"/>
          <w:lang w:val="ro-RO"/>
        </w:rPr>
        <w:t xml:space="preserve"> </w:t>
      </w:r>
      <w:r w:rsidRPr="00691363">
        <w:rPr>
          <w:sz w:val="24"/>
          <w:lang w:val="ro-RO"/>
        </w:rPr>
        <w:t>extrem</w:t>
      </w:r>
      <w:r w:rsidRPr="00691363">
        <w:rPr>
          <w:spacing w:val="-12"/>
          <w:sz w:val="24"/>
          <w:lang w:val="ro-RO"/>
        </w:rPr>
        <w:t xml:space="preserve"> </w:t>
      </w:r>
      <w:r w:rsidRPr="00691363">
        <w:rPr>
          <w:sz w:val="24"/>
          <w:lang w:val="ro-RO"/>
        </w:rPr>
        <w:t>de</w:t>
      </w:r>
      <w:r w:rsidRPr="00691363">
        <w:rPr>
          <w:spacing w:val="-8"/>
          <w:sz w:val="24"/>
          <w:lang w:val="ro-RO"/>
        </w:rPr>
        <w:t xml:space="preserve"> </w:t>
      </w:r>
      <w:r w:rsidRPr="00691363">
        <w:rPr>
          <w:sz w:val="24"/>
          <w:lang w:val="ro-RO"/>
        </w:rPr>
        <w:t>importantă</w:t>
      </w:r>
      <w:r w:rsidRPr="00691363">
        <w:rPr>
          <w:spacing w:val="-10"/>
          <w:sz w:val="24"/>
          <w:lang w:val="ro-RO"/>
        </w:rPr>
        <w:t xml:space="preserve"> </w:t>
      </w:r>
      <w:r w:rsidRPr="00691363">
        <w:rPr>
          <w:sz w:val="24"/>
          <w:lang w:val="ro-RO"/>
        </w:rPr>
        <w:t>contribuția</w:t>
      </w:r>
      <w:r w:rsidRPr="00691363">
        <w:rPr>
          <w:spacing w:val="-9"/>
          <w:sz w:val="24"/>
          <w:lang w:val="ro-RO"/>
        </w:rPr>
        <w:t xml:space="preserve"> </w:t>
      </w:r>
      <w:r w:rsidRPr="00691363">
        <w:rPr>
          <w:sz w:val="24"/>
          <w:lang w:val="ro-RO"/>
        </w:rPr>
        <w:t>diasporei</w:t>
      </w:r>
      <w:r w:rsidRPr="00691363">
        <w:rPr>
          <w:spacing w:val="-6"/>
          <w:sz w:val="24"/>
          <w:lang w:val="ro-RO"/>
        </w:rPr>
        <w:t xml:space="preserve"> </w:t>
      </w:r>
      <w:r w:rsidRPr="00691363">
        <w:rPr>
          <w:sz w:val="24"/>
          <w:lang w:val="ro-RO"/>
        </w:rPr>
        <w:t>la</w:t>
      </w:r>
      <w:r w:rsidRPr="00691363">
        <w:rPr>
          <w:spacing w:val="-52"/>
          <w:sz w:val="24"/>
          <w:lang w:val="ro-RO"/>
        </w:rPr>
        <w:t xml:space="preserve"> </w:t>
      </w:r>
      <w:r w:rsidRPr="00691363">
        <w:rPr>
          <w:sz w:val="24"/>
          <w:lang w:val="ro-RO"/>
        </w:rPr>
        <w:t>dezvoltarea</w:t>
      </w:r>
      <w:r w:rsidRPr="00691363">
        <w:rPr>
          <w:spacing w:val="-3"/>
          <w:sz w:val="24"/>
          <w:lang w:val="ro-RO"/>
        </w:rPr>
        <w:t xml:space="preserve"> </w:t>
      </w:r>
      <w:r w:rsidRPr="00691363">
        <w:rPr>
          <w:sz w:val="24"/>
          <w:lang w:val="ro-RO"/>
        </w:rPr>
        <w:t>educației</w:t>
      </w:r>
      <w:r w:rsidRPr="00691363">
        <w:rPr>
          <w:spacing w:val="1"/>
          <w:sz w:val="24"/>
          <w:lang w:val="ro-RO"/>
        </w:rPr>
        <w:t xml:space="preserve"> </w:t>
      </w:r>
      <w:r w:rsidRPr="00691363">
        <w:rPr>
          <w:sz w:val="24"/>
          <w:lang w:val="ro-RO"/>
        </w:rPr>
        <w:t>și cercetării.</w:t>
      </w:r>
    </w:p>
    <w:p w14:paraId="732CA854" w14:textId="4ED84ED7" w:rsidR="00005973" w:rsidRPr="00691363" w:rsidRDefault="00005973" w:rsidP="00691363">
      <w:pPr>
        <w:spacing w:before="240" w:after="240"/>
        <w:ind w:right="-46"/>
        <w:jc w:val="both"/>
        <w:rPr>
          <w:rFonts w:asciiTheme="minorHAnsi" w:hAnsiTheme="minorHAnsi" w:cstheme="minorHAnsi"/>
          <w:lang w:val="ro-RO"/>
        </w:rPr>
      </w:pPr>
    </w:p>
    <w:tbl>
      <w:tblPr>
        <w:tblpPr w:leftFromText="180" w:rightFromText="180" w:vertAnchor="text" w:horzAnchor="margin" w:tblpXSpec="center" w:tblpY="6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734128" w:rsidRPr="00C11687" w14:paraId="1A3607E8" w14:textId="77777777" w:rsidTr="0049493A">
        <w:trPr>
          <w:trHeight w:val="718"/>
        </w:trPr>
        <w:tc>
          <w:tcPr>
            <w:tcW w:w="9214" w:type="dxa"/>
            <w:tcBorders>
              <w:bottom w:val="single" w:sz="4" w:space="0" w:color="auto"/>
            </w:tcBorders>
            <w:shd w:val="clear" w:color="auto" w:fill="B4C6E7" w:themeFill="accent5" w:themeFillTint="66"/>
            <w:vAlign w:val="center"/>
          </w:tcPr>
          <w:p w14:paraId="36E56A91" w14:textId="77777777" w:rsidR="00734128" w:rsidRPr="00691363" w:rsidRDefault="00734128" w:rsidP="00691363">
            <w:pPr>
              <w:ind w:left="10" w:right="-46"/>
              <w:jc w:val="center"/>
              <w:rPr>
                <w:rFonts w:asciiTheme="minorHAnsi" w:hAnsiTheme="minorHAnsi" w:cstheme="minorHAnsi"/>
                <w:b/>
                <w:bCs/>
                <w:lang w:val="ro-RO"/>
              </w:rPr>
            </w:pPr>
            <w:r w:rsidRPr="00691363">
              <w:rPr>
                <w:rFonts w:asciiTheme="minorHAnsi" w:hAnsiTheme="minorHAnsi" w:cstheme="minorHAnsi"/>
                <w:b/>
                <w:lang w:val="ro-RO"/>
              </w:rPr>
              <w:t>Figura</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12:</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Importanța</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contribuției</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diasporei</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moldovenești</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la</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cunoștințe</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și</w:t>
            </w:r>
            <w:r w:rsidRPr="00691363">
              <w:rPr>
                <w:rFonts w:asciiTheme="minorHAnsi" w:hAnsiTheme="minorHAnsi" w:cstheme="minorHAnsi"/>
                <w:b/>
                <w:spacing w:val="-51"/>
                <w:lang w:val="ro-RO"/>
              </w:rPr>
              <w:t xml:space="preserve">        </w:t>
            </w:r>
            <w:r w:rsidRPr="00691363">
              <w:rPr>
                <w:rFonts w:asciiTheme="minorHAnsi" w:hAnsiTheme="minorHAnsi" w:cstheme="minorHAnsi"/>
                <w:b/>
                <w:lang w:val="ro-RO"/>
              </w:rPr>
              <w:t>expertiză</w:t>
            </w:r>
          </w:p>
        </w:tc>
      </w:tr>
      <w:tr w:rsidR="00734128" w:rsidRPr="00691363" w14:paraId="2F87BF83" w14:textId="77777777" w:rsidTr="0049493A">
        <w:trPr>
          <w:trHeight w:val="271"/>
        </w:trPr>
        <w:tc>
          <w:tcPr>
            <w:tcW w:w="9214" w:type="dxa"/>
            <w:tcBorders>
              <w:bottom w:val="nil"/>
            </w:tcBorders>
          </w:tcPr>
          <w:p w14:paraId="567DB4A3" w14:textId="4C4FA19A" w:rsidR="00734128" w:rsidRPr="00691363" w:rsidRDefault="00734128" w:rsidP="00053A32">
            <w:pPr>
              <w:ind w:right="-46"/>
              <w:jc w:val="center"/>
              <w:rPr>
                <w:rFonts w:asciiTheme="minorHAnsi" w:hAnsiTheme="minorHAnsi" w:cstheme="minorHAnsi"/>
                <w:lang w:val="ro-RO"/>
              </w:rPr>
            </w:pPr>
            <w:r w:rsidRPr="00691363">
              <w:rPr>
                <w:rFonts w:asciiTheme="minorHAnsi" w:hAnsiTheme="minorHAnsi" w:cstheme="minorHAnsi"/>
                <w:i/>
                <w:lang w:val="ro-RO"/>
              </w:rPr>
              <w:t>dezvoltarea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economică</w:t>
            </w:r>
            <w:r w:rsidRPr="00691363">
              <w:rPr>
                <w:rFonts w:asciiTheme="minorHAnsi" w:hAnsiTheme="minorHAnsi" w:cstheme="minorHAnsi"/>
                <w: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țării</w:t>
            </w:r>
          </w:p>
        </w:tc>
      </w:tr>
      <w:tr w:rsidR="00734128" w:rsidRPr="00691363" w14:paraId="4F2C1D04" w14:textId="77777777" w:rsidTr="0049493A">
        <w:trPr>
          <w:trHeight w:val="3325"/>
        </w:trPr>
        <w:tc>
          <w:tcPr>
            <w:tcW w:w="9214" w:type="dxa"/>
            <w:tcBorders>
              <w:top w:val="nil"/>
              <w:bottom w:val="single" w:sz="4" w:space="0" w:color="auto"/>
            </w:tcBorders>
          </w:tcPr>
          <w:p w14:paraId="05CAC675" w14:textId="77777777" w:rsidR="00734128" w:rsidRPr="00691363" w:rsidRDefault="00734128" w:rsidP="00691363">
            <w:pPr>
              <w:ind w:right="-46"/>
              <w:jc w:val="both"/>
              <w:rPr>
                <w:rFonts w:asciiTheme="minorHAnsi" w:hAnsiTheme="minorHAnsi" w:cstheme="minorHAnsi"/>
                <w:lang w:val="ro-RO"/>
              </w:rPr>
            </w:pPr>
            <w:r w:rsidRPr="00691363">
              <w:rPr>
                <w:noProof/>
                <w:sz w:val="20"/>
              </w:rPr>
              <w:drawing>
                <wp:anchor distT="0" distB="0" distL="114300" distR="114300" simplePos="0" relativeHeight="251785216" behindDoc="0" locked="0" layoutInCell="1" allowOverlap="1" wp14:anchorId="4FD933A4" wp14:editId="10B388F2">
                  <wp:simplePos x="0" y="0"/>
                  <wp:positionH relativeFrom="column">
                    <wp:posOffset>349885</wp:posOffset>
                  </wp:positionH>
                  <wp:positionV relativeFrom="paragraph">
                    <wp:posOffset>19050</wp:posOffset>
                  </wp:positionV>
                  <wp:extent cx="5486400" cy="1579880"/>
                  <wp:effectExtent l="0" t="0" r="0" b="1270"/>
                  <wp:wrapThrough wrapText="bothSides">
                    <wp:wrapPolygon edited="0">
                      <wp:start x="0" y="0"/>
                      <wp:lineTo x="0" y="21357"/>
                      <wp:lineTo x="21525" y="21357"/>
                      <wp:lineTo x="21525" y="0"/>
                      <wp:lineTo x="0" y="0"/>
                    </wp:wrapPolygon>
                  </wp:wrapThrough>
                  <wp:docPr id="946134487" name="Picture 13"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34487" name="Picture 13" descr="A graph with text on i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86400" cy="1579880"/>
                          </a:xfrm>
                          <a:prstGeom prst="rect">
                            <a:avLst/>
                          </a:prstGeom>
                        </pic:spPr>
                      </pic:pic>
                    </a:graphicData>
                  </a:graphic>
                  <wp14:sizeRelH relativeFrom="page">
                    <wp14:pctWidth>0</wp14:pctWidth>
                  </wp14:sizeRelH>
                  <wp14:sizeRelV relativeFrom="page">
                    <wp14:pctHeight>0</wp14:pctHeight>
                  </wp14:sizeRelV>
                </wp:anchor>
              </w:drawing>
            </w:r>
          </w:p>
        </w:tc>
      </w:tr>
      <w:tr w:rsidR="00734128" w:rsidRPr="00691363" w14:paraId="0624F26E" w14:textId="77777777" w:rsidTr="0049493A">
        <w:trPr>
          <w:trHeight w:val="528"/>
        </w:trPr>
        <w:tc>
          <w:tcPr>
            <w:tcW w:w="9214" w:type="dxa"/>
            <w:tcBorders>
              <w:bottom w:val="nil"/>
            </w:tcBorders>
          </w:tcPr>
          <w:p w14:paraId="4E2F42DD" w14:textId="77777777" w:rsidR="00734128" w:rsidRPr="00691363" w:rsidRDefault="00734128" w:rsidP="00691363">
            <w:pPr>
              <w:ind w:left="10" w:right="-46"/>
              <w:jc w:val="center"/>
              <w:rPr>
                <w:rFonts w:asciiTheme="minorHAnsi" w:hAnsiTheme="minorHAnsi" w:cstheme="minorHAnsi"/>
                <w:lang w:val="ro-RO"/>
              </w:rPr>
            </w:pPr>
            <w:r w:rsidRPr="00691363">
              <w:rPr>
                <w:rFonts w:asciiTheme="minorHAnsi" w:hAnsiTheme="minorHAnsi" w:cstheme="minorHAnsi"/>
                <w:i/>
                <w:lang w:val="ro-RO"/>
              </w:rPr>
              <w:t>dezvoltarea</w:t>
            </w:r>
            <w:r w:rsidRPr="00691363">
              <w:rPr>
                <w:rFonts w:asciiTheme="minorHAnsi" w:hAnsiTheme="minorHAnsi" w:cstheme="minorHAnsi"/>
                <w:i/>
                <w:spacing w:val="-2"/>
                <w:lang w:val="ro-RO"/>
              </w:rPr>
              <w:t xml:space="preserve"> politic</w:t>
            </w:r>
            <w:r w:rsidRPr="00691363">
              <w:rPr>
                <w:rFonts w:asciiTheme="minorHAnsi" w:hAnsiTheme="minorHAnsi" w:cstheme="minorHAnsi"/>
                <w:i/>
                <w:lang w:val="ro-RO"/>
              </w:rPr>
              <w:t>ă</w:t>
            </w:r>
            <w:r w:rsidRPr="00691363">
              <w:rPr>
                <w:rFonts w:asciiTheme="minorHAnsi" w:hAnsiTheme="minorHAnsi" w:cstheme="minorHAnsi"/>
                <w: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țării</w:t>
            </w:r>
          </w:p>
        </w:tc>
      </w:tr>
      <w:tr w:rsidR="00734128" w:rsidRPr="00691363" w14:paraId="706C384C" w14:textId="77777777" w:rsidTr="0049493A">
        <w:trPr>
          <w:trHeight w:val="860"/>
        </w:trPr>
        <w:tc>
          <w:tcPr>
            <w:tcW w:w="9214" w:type="dxa"/>
            <w:tcBorders>
              <w:top w:val="nil"/>
              <w:bottom w:val="single" w:sz="4" w:space="0" w:color="auto"/>
            </w:tcBorders>
          </w:tcPr>
          <w:p w14:paraId="6FA03709" w14:textId="4D64B74F" w:rsidR="00734128" w:rsidRPr="00691363" w:rsidRDefault="0049493A" w:rsidP="0049493A">
            <w:pPr>
              <w:spacing w:before="240"/>
              <w:ind w:right="-46"/>
              <w:jc w:val="both"/>
              <w:rPr>
                <w:rFonts w:asciiTheme="minorHAnsi" w:hAnsiTheme="minorHAnsi" w:cstheme="minorHAnsi"/>
                <w:lang w:val="ro-RO"/>
              </w:rPr>
            </w:pPr>
            <w:r w:rsidRPr="00691363">
              <w:rPr>
                <w:noProof/>
                <w:sz w:val="20"/>
              </w:rPr>
              <w:drawing>
                <wp:anchor distT="0" distB="0" distL="114300" distR="114300" simplePos="0" relativeHeight="251797504" behindDoc="0" locked="0" layoutInCell="1" allowOverlap="1" wp14:anchorId="0AFD15C7" wp14:editId="7B40AFAB">
                  <wp:simplePos x="0" y="0"/>
                  <wp:positionH relativeFrom="column">
                    <wp:posOffset>168275</wp:posOffset>
                  </wp:positionH>
                  <wp:positionV relativeFrom="paragraph">
                    <wp:posOffset>158115</wp:posOffset>
                  </wp:positionV>
                  <wp:extent cx="5734050" cy="1556214"/>
                  <wp:effectExtent l="0" t="0" r="0" b="6350"/>
                  <wp:wrapSquare wrapText="bothSides"/>
                  <wp:docPr id="149097151" name="Picture 14" descr="A graph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7151" name="Picture 14" descr="A graph with text and number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734050" cy="1556214"/>
                          </a:xfrm>
                          <a:prstGeom prst="rect">
                            <a:avLst/>
                          </a:prstGeom>
                        </pic:spPr>
                      </pic:pic>
                    </a:graphicData>
                  </a:graphic>
                </wp:anchor>
              </w:drawing>
            </w:r>
          </w:p>
        </w:tc>
      </w:tr>
      <w:tr w:rsidR="00734128" w:rsidRPr="00691363" w14:paraId="0C37E77E" w14:textId="77777777" w:rsidTr="0049493A">
        <w:trPr>
          <w:trHeight w:val="400"/>
        </w:trPr>
        <w:tc>
          <w:tcPr>
            <w:tcW w:w="9214" w:type="dxa"/>
            <w:tcBorders>
              <w:bottom w:val="nil"/>
            </w:tcBorders>
          </w:tcPr>
          <w:p w14:paraId="011E8DF0" w14:textId="77777777" w:rsidR="00734128" w:rsidRPr="00691363" w:rsidRDefault="00734128" w:rsidP="00691363">
            <w:pPr>
              <w:ind w:left="10" w:right="-46"/>
              <w:jc w:val="center"/>
              <w:rPr>
                <w:rFonts w:asciiTheme="minorHAnsi" w:hAnsiTheme="minorHAnsi" w:cstheme="minorHAnsi"/>
                <w:lang w:val="ro-RO"/>
              </w:rPr>
            </w:pPr>
            <w:r w:rsidRPr="00691363">
              <w:rPr>
                <w:rFonts w:asciiTheme="minorHAnsi" w:hAnsiTheme="minorHAnsi" w:cstheme="minorHAnsi"/>
                <w:lang w:val="ro-RO"/>
              </w:rPr>
              <w:t>dezvoltarea</w:t>
            </w:r>
            <w:r w:rsidRPr="00691363">
              <w:rPr>
                <w:rFonts w:asciiTheme="minorHAnsi" w:hAnsiTheme="minorHAnsi" w:cstheme="minorHAnsi"/>
                <w:spacing w:val="-3"/>
                <w:lang w:val="ro-RO"/>
              </w:rPr>
              <w:t xml:space="preserve"> </w:t>
            </w:r>
            <w:r w:rsidRPr="00691363">
              <w:rPr>
                <w:rFonts w:asciiTheme="minorHAnsi" w:hAnsiTheme="minorHAnsi" w:cstheme="minorHAnsi"/>
                <w:i/>
                <w:lang w:val="ro-RO"/>
              </w:rPr>
              <w:t>educației</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și</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 xml:space="preserve">cercetării </w:t>
            </w:r>
            <w:r w:rsidRPr="00691363">
              <w:rPr>
                <w:rFonts w:asciiTheme="minorHAnsi" w:hAnsiTheme="minorHAnsi" w:cstheme="minorHAnsi"/>
                <w:lang w:val="ro-RO"/>
              </w:rPr>
              <w:t>din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țară</w:t>
            </w:r>
          </w:p>
        </w:tc>
      </w:tr>
      <w:tr w:rsidR="00734128" w:rsidRPr="00691363" w14:paraId="3BF562B9" w14:textId="77777777" w:rsidTr="0049493A">
        <w:trPr>
          <w:trHeight w:val="860"/>
        </w:trPr>
        <w:tc>
          <w:tcPr>
            <w:tcW w:w="9214" w:type="dxa"/>
            <w:tcBorders>
              <w:top w:val="nil"/>
            </w:tcBorders>
          </w:tcPr>
          <w:p w14:paraId="609E8230" w14:textId="2BD9411F" w:rsidR="00734128" w:rsidRPr="00691363" w:rsidRDefault="0049493A" w:rsidP="0049493A">
            <w:pPr>
              <w:spacing w:before="240"/>
              <w:ind w:right="-46"/>
              <w:jc w:val="both"/>
              <w:rPr>
                <w:rFonts w:asciiTheme="minorHAnsi" w:hAnsiTheme="minorHAnsi" w:cstheme="minorHAnsi"/>
                <w:b/>
                <w:bCs/>
                <w:noProof/>
                <w:lang w:val="ro-RO"/>
              </w:rPr>
            </w:pPr>
            <w:r w:rsidRPr="00691363">
              <w:rPr>
                <w:noProof/>
                <w:sz w:val="20"/>
              </w:rPr>
              <w:lastRenderedPageBreak/>
              <w:drawing>
                <wp:anchor distT="0" distB="0" distL="114300" distR="114300" simplePos="0" relativeHeight="251796480" behindDoc="1" locked="0" layoutInCell="1" allowOverlap="1" wp14:anchorId="13582B8E" wp14:editId="27FF1D7E">
                  <wp:simplePos x="0" y="0"/>
                  <wp:positionH relativeFrom="column">
                    <wp:posOffset>222250</wp:posOffset>
                  </wp:positionH>
                  <wp:positionV relativeFrom="paragraph">
                    <wp:posOffset>104775</wp:posOffset>
                  </wp:positionV>
                  <wp:extent cx="5480685" cy="1949450"/>
                  <wp:effectExtent l="0" t="0" r="5715" b="0"/>
                  <wp:wrapThrough wrapText="bothSides">
                    <wp:wrapPolygon edited="0">
                      <wp:start x="0" y="0"/>
                      <wp:lineTo x="0" y="21319"/>
                      <wp:lineTo x="21547" y="21319"/>
                      <wp:lineTo x="21547" y="0"/>
                      <wp:lineTo x="0" y="0"/>
                    </wp:wrapPolygon>
                  </wp:wrapThrough>
                  <wp:docPr id="425294646" name="Picture 15" descr="A graph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94646" name="Picture 15" descr="A graph with blue squares&#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480685" cy="1949450"/>
                          </a:xfrm>
                          <a:prstGeom prst="rect">
                            <a:avLst/>
                          </a:prstGeom>
                        </pic:spPr>
                      </pic:pic>
                    </a:graphicData>
                  </a:graphic>
                  <wp14:sizeRelH relativeFrom="page">
                    <wp14:pctWidth>0</wp14:pctWidth>
                  </wp14:sizeRelH>
                  <wp14:sizeRelV relativeFrom="page">
                    <wp14:pctHeight>0</wp14:pctHeight>
                  </wp14:sizeRelV>
                </wp:anchor>
              </w:drawing>
            </w:r>
          </w:p>
        </w:tc>
      </w:tr>
    </w:tbl>
    <w:p w14:paraId="7326E517" w14:textId="5B555BF4" w:rsidR="00005973" w:rsidRPr="00691363" w:rsidRDefault="00053A32" w:rsidP="0049493A">
      <w:pPr>
        <w:spacing w:before="240" w:line="276" w:lineRule="auto"/>
        <w:ind w:right="-46"/>
        <w:jc w:val="both"/>
        <w:rPr>
          <w:rFonts w:asciiTheme="minorHAnsi" w:hAnsiTheme="minorHAnsi" w:cstheme="minorHAnsi"/>
          <w:lang w:val="ro-RO"/>
        </w:rPr>
      </w:pPr>
      <w:r w:rsidRPr="00691363">
        <w:rPr>
          <w:rFonts w:asciiTheme="minorHAnsi" w:hAnsiTheme="minorHAnsi" w:cstheme="minorHAnsi"/>
          <w:lang w:val="ro-RO"/>
        </w:rPr>
        <w:t>În Figura 12, gradele de importanță atribuite de respondenți în legătură cu dezvoltarea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economică</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politică</w:t>
      </w:r>
      <w:r w:rsidRPr="00691363">
        <w:rPr>
          <w:rFonts w:asciiTheme="minorHAnsi" w:hAnsiTheme="minorHAnsi" w:cstheme="minorHAnsi"/>
          <w:spacing w:val="-9"/>
          <w:lang w:val="ro-RO"/>
        </w:rPr>
        <w:t xml:space="preserve"> și a</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domeniului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educației</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cercetării</w:t>
      </w:r>
      <w:r w:rsidRPr="00691363">
        <w:rPr>
          <w:rFonts w:asciiTheme="minorHAnsi" w:hAnsiTheme="minorHAnsi" w:cstheme="minorHAnsi"/>
          <w:spacing w:val="-8"/>
          <w:lang w:val="ro-RO"/>
        </w:rPr>
        <w:t xml:space="preserve"> al țării </w:t>
      </w:r>
      <w:r w:rsidRPr="00691363">
        <w:rPr>
          <w:rFonts w:asciiTheme="minorHAnsi" w:hAnsiTheme="minorHAnsi" w:cstheme="minorHAnsi"/>
          <w:lang w:val="ro-RO"/>
        </w:rPr>
        <w:t>sunt</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reprezentate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scară de</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20"/>
          <w:lang w:val="ro-RO"/>
        </w:rPr>
        <w:t xml:space="preserve"> </w:t>
      </w:r>
      <w:r w:rsidRPr="00691363">
        <w:rPr>
          <w:rFonts w:asciiTheme="minorHAnsi" w:hAnsiTheme="minorHAnsi" w:cstheme="minorHAnsi"/>
          <w:lang w:val="ro-RO"/>
        </w:rPr>
        <w:t>1</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5,</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unde</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numerele</w:t>
      </w:r>
      <w:r w:rsidRPr="00691363">
        <w:rPr>
          <w:rFonts w:asciiTheme="minorHAnsi" w:hAnsiTheme="minorHAnsi" w:cstheme="minorHAnsi"/>
          <w:spacing w:val="22"/>
          <w:lang w:val="ro-RO"/>
        </w:rPr>
        <w:t xml:space="preserve"> </w:t>
      </w:r>
      <w:r w:rsidRPr="00691363">
        <w:rPr>
          <w:rFonts w:asciiTheme="minorHAnsi" w:hAnsiTheme="minorHAnsi" w:cstheme="minorHAnsi"/>
          <w:lang w:val="ro-RO"/>
        </w:rPr>
        <w:t>reprezintă</w:t>
      </w:r>
      <w:r w:rsidRPr="00691363">
        <w:rPr>
          <w:rFonts w:asciiTheme="minorHAnsi" w:hAnsiTheme="minorHAnsi" w:cstheme="minorHAnsi"/>
          <w:spacing w:val="18"/>
          <w:lang w:val="ro-RO"/>
        </w:rPr>
        <w:t xml:space="preserve"> </w:t>
      </w:r>
      <w:r w:rsidRPr="00691363">
        <w:rPr>
          <w:rFonts w:asciiTheme="minorHAnsi" w:hAnsiTheme="minorHAnsi" w:cstheme="minorHAnsi"/>
          <w:lang w:val="ro-RO"/>
        </w:rPr>
        <w:t>următoarele</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opțiuni:</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1-extrem</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1"/>
          <w:lang w:val="ro-RO"/>
        </w:rPr>
        <w:t xml:space="preserve"> </w:t>
      </w:r>
      <w:r w:rsidRPr="00691363">
        <w:rPr>
          <w:rFonts w:asciiTheme="minorHAnsi" w:hAnsiTheme="minorHAnsi" w:cstheme="minorHAnsi"/>
          <w:lang w:val="ro-RO"/>
        </w:rPr>
        <w:t>neimportant,</w:t>
      </w:r>
      <w:r w:rsidRPr="00691363">
        <w:rPr>
          <w:rFonts w:asciiTheme="minorHAnsi" w:hAnsiTheme="minorHAnsi" w:cstheme="minorHAnsi"/>
          <w:spacing w:val="20"/>
          <w:lang w:val="ro-RO"/>
        </w:rPr>
        <w:t xml:space="preserve"> </w:t>
      </w:r>
      <w:r w:rsidRPr="00691363">
        <w:rPr>
          <w:rFonts w:asciiTheme="minorHAnsi" w:hAnsiTheme="minorHAnsi" w:cstheme="minorHAnsi"/>
          <w:lang w:val="ro-RO"/>
        </w:rPr>
        <w:t>2-neimportant,</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3-nici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important,</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nici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neimportant,</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4-important,</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5-extrem</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important.</w:t>
      </w:r>
    </w:p>
    <w:p w14:paraId="7F7A7E45" w14:textId="77777777" w:rsidR="00734128" w:rsidRPr="00691363" w:rsidRDefault="00734128" w:rsidP="00691363">
      <w:pPr>
        <w:spacing w:before="240" w:after="240"/>
        <w:ind w:right="-46"/>
        <w:jc w:val="both"/>
        <w:rPr>
          <w:rFonts w:asciiTheme="minorHAnsi" w:hAnsiTheme="minorHAnsi" w:cstheme="minorHAnsi"/>
          <w:i/>
          <w:iCs/>
          <w:lang w:val="ro-RO"/>
        </w:rPr>
      </w:pPr>
    </w:p>
    <w:p w14:paraId="7DDD6A59" w14:textId="194B1CBF" w:rsidR="00D32FB0" w:rsidRPr="00691363" w:rsidRDefault="0014336F" w:rsidP="00691363">
      <w:pPr>
        <w:spacing w:before="240" w:after="240"/>
        <w:ind w:right="-46"/>
        <w:jc w:val="both"/>
        <w:rPr>
          <w:rFonts w:asciiTheme="minorHAnsi" w:hAnsiTheme="minorHAnsi" w:cstheme="minorHAnsi"/>
          <w:i/>
          <w:iCs/>
          <w:lang w:val="ro-RO"/>
        </w:rPr>
      </w:pPr>
      <w:r w:rsidRPr="00691363">
        <w:rPr>
          <w:rFonts w:asciiTheme="minorHAnsi" w:hAnsiTheme="minorHAnsi" w:cstheme="minorHAnsi"/>
          <w:i/>
          <w:iCs/>
          <w:lang w:val="ro-RO"/>
        </w:rPr>
        <w:t>Nivelul de satisfacție</w:t>
      </w:r>
    </w:p>
    <w:p w14:paraId="08F2B70F" w14:textId="196D2C49" w:rsidR="00637B64" w:rsidRDefault="0014336F" w:rsidP="0049493A">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 xml:space="preserve">Evaluând nivelul actual de implicare a diasporei moldovenești în </w:t>
      </w:r>
      <w:r w:rsidRPr="00691363">
        <w:rPr>
          <w:rFonts w:asciiTheme="minorHAnsi" w:hAnsiTheme="minorHAnsi" w:cstheme="minorHAnsi"/>
          <w:i/>
          <w:lang w:val="ro-RO"/>
        </w:rPr>
        <w:t>dezvoltarea economică și</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 xml:space="preserve">politică </w:t>
      </w:r>
      <w:r w:rsidRPr="00691363">
        <w:rPr>
          <w:rFonts w:asciiTheme="minorHAnsi" w:hAnsiTheme="minorHAnsi" w:cstheme="minorHAnsi"/>
          <w:lang w:val="ro-RO"/>
        </w:rPr>
        <w:t xml:space="preserve">a țării, precum și în domeniul </w:t>
      </w:r>
      <w:r w:rsidRPr="00691363">
        <w:rPr>
          <w:rFonts w:asciiTheme="minorHAnsi" w:hAnsiTheme="minorHAnsi" w:cstheme="minorHAnsi"/>
          <w:i/>
          <w:lang w:val="ro-RO"/>
        </w:rPr>
        <w:t xml:space="preserve">educației și cercetării, </w:t>
      </w:r>
      <w:r w:rsidRPr="00691363">
        <w:rPr>
          <w:rFonts w:asciiTheme="minorHAnsi" w:hAnsiTheme="minorHAnsi" w:cstheme="minorHAnsi"/>
          <w:lang w:val="ro-RO"/>
        </w:rPr>
        <w:t>opiniile respondenților au variat, după cum indică Figura 13. Nivelul de satisfacție al respondenților este reprezentat pe o scară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1</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5,</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unde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cifrele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reprezintă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următoarele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opțiuni: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1-extrem</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nesatisfăcut,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2-</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nesatisfăcut,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3-nici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satisfăcut,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nici nesatisfăcut,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4-satisfăcut,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5-extrem</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satisfăcut</w:t>
      </w:r>
      <w:r w:rsidR="008A6C9D" w:rsidRPr="00691363">
        <w:rPr>
          <w:rFonts w:asciiTheme="minorHAnsi" w:hAnsiTheme="minorHAnsi" w:cstheme="minorHAnsi"/>
          <w:lang w:val="ro-RO"/>
        </w:rPr>
        <w:t>.</w:t>
      </w:r>
    </w:p>
    <w:p w14:paraId="6B0E1415" w14:textId="03356526" w:rsidR="0049493A" w:rsidRPr="00691363" w:rsidRDefault="0049493A" w:rsidP="0049493A">
      <w:pPr>
        <w:pStyle w:val="BodyText"/>
        <w:spacing w:before="51"/>
        <w:ind w:right="-46"/>
        <w:rPr>
          <w:sz w:val="19"/>
        </w:rPr>
      </w:pPr>
      <w:r w:rsidRPr="00691363">
        <w:t>Datele</w:t>
      </w:r>
      <w:r w:rsidRPr="00691363">
        <w:rPr>
          <w:spacing w:val="-1"/>
        </w:rPr>
        <w:t xml:space="preserve"> </w:t>
      </w:r>
      <w:r>
        <w:t>din tabel</w:t>
      </w:r>
      <w:r w:rsidRPr="00691363">
        <w:rPr>
          <w:spacing w:val="-1"/>
        </w:rPr>
        <w:t xml:space="preserve"> </w:t>
      </w:r>
      <w:r w:rsidRPr="00691363">
        <w:t>arată</w:t>
      </w:r>
      <w:r w:rsidRPr="00691363">
        <w:rPr>
          <w:spacing w:val="-3"/>
        </w:rPr>
        <w:t xml:space="preserve"> </w:t>
      </w:r>
      <w:r w:rsidRPr="00691363">
        <w:t>că:</w:t>
      </w:r>
    </w:p>
    <w:p w14:paraId="16254784" w14:textId="77777777" w:rsidR="0049493A" w:rsidRPr="00691363" w:rsidRDefault="0049493A">
      <w:pPr>
        <w:pStyle w:val="ListParagraph"/>
        <w:widowControl w:val="0"/>
        <w:numPr>
          <w:ilvl w:val="0"/>
          <w:numId w:val="8"/>
        </w:numPr>
        <w:tabs>
          <w:tab w:val="left" w:pos="1629"/>
        </w:tabs>
        <w:autoSpaceDE w:val="0"/>
        <w:autoSpaceDN w:val="0"/>
        <w:spacing w:after="0" w:line="276" w:lineRule="auto"/>
        <w:ind w:right="-46"/>
        <w:contextualSpacing w:val="0"/>
        <w:jc w:val="both"/>
        <w:rPr>
          <w:rFonts w:ascii="Courier New" w:hAnsi="Courier New"/>
          <w:sz w:val="24"/>
          <w:lang w:val="ro-RO"/>
        </w:rPr>
      </w:pPr>
      <w:r w:rsidRPr="00691363">
        <w:rPr>
          <w:sz w:val="24"/>
          <w:lang w:val="ro-RO"/>
        </w:rPr>
        <w:t>în ceea ce privește dezvoltarea economică, majoritatea (44%) au indicat că nu sunt nici</w:t>
      </w:r>
      <w:r w:rsidRPr="00691363">
        <w:rPr>
          <w:spacing w:val="-52"/>
          <w:sz w:val="24"/>
          <w:lang w:val="ro-RO"/>
        </w:rPr>
        <w:t xml:space="preserve"> </w:t>
      </w:r>
      <w:r w:rsidRPr="00691363">
        <w:rPr>
          <w:sz w:val="24"/>
          <w:lang w:val="ro-RO"/>
        </w:rPr>
        <w:t>satisfăcuți, nici nesatisfăcuți de contribuția migranților la aceasta, în timp ce 18% dintre</w:t>
      </w:r>
      <w:r w:rsidRPr="00691363">
        <w:rPr>
          <w:spacing w:val="1"/>
          <w:sz w:val="24"/>
          <w:lang w:val="ro-RO"/>
        </w:rPr>
        <w:t xml:space="preserve"> </w:t>
      </w:r>
      <w:r w:rsidRPr="00691363">
        <w:rPr>
          <w:sz w:val="24"/>
          <w:lang w:val="ro-RO"/>
        </w:rPr>
        <w:t>respondenți</w:t>
      </w:r>
      <w:r w:rsidRPr="00691363">
        <w:rPr>
          <w:spacing w:val="-3"/>
          <w:sz w:val="24"/>
          <w:lang w:val="ro-RO"/>
        </w:rPr>
        <w:t xml:space="preserve"> </w:t>
      </w:r>
      <w:r w:rsidRPr="00691363">
        <w:rPr>
          <w:sz w:val="24"/>
          <w:lang w:val="ro-RO"/>
        </w:rPr>
        <w:t>sunt</w:t>
      </w:r>
      <w:r w:rsidRPr="00691363">
        <w:rPr>
          <w:spacing w:val="-1"/>
          <w:sz w:val="24"/>
          <w:lang w:val="ro-RO"/>
        </w:rPr>
        <w:t xml:space="preserve"> </w:t>
      </w:r>
      <w:r w:rsidRPr="00691363">
        <w:rPr>
          <w:sz w:val="24"/>
          <w:lang w:val="ro-RO"/>
        </w:rPr>
        <w:t>nesatisfăcuți,</w:t>
      </w:r>
      <w:r w:rsidRPr="00691363">
        <w:rPr>
          <w:spacing w:val="-2"/>
          <w:sz w:val="24"/>
          <w:lang w:val="ro-RO"/>
        </w:rPr>
        <w:t xml:space="preserve"> </w:t>
      </w:r>
      <w:r w:rsidRPr="00691363">
        <w:rPr>
          <w:sz w:val="24"/>
          <w:lang w:val="ro-RO"/>
        </w:rPr>
        <w:t>iar</w:t>
      </w:r>
      <w:r w:rsidRPr="00691363">
        <w:rPr>
          <w:spacing w:val="-2"/>
          <w:sz w:val="24"/>
          <w:lang w:val="ro-RO"/>
        </w:rPr>
        <w:t xml:space="preserve"> </w:t>
      </w:r>
      <w:r w:rsidRPr="00691363">
        <w:rPr>
          <w:sz w:val="24"/>
          <w:lang w:val="ro-RO"/>
        </w:rPr>
        <w:t>28%</w:t>
      </w:r>
      <w:r w:rsidRPr="00691363">
        <w:rPr>
          <w:spacing w:val="-1"/>
          <w:sz w:val="24"/>
          <w:lang w:val="ro-RO"/>
        </w:rPr>
        <w:t xml:space="preserve"> </w:t>
      </w:r>
      <w:r w:rsidRPr="00691363">
        <w:rPr>
          <w:sz w:val="24"/>
          <w:lang w:val="ro-RO"/>
        </w:rPr>
        <w:t>sunt</w:t>
      </w:r>
      <w:r w:rsidRPr="00691363">
        <w:rPr>
          <w:spacing w:val="-1"/>
          <w:sz w:val="24"/>
          <w:lang w:val="ro-RO"/>
        </w:rPr>
        <w:t xml:space="preserve"> </w:t>
      </w:r>
      <w:r w:rsidRPr="00691363">
        <w:rPr>
          <w:sz w:val="24"/>
          <w:lang w:val="ro-RO"/>
        </w:rPr>
        <w:t>satisfăcuți</w:t>
      </w:r>
      <w:r w:rsidRPr="00691363">
        <w:rPr>
          <w:spacing w:val="-2"/>
          <w:sz w:val="24"/>
          <w:lang w:val="ro-RO"/>
        </w:rPr>
        <w:t xml:space="preserve"> </w:t>
      </w:r>
      <w:r w:rsidRPr="00691363">
        <w:rPr>
          <w:sz w:val="24"/>
          <w:lang w:val="ro-RO"/>
        </w:rPr>
        <w:t>de</w:t>
      </w:r>
      <w:r w:rsidRPr="00691363">
        <w:rPr>
          <w:spacing w:val="-3"/>
          <w:sz w:val="24"/>
          <w:lang w:val="ro-RO"/>
        </w:rPr>
        <w:t xml:space="preserve"> </w:t>
      </w:r>
      <w:r w:rsidRPr="00691363">
        <w:rPr>
          <w:sz w:val="24"/>
          <w:lang w:val="ro-RO"/>
        </w:rPr>
        <w:t>aceasta.</w:t>
      </w:r>
    </w:p>
    <w:p w14:paraId="2F355D5C" w14:textId="77777777" w:rsidR="0049493A" w:rsidRPr="00691363" w:rsidRDefault="0049493A">
      <w:pPr>
        <w:pStyle w:val="ListParagraph"/>
        <w:widowControl w:val="0"/>
        <w:numPr>
          <w:ilvl w:val="0"/>
          <w:numId w:val="8"/>
        </w:numPr>
        <w:tabs>
          <w:tab w:val="left" w:pos="1629"/>
        </w:tabs>
        <w:autoSpaceDE w:val="0"/>
        <w:autoSpaceDN w:val="0"/>
        <w:spacing w:after="0" w:line="276" w:lineRule="auto"/>
        <w:ind w:right="-46"/>
        <w:contextualSpacing w:val="0"/>
        <w:jc w:val="both"/>
        <w:rPr>
          <w:rFonts w:ascii="Courier New" w:hAnsi="Courier New"/>
          <w:lang w:val="ro-RO"/>
        </w:rPr>
      </w:pPr>
      <w:r w:rsidRPr="00691363">
        <w:rPr>
          <w:sz w:val="24"/>
          <w:lang w:val="ro-RO"/>
        </w:rPr>
        <w:t>17%</w:t>
      </w:r>
      <w:r w:rsidRPr="00691363">
        <w:rPr>
          <w:spacing w:val="1"/>
          <w:sz w:val="24"/>
          <w:lang w:val="ro-RO"/>
        </w:rPr>
        <w:t xml:space="preserve"> </w:t>
      </w:r>
      <w:r w:rsidRPr="00691363">
        <w:rPr>
          <w:sz w:val="24"/>
          <w:lang w:val="ro-RO"/>
        </w:rPr>
        <w:t>dintre</w:t>
      </w:r>
      <w:r w:rsidRPr="00691363">
        <w:rPr>
          <w:spacing w:val="1"/>
          <w:sz w:val="24"/>
          <w:lang w:val="ro-RO"/>
        </w:rPr>
        <w:t xml:space="preserve"> </w:t>
      </w:r>
      <w:r w:rsidRPr="00691363">
        <w:rPr>
          <w:sz w:val="24"/>
          <w:lang w:val="ro-RO"/>
        </w:rPr>
        <w:t>respondenți</w:t>
      </w:r>
      <w:r w:rsidRPr="00691363">
        <w:rPr>
          <w:spacing w:val="1"/>
          <w:sz w:val="24"/>
          <w:lang w:val="ro-RO"/>
        </w:rPr>
        <w:t xml:space="preserve"> </w:t>
      </w:r>
      <w:r w:rsidRPr="00691363">
        <w:rPr>
          <w:sz w:val="24"/>
          <w:lang w:val="ro-RO"/>
        </w:rPr>
        <w:t>s-au</w:t>
      </w:r>
      <w:r w:rsidRPr="00691363">
        <w:rPr>
          <w:spacing w:val="1"/>
          <w:sz w:val="24"/>
          <w:lang w:val="ro-RO"/>
        </w:rPr>
        <w:t xml:space="preserve"> </w:t>
      </w:r>
      <w:r w:rsidRPr="00691363">
        <w:rPr>
          <w:sz w:val="24"/>
          <w:lang w:val="ro-RO"/>
        </w:rPr>
        <w:t>declarat</w:t>
      </w:r>
      <w:r w:rsidRPr="00691363">
        <w:rPr>
          <w:spacing w:val="1"/>
          <w:sz w:val="24"/>
          <w:lang w:val="ro-RO"/>
        </w:rPr>
        <w:t xml:space="preserve"> </w:t>
      </w:r>
      <w:r w:rsidRPr="00691363">
        <w:rPr>
          <w:sz w:val="24"/>
          <w:lang w:val="ro-RO"/>
        </w:rPr>
        <w:t>nesatisfăcuți</w:t>
      </w:r>
      <w:r w:rsidRPr="00691363">
        <w:rPr>
          <w:spacing w:val="1"/>
          <w:sz w:val="24"/>
          <w:lang w:val="ro-RO"/>
        </w:rPr>
        <w:t xml:space="preserve"> </w:t>
      </w:r>
      <w:r w:rsidRPr="00691363">
        <w:rPr>
          <w:sz w:val="24"/>
          <w:lang w:val="ro-RO"/>
        </w:rPr>
        <w:t>și 26%</w:t>
      </w:r>
      <w:r w:rsidRPr="00691363">
        <w:rPr>
          <w:spacing w:val="1"/>
          <w:sz w:val="24"/>
          <w:lang w:val="ro-RO"/>
        </w:rPr>
        <w:t xml:space="preserve"> </w:t>
      </w:r>
      <w:r w:rsidRPr="00691363">
        <w:rPr>
          <w:sz w:val="24"/>
          <w:lang w:val="ro-RO"/>
        </w:rPr>
        <w:t>satisfăcuți de</w:t>
      </w:r>
      <w:r w:rsidRPr="00691363">
        <w:rPr>
          <w:spacing w:val="1"/>
          <w:sz w:val="24"/>
          <w:lang w:val="ro-RO"/>
        </w:rPr>
        <w:t xml:space="preserve"> </w:t>
      </w:r>
      <w:r w:rsidRPr="00691363">
        <w:rPr>
          <w:sz w:val="24"/>
          <w:lang w:val="ro-RO"/>
        </w:rPr>
        <w:t>implicarea</w:t>
      </w:r>
      <w:r w:rsidRPr="00691363">
        <w:rPr>
          <w:spacing w:val="1"/>
          <w:sz w:val="24"/>
          <w:lang w:val="ro-RO"/>
        </w:rPr>
        <w:t xml:space="preserve"> </w:t>
      </w:r>
      <w:r w:rsidRPr="00691363">
        <w:rPr>
          <w:sz w:val="24"/>
          <w:lang w:val="ro-RO"/>
        </w:rPr>
        <w:t>diasporei</w:t>
      </w:r>
      <w:r w:rsidRPr="00691363">
        <w:rPr>
          <w:spacing w:val="-6"/>
          <w:sz w:val="24"/>
          <w:lang w:val="ro-RO"/>
        </w:rPr>
        <w:t xml:space="preserve"> </w:t>
      </w:r>
      <w:r w:rsidRPr="00691363">
        <w:rPr>
          <w:sz w:val="24"/>
          <w:lang w:val="ro-RO"/>
        </w:rPr>
        <w:t>în</w:t>
      </w:r>
      <w:r w:rsidRPr="00691363">
        <w:rPr>
          <w:spacing w:val="-7"/>
          <w:sz w:val="24"/>
          <w:lang w:val="ro-RO"/>
        </w:rPr>
        <w:t xml:space="preserve"> </w:t>
      </w:r>
      <w:r w:rsidRPr="00691363">
        <w:rPr>
          <w:sz w:val="24"/>
          <w:lang w:val="ro-RO"/>
        </w:rPr>
        <w:t>dezvoltarea</w:t>
      </w:r>
      <w:r w:rsidRPr="00691363">
        <w:rPr>
          <w:spacing w:val="-11"/>
          <w:sz w:val="24"/>
          <w:lang w:val="ro-RO"/>
        </w:rPr>
        <w:t xml:space="preserve"> </w:t>
      </w:r>
      <w:r w:rsidRPr="00691363">
        <w:rPr>
          <w:sz w:val="24"/>
          <w:lang w:val="ro-RO"/>
        </w:rPr>
        <w:t>politică</w:t>
      </w:r>
      <w:r w:rsidRPr="00691363">
        <w:rPr>
          <w:spacing w:val="-8"/>
          <w:sz w:val="24"/>
          <w:lang w:val="ro-RO"/>
        </w:rPr>
        <w:t xml:space="preserve"> </w:t>
      </w:r>
      <w:r w:rsidRPr="00691363">
        <w:rPr>
          <w:sz w:val="24"/>
          <w:lang w:val="ro-RO"/>
        </w:rPr>
        <w:t>a</w:t>
      </w:r>
      <w:r w:rsidRPr="00691363">
        <w:rPr>
          <w:spacing w:val="-8"/>
          <w:sz w:val="24"/>
          <w:lang w:val="ro-RO"/>
        </w:rPr>
        <w:t xml:space="preserve"> </w:t>
      </w:r>
      <w:r w:rsidRPr="00691363">
        <w:rPr>
          <w:sz w:val="24"/>
          <w:lang w:val="ro-RO"/>
        </w:rPr>
        <w:t>Republicii</w:t>
      </w:r>
      <w:r w:rsidRPr="00691363">
        <w:rPr>
          <w:spacing w:val="-8"/>
          <w:sz w:val="24"/>
          <w:lang w:val="ro-RO"/>
        </w:rPr>
        <w:t xml:space="preserve"> </w:t>
      </w:r>
      <w:r w:rsidRPr="00691363">
        <w:rPr>
          <w:sz w:val="24"/>
          <w:lang w:val="ro-RO"/>
        </w:rPr>
        <w:t>Moldova,</w:t>
      </w:r>
      <w:r w:rsidRPr="00691363">
        <w:rPr>
          <w:spacing w:val="-6"/>
          <w:sz w:val="24"/>
          <w:lang w:val="ro-RO"/>
        </w:rPr>
        <w:t xml:space="preserve"> </w:t>
      </w:r>
      <w:r w:rsidRPr="00691363">
        <w:rPr>
          <w:sz w:val="24"/>
          <w:lang w:val="ro-RO"/>
        </w:rPr>
        <w:t>în</w:t>
      </w:r>
      <w:r w:rsidRPr="00691363">
        <w:rPr>
          <w:spacing w:val="-7"/>
          <w:sz w:val="24"/>
          <w:lang w:val="ro-RO"/>
        </w:rPr>
        <w:t xml:space="preserve"> </w:t>
      </w:r>
      <w:r w:rsidRPr="00691363">
        <w:rPr>
          <w:sz w:val="24"/>
          <w:lang w:val="ro-RO"/>
        </w:rPr>
        <w:t>timp</w:t>
      </w:r>
      <w:r w:rsidRPr="00691363">
        <w:rPr>
          <w:spacing w:val="-5"/>
          <w:sz w:val="24"/>
          <w:lang w:val="ro-RO"/>
        </w:rPr>
        <w:t xml:space="preserve"> </w:t>
      </w:r>
      <w:r w:rsidRPr="00691363">
        <w:rPr>
          <w:sz w:val="24"/>
          <w:lang w:val="ro-RO"/>
        </w:rPr>
        <w:t>ce</w:t>
      </w:r>
      <w:r w:rsidRPr="00691363">
        <w:rPr>
          <w:spacing w:val="-8"/>
          <w:sz w:val="24"/>
          <w:lang w:val="ro-RO"/>
        </w:rPr>
        <w:t xml:space="preserve"> </w:t>
      </w:r>
      <w:r w:rsidRPr="00691363">
        <w:rPr>
          <w:sz w:val="24"/>
          <w:lang w:val="ro-RO"/>
        </w:rPr>
        <w:t>majoritatea</w:t>
      </w:r>
      <w:r w:rsidRPr="00691363">
        <w:rPr>
          <w:spacing w:val="-6"/>
          <w:sz w:val="24"/>
          <w:lang w:val="ro-RO"/>
        </w:rPr>
        <w:t xml:space="preserve"> </w:t>
      </w:r>
      <w:r w:rsidRPr="00691363">
        <w:rPr>
          <w:sz w:val="24"/>
          <w:lang w:val="ro-RO"/>
        </w:rPr>
        <w:t>respondenților</w:t>
      </w:r>
      <w:r w:rsidRPr="00691363">
        <w:rPr>
          <w:spacing w:val="-51"/>
          <w:sz w:val="24"/>
          <w:lang w:val="ro-RO"/>
        </w:rPr>
        <w:t xml:space="preserve"> </w:t>
      </w:r>
      <w:r w:rsidRPr="00691363">
        <w:rPr>
          <w:sz w:val="24"/>
          <w:lang w:val="ro-RO"/>
        </w:rPr>
        <w:t>(43%)</w:t>
      </w:r>
      <w:r w:rsidRPr="00691363">
        <w:rPr>
          <w:spacing w:val="-2"/>
          <w:sz w:val="24"/>
          <w:lang w:val="ro-RO"/>
        </w:rPr>
        <w:t xml:space="preserve"> </w:t>
      </w:r>
      <w:r w:rsidRPr="00691363">
        <w:rPr>
          <w:sz w:val="24"/>
          <w:lang w:val="ro-RO"/>
        </w:rPr>
        <w:t>nu</w:t>
      </w:r>
      <w:r w:rsidRPr="00691363">
        <w:rPr>
          <w:spacing w:val="1"/>
          <w:sz w:val="24"/>
          <w:lang w:val="ro-RO"/>
        </w:rPr>
        <w:t xml:space="preserve"> </w:t>
      </w:r>
      <w:r w:rsidRPr="00691363">
        <w:rPr>
          <w:sz w:val="24"/>
          <w:lang w:val="ro-RO"/>
        </w:rPr>
        <w:t>sunt</w:t>
      </w:r>
      <w:r w:rsidRPr="00691363">
        <w:rPr>
          <w:spacing w:val="-1"/>
          <w:sz w:val="24"/>
          <w:lang w:val="ro-RO"/>
        </w:rPr>
        <w:t xml:space="preserve"> </w:t>
      </w:r>
      <w:r w:rsidRPr="00691363">
        <w:rPr>
          <w:sz w:val="24"/>
          <w:lang w:val="ro-RO"/>
        </w:rPr>
        <w:t>nici</w:t>
      </w:r>
      <w:r w:rsidRPr="00691363">
        <w:rPr>
          <w:spacing w:val="-2"/>
          <w:sz w:val="24"/>
          <w:lang w:val="ro-RO"/>
        </w:rPr>
        <w:t xml:space="preserve"> </w:t>
      </w:r>
      <w:r w:rsidRPr="00691363">
        <w:rPr>
          <w:sz w:val="24"/>
          <w:lang w:val="ro-RO"/>
        </w:rPr>
        <w:t>satisfăcuți,</w:t>
      </w:r>
      <w:r w:rsidRPr="00691363">
        <w:rPr>
          <w:spacing w:val="-3"/>
          <w:sz w:val="24"/>
          <w:lang w:val="ro-RO"/>
        </w:rPr>
        <w:t xml:space="preserve"> </w:t>
      </w:r>
      <w:r w:rsidRPr="00691363">
        <w:rPr>
          <w:sz w:val="24"/>
          <w:lang w:val="ro-RO"/>
        </w:rPr>
        <w:t>nici nesatisfăcuți;</w:t>
      </w:r>
    </w:p>
    <w:p w14:paraId="2D4B540F" w14:textId="77777777" w:rsidR="0049493A" w:rsidRPr="00691363" w:rsidRDefault="0049493A">
      <w:pPr>
        <w:pStyle w:val="ListParagraph"/>
        <w:numPr>
          <w:ilvl w:val="0"/>
          <w:numId w:val="8"/>
        </w:numPr>
        <w:spacing w:before="240" w:line="276" w:lineRule="auto"/>
        <w:ind w:right="-46"/>
        <w:jc w:val="both"/>
        <w:rPr>
          <w:rFonts w:asciiTheme="minorHAnsi" w:hAnsiTheme="minorHAnsi" w:cstheme="minorHAnsi"/>
          <w:i/>
          <w:iCs/>
          <w:lang w:val="ro-RO"/>
        </w:rPr>
      </w:pPr>
      <w:r w:rsidRPr="00691363">
        <w:rPr>
          <w:sz w:val="24"/>
          <w:lang w:val="ro-RO"/>
        </w:rPr>
        <w:t>în educație și cercetare, majoritatea (45%) nu a fost nici satisfăcuți, nici nesatisfăcuți,</w:t>
      </w:r>
      <w:r w:rsidRPr="00691363">
        <w:rPr>
          <w:spacing w:val="1"/>
          <w:sz w:val="24"/>
          <w:lang w:val="ro-RO"/>
        </w:rPr>
        <w:t xml:space="preserve"> </w:t>
      </w:r>
      <w:r w:rsidRPr="00691363">
        <w:rPr>
          <w:sz w:val="24"/>
          <w:lang w:val="ro-RO"/>
        </w:rPr>
        <w:t>25% dintre răspunsuri au indicat o nesatisfacție și 17% au indicat satisfacție cu privire la</w:t>
      </w:r>
      <w:r w:rsidRPr="00691363">
        <w:rPr>
          <w:spacing w:val="1"/>
          <w:sz w:val="24"/>
          <w:lang w:val="ro-RO"/>
        </w:rPr>
        <w:t xml:space="preserve"> </w:t>
      </w:r>
      <w:r w:rsidRPr="00691363">
        <w:rPr>
          <w:sz w:val="24"/>
          <w:lang w:val="ro-RO"/>
        </w:rPr>
        <w:t>nivelurile de</w:t>
      </w:r>
      <w:r w:rsidRPr="00691363">
        <w:rPr>
          <w:spacing w:val="1"/>
          <w:sz w:val="24"/>
          <w:lang w:val="ro-RO"/>
        </w:rPr>
        <w:t xml:space="preserve"> </w:t>
      </w:r>
      <w:r w:rsidRPr="00691363">
        <w:rPr>
          <w:sz w:val="24"/>
          <w:lang w:val="ro-RO"/>
        </w:rPr>
        <w:t>implicare</w:t>
      </w:r>
    </w:p>
    <w:p w14:paraId="687E4194" w14:textId="77777777" w:rsidR="0049493A" w:rsidRPr="00691363" w:rsidRDefault="0049493A" w:rsidP="0049493A">
      <w:pPr>
        <w:spacing w:before="240" w:after="240" w:line="276" w:lineRule="auto"/>
        <w:ind w:right="-46"/>
        <w:jc w:val="both"/>
        <w:rPr>
          <w:rFonts w:asciiTheme="minorHAnsi" w:hAnsiTheme="minorHAnsi" w:cstheme="minorHAnsi"/>
          <w:lang w:val="ro-RO"/>
        </w:rPr>
      </w:pPr>
    </w:p>
    <w:tbl>
      <w:tblPr>
        <w:tblW w:w="924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6"/>
      </w:tblGrid>
      <w:tr w:rsidR="00E92321" w:rsidRPr="00C11687" w14:paraId="6723C739" w14:textId="77777777" w:rsidTr="00CE2679">
        <w:trPr>
          <w:trHeight w:val="826"/>
        </w:trPr>
        <w:tc>
          <w:tcPr>
            <w:tcW w:w="9246" w:type="dxa"/>
            <w:tcBorders>
              <w:bottom w:val="single" w:sz="4" w:space="0" w:color="auto"/>
            </w:tcBorders>
            <w:shd w:val="clear" w:color="auto" w:fill="B4C6E7" w:themeFill="accent5" w:themeFillTint="66"/>
            <w:vAlign w:val="center"/>
          </w:tcPr>
          <w:p w14:paraId="355DB634" w14:textId="75A81A80" w:rsidR="00E92321" w:rsidRPr="00691363" w:rsidRDefault="0014336F" w:rsidP="00691363">
            <w:pPr>
              <w:ind w:left="10" w:right="-46"/>
              <w:jc w:val="center"/>
              <w:rPr>
                <w:rFonts w:asciiTheme="minorHAnsi" w:hAnsiTheme="minorHAnsi" w:cstheme="minorHAnsi"/>
                <w:b/>
                <w:bCs/>
                <w:lang w:val="ro-RO"/>
              </w:rPr>
            </w:pPr>
            <w:r w:rsidRPr="00691363">
              <w:rPr>
                <w:rFonts w:asciiTheme="minorHAnsi" w:hAnsiTheme="minorHAnsi" w:cstheme="minorHAnsi"/>
                <w:b/>
                <w:lang w:val="ro-RO"/>
              </w:rPr>
              <w:t>Figura</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13:</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Nivelul</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satisfacție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a</w:t>
            </w:r>
            <w:r w:rsidRPr="00691363">
              <w:rPr>
                <w:rFonts w:asciiTheme="minorHAnsi" w:hAnsiTheme="minorHAnsi" w:cstheme="minorHAnsi"/>
                <w:b/>
                <w:spacing w:val="-5"/>
                <w:lang w:val="ro-RO"/>
              </w:rPr>
              <w:t xml:space="preserve"> </w:t>
            </w:r>
            <w:r w:rsidRPr="00691363">
              <w:rPr>
                <w:rFonts w:asciiTheme="minorHAnsi" w:hAnsiTheme="minorHAnsi" w:cstheme="minorHAnsi"/>
                <w:b/>
                <w:lang w:val="ro-RO"/>
              </w:rPr>
              <w:t>diasporei</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calificate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față</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4"/>
                <w:lang w:val="ro-RO"/>
              </w:rPr>
              <w:t xml:space="preserve"> </w:t>
            </w:r>
            <w:r w:rsidRPr="00691363">
              <w:rPr>
                <w:rFonts w:asciiTheme="minorHAnsi" w:hAnsiTheme="minorHAnsi" w:cstheme="minorHAnsi"/>
                <w:b/>
                <w:lang w:val="ro-RO"/>
              </w:rPr>
              <w:t>nivelul</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actual</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51"/>
                <w:lang w:val="ro-RO"/>
              </w:rPr>
              <w:t xml:space="preserve"> </w:t>
            </w:r>
            <w:r w:rsidRPr="00691363">
              <w:rPr>
                <w:rFonts w:asciiTheme="minorHAnsi" w:hAnsiTheme="minorHAnsi" w:cstheme="minorHAnsi"/>
                <w:b/>
                <w:lang w:val="ro-RO"/>
              </w:rPr>
              <w:t>implicare</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a</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diasporei</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moldovenești</w:t>
            </w:r>
          </w:p>
        </w:tc>
      </w:tr>
      <w:tr w:rsidR="00E92321" w:rsidRPr="00691363" w14:paraId="1AD0AD2E" w14:textId="77777777" w:rsidTr="00CE2679">
        <w:trPr>
          <w:trHeight w:val="271"/>
        </w:trPr>
        <w:tc>
          <w:tcPr>
            <w:tcW w:w="9246" w:type="dxa"/>
            <w:tcBorders>
              <w:bottom w:val="nil"/>
            </w:tcBorders>
          </w:tcPr>
          <w:p w14:paraId="4E046CD9" w14:textId="3D7283B5" w:rsidR="00E92321" w:rsidRPr="00691363" w:rsidRDefault="0014336F" w:rsidP="0049493A">
            <w:pPr>
              <w:ind w:left="10" w:right="-46"/>
              <w:jc w:val="center"/>
              <w:rPr>
                <w:rFonts w:asciiTheme="minorHAnsi" w:hAnsiTheme="minorHAnsi" w:cstheme="minorHAnsi"/>
                <w:lang w:val="ro-RO"/>
              </w:rPr>
            </w:pPr>
            <w:r w:rsidRPr="00691363">
              <w:rPr>
                <w:rFonts w:asciiTheme="minorHAnsi" w:hAnsiTheme="minorHAnsi" w:cstheme="minorHAnsi"/>
                <w:i/>
                <w:lang w:val="ro-RO"/>
              </w:rPr>
              <w:t>dezvoltarea</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economică</w:t>
            </w:r>
            <w:r w:rsidRPr="00691363">
              <w:rPr>
                <w:rFonts w:asciiTheme="minorHAnsi" w:hAnsiTheme="minorHAnsi" w:cstheme="minorHAnsi"/>
                <w: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țării</w:t>
            </w:r>
          </w:p>
        </w:tc>
      </w:tr>
      <w:tr w:rsidR="00E92321" w:rsidRPr="00691363" w14:paraId="7147B32E" w14:textId="77777777" w:rsidTr="00C209F4">
        <w:trPr>
          <w:trHeight w:val="2658"/>
        </w:trPr>
        <w:tc>
          <w:tcPr>
            <w:tcW w:w="9246" w:type="dxa"/>
            <w:tcBorders>
              <w:top w:val="nil"/>
              <w:bottom w:val="single" w:sz="4" w:space="0" w:color="auto"/>
            </w:tcBorders>
          </w:tcPr>
          <w:p w14:paraId="0F37F892" w14:textId="46577D82" w:rsidR="00E92321" w:rsidRPr="00691363" w:rsidRDefault="0014336F" w:rsidP="00691363">
            <w:pPr>
              <w:ind w:right="-46"/>
              <w:jc w:val="both"/>
              <w:rPr>
                <w:rFonts w:asciiTheme="minorHAnsi" w:hAnsiTheme="minorHAnsi" w:cstheme="minorHAnsi"/>
                <w:lang w:val="ro-RO"/>
              </w:rPr>
            </w:pPr>
            <w:r w:rsidRPr="00691363">
              <w:rPr>
                <w:noProof/>
                <w:sz w:val="20"/>
              </w:rPr>
              <w:drawing>
                <wp:inline distT="0" distB="0" distL="0" distR="0" wp14:anchorId="2576CB41" wp14:editId="59604D16">
                  <wp:extent cx="6032500" cy="1612900"/>
                  <wp:effectExtent l="0" t="0" r="0" b="0"/>
                  <wp:docPr id="1017670283" name="Picture 21" descr="A blu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70283" name="Picture 21" descr="A blue rectangle with 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6032500" cy="1612900"/>
                          </a:xfrm>
                          <a:prstGeom prst="rect">
                            <a:avLst/>
                          </a:prstGeom>
                        </pic:spPr>
                      </pic:pic>
                    </a:graphicData>
                  </a:graphic>
                </wp:inline>
              </w:drawing>
            </w:r>
          </w:p>
        </w:tc>
      </w:tr>
      <w:tr w:rsidR="00E92321" w:rsidRPr="00691363" w14:paraId="37D8887D" w14:textId="77777777" w:rsidTr="00CE2679">
        <w:trPr>
          <w:trHeight w:val="528"/>
        </w:trPr>
        <w:tc>
          <w:tcPr>
            <w:tcW w:w="9246" w:type="dxa"/>
            <w:tcBorders>
              <w:bottom w:val="nil"/>
            </w:tcBorders>
          </w:tcPr>
          <w:p w14:paraId="21B8566E" w14:textId="355A374C" w:rsidR="00E92321" w:rsidRPr="00691363" w:rsidRDefault="0014336F" w:rsidP="00691363">
            <w:pPr>
              <w:ind w:left="10" w:right="-46"/>
              <w:jc w:val="center"/>
              <w:rPr>
                <w:rFonts w:asciiTheme="minorHAnsi" w:hAnsiTheme="minorHAnsi" w:cstheme="minorHAnsi"/>
                <w:lang w:val="ro-RO"/>
              </w:rPr>
            </w:pPr>
            <w:r w:rsidRPr="00691363">
              <w:rPr>
                <w:rFonts w:asciiTheme="minorHAnsi" w:hAnsiTheme="minorHAnsi" w:cstheme="minorHAnsi"/>
                <w:i/>
                <w:lang w:val="ro-RO"/>
              </w:rPr>
              <w:t>dezvoltarea</w:t>
            </w:r>
            <w:r w:rsidRPr="00691363">
              <w:rPr>
                <w:rFonts w:asciiTheme="minorHAnsi" w:hAnsiTheme="minorHAnsi" w:cstheme="minorHAnsi"/>
                <w:i/>
                <w:spacing w:val="-2"/>
                <w:lang w:val="ro-RO"/>
              </w:rPr>
              <w:t xml:space="preserve"> politic</w:t>
            </w:r>
            <w:r w:rsidRPr="00691363">
              <w:rPr>
                <w:rFonts w:asciiTheme="minorHAnsi" w:hAnsiTheme="minorHAnsi" w:cstheme="minorHAnsi"/>
                <w:i/>
                <w:lang w:val="ro-RO"/>
              </w:rPr>
              <w:t>ă</w:t>
            </w:r>
            <w:r w:rsidRPr="00691363">
              <w:rPr>
                <w:rFonts w:asciiTheme="minorHAnsi" w:hAnsiTheme="minorHAnsi" w:cstheme="minorHAnsi"/>
                <w: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țării</w:t>
            </w:r>
          </w:p>
        </w:tc>
      </w:tr>
      <w:tr w:rsidR="00E92321" w:rsidRPr="00691363" w14:paraId="4F697C57" w14:textId="77777777" w:rsidTr="00C209F4">
        <w:trPr>
          <w:trHeight w:val="2501"/>
        </w:trPr>
        <w:tc>
          <w:tcPr>
            <w:tcW w:w="9246" w:type="dxa"/>
            <w:tcBorders>
              <w:top w:val="nil"/>
              <w:bottom w:val="single" w:sz="4" w:space="0" w:color="auto"/>
            </w:tcBorders>
          </w:tcPr>
          <w:p w14:paraId="08F8E4AD" w14:textId="4083C717" w:rsidR="00E92321" w:rsidRPr="00691363" w:rsidRDefault="0014336F" w:rsidP="00691363">
            <w:pPr>
              <w:ind w:right="-46"/>
              <w:jc w:val="both"/>
              <w:rPr>
                <w:rFonts w:asciiTheme="minorHAnsi" w:hAnsiTheme="minorHAnsi" w:cstheme="minorHAnsi"/>
                <w:lang w:val="ro-RO"/>
              </w:rPr>
            </w:pPr>
            <w:r w:rsidRPr="00691363">
              <w:rPr>
                <w:noProof/>
                <w:sz w:val="20"/>
              </w:rPr>
              <w:drawing>
                <wp:inline distT="0" distB="0" distL="0" distR="0" wp14:anchorId="1A799B05" wp14:editId="463CC43D">
                  <wp:extent cx="5943600" cy="1511300"/>
                  <wp:effectExtent l="0" t="0" r="0" b="0"/>
                  <wp:docPr id="1385235196" name="Picture 22" descr="A blu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35196" name="Picture 22" descr="A blue rectangular object with tex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943600" cy="1511300"/>
                          </a:xfrm>
                          <a:prstGeom prst="rect">
                            <a:avLst/>
                          </a:prstGeom>
                        </pic:spPr>
                      </pic:pic>
                    </a:graphicData>
                  </a:graphic>
                </wp:inline>
              </w:drawing>
            </w:r>
          </w:p>
        </w:tc>
      </w:tr>
      <w:tr w:rsidR="00E92321" w:rsidRPr="00691363" w14:paraId="03C99918" w14:textId="77777777" w:rsidTr="00CE2679">
        <w:trPr>
          <w:trHeight w:val="400"/>
        </w:trPr>
        <w:tc>
          <w:tcPr>
            <w:tcW w:w="9246" w:type="dxa"/>
            <w:tcBorders>
              <w:bottom w:val="nil"/>
            </w:tcBorders>
          </w:tcPr>
          <w:p w14:paraId="537327C5" w14:textId="433CE1A5" w:rsidR="00E92321" w:rsidRPr="00691363" w:rsidRDefault="0014336F" w:rsidP="00691363">
            <w:pPr>
              <w:ind w:left="10" w:right="-46"/>
              <w:jc w:val="center"/>
              <w:rPr>
                <w:rFonts w:asciiTheme="minorHAnsi" w:hAnsiTheme="minorHAnsi" w:cstheme="minorHAnsi"/>
                <w:lang w:val="ro-RO"/>
              </w:rPr>
            </w:pPr>
            <w:r w:rsidRPr="00691363">
              <w:rPr>
                <w:rFonts w:asciiTheme="minorHAnsi" w:hAnsiTheme="minorHAnsi" w:cstheme="minorHAnsi"/>
                <w:lang w:val="ro-RO"/>
              </w:rPr>
              <w:t>dezvoltarea</w:t>
            </w:r>
            <w:r w:rsidRPr="00691363">
              <w:rPr>
                <w:rFonts w:asciiTheme="minorHAnsi" w:hAnsiTheme="minorHAnsi" w:cstheme="minorHAnsi"/>
                <w:spacing w:val="-3"/>
                <w:lang w:val="ro-RO"/>
              </w:rPr>
              <w:t xml:space="preserve"> </w:t>
            </w:r>
            <w:r w:rsidRPr="00691363">
              <w:rPr>
                <w:rFonts w:asciiTheme="minorHAnsi" w:hAnsiTheme="minorHAnsi" w:cstheme="minorHAnsi"/>
                <w:i/>
                <w:lang w:val="ro-RO"/>
              </w:rPr>
              <w:t>educației</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și</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 xml:space="preserve">cercetării </w:t>
            </w:r>
            <w:r w:rsidRPr="00691363">
              <w:rPr>
                <w:rFonts w:asciiTheme="minorHAnsi" w:hAnsiTheme="minorHAnsi" w:cstheme="minorHAnsi"/>
                <w:lang w:val="ro-RO"/>
              </w:rPr>
              <w:t>din</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țară</w:t>
            </w:r>
          </w:p>
        </w:tc>
      </w:tr>
      <w:tr w:rsidR="00E92321" w:rsidRPr="00691363" w14:paraId="1CD0BE4D" w14:textId="77777777" w:rsidTr="0049493A">
        <w:trPr>
          <w:trHeight w:val="3522"/>
        </w:trPr>
        <w:tc>
          <w:tcPr>
            <w:tcW w:w="9246" w:type="dxa"/>
            <w:tcBorders>
              <w:top w:val="nil"/>
            </w:tcBorders>
          </w:tcPr>
          <w:p w14:paraId="24FD19BA" w14:textId="789286DE" w:rsidR="00E92321" w:rsidRPr="00691363" w:rsidRDefault="0014336F" w:rsidP="00691363">
            <w:pPr>
              <w:spacing w:before="240"/>
              <w:ind w:right="-46"/>
              <w:jc w:val="both"/>
              <w:rPr>
                <w:rFonts w:asciiTheme="minorHAnsi" w:hAnsiTheme="minorHAnsi" w:cstheme="minorHAnsi"/>
                <w:b/>
                <w:bCs/>
                <w:noProof/>
                <w:lang w:val="ro-RO"/>
              </w:rPr>
            </w:pPr>
            <w:r w:rsidRPr="00691363">
              <w:rPr>
                <w:noProof/>
              </w:rPr>
              <w:drawing>
                <wp:anchor distT="0" distB="0" distL="114300" distR="114300" simplePos="0" relativeHeight="251765760" behindDoc="0" locked="0" layoutInCell="1" allowOverlap="1" wp14:anchorId="284CF553" wp14:editId="3AF4378D">
                  <wp:simplePos x="0" y="0"/>
                  <wp:positionH relativeFrom="column">
                    <wp:posOffset>-6985</wp:posOffset>
                  </wp:positionH>
                  <wp:positionV relativeFrom="paragraph">
                    <wp:posOffset>177957</wp:posOffset>
                  </wp:positionV>
                  <wp:extent cx="5854700" cy="1739900"/>
                  <wp:effectExtent l="0" t="0" r="0" b="0"/>
                  <wp:wrapThrough wrapText="bothSides">
                    <wp:wrapPolygon edited="0">
                      <wp:start x="0" y="0"/>
                      <wp:lineTo x="0" y="21442"/>
                      <wp:lineTo x="21553" y="21442"/>
                      <wp:lineTo x="21553" y="0"/>
                      <wp:lineTo x="0" y="0"/>
                    </wp:wrapPolygon>
                  </wp:wrapThrough>
                  <wp:docPr id="17872434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43469" name="Picture 1787243469"/>
                          <pic:cNvPicPr/>
                        </pic:nvPicPr>
                        <pic:blipFill>
                          <a:blip r:embed="rId45">
                            <a:extLst>
                              <a:ext uri="{28A0092B-C50C-407E-A947-70E740481C1C}">
                                <a14:useLocalDpi xmlns:a14="http://schemas.microsoft.com/office/drawing/2010/main" val="0"/>
                              </a:ext>
                            </a:extLst>
                          </a:blip>
                          <a:stretch>
                            <a:fillRect/>
                          </a:stretch>
                        </pic:blipFill>
                        <pic:spPr>
                          <a:xfrm>
                            <a:off x="0" y="0"/>
                            <a:ext cx="5854700" cy="1739900"/>
                          </a:xfrm>
                          <a:prstGeom prst="rect">
                            <a:avLst/>
                          </a:prstGeom>
                        </pic:spPr>
                      </pic:pic>
                    </a:graphicData>
                  </a:graphic>
                  <wp14:sizeRelH relativeFrom="page">
                    <wp14:pctWidth>0</wp14:pctWidth>
                  </wp14:sizeRelH>
                  <wp14:sizeRelV relativeFrom="page">
                    <wp14:pctHeight>0</wp14:pctHeight>
                  </wp14:sizeRelV>
                </wp:anchor>
              </w:drawing>
            </w:r>
          </w:p>
        </w:tc>
      </w:tr>
    </w:tbl>
    <w:p w14:paraId="577FD244" w14:textId="77777777" w:rsidR="00C209F4" w:rsidRPr="00691363" w:rsidRDefault="00C209F4" w:rsidP="00691363">
      <w:pPr>
        <w:spacing w:before="240"/>
        <w:ind w:right="-46"/>
        <w:rPr>
          <w:rFonts w:asciiTheme="minorHAnsi" w:hAnsiTheme="minorHAnsi" w:cstheme="minorHAnsi"/>
          <w:lang w:val="ro-RO"/>
        </w:rPr>
      </w:pPr>
    </w:p>
    <w:p w14:paraId="34EB976D" w14:textId="6C96AE55" w:rsidR="00613573" w:rsidRPr="00691363" w:rsidRDefault="00613573" w:rsidP="00691363">
      <w:pPr>
        <w:spacing w:after="240"/>
        <w:ind w:right="-46"/>
        <w:jc w:val="both"/>
        <w:rPr>
          <w:rFonts w:asciiTheme="minorHAnsi" w:hAnsiTheme="minorHAnsi" w:cstheme="minorHAnsi"/>
          <w:i/>
          <w:lang w:val="ro-RO"/>
        </w:rPr>
      </w:pPr>
      <w:r w:rsidRPr="00691363">
        <w:rPr>
          <w:rFonts w:asciiTheme="minorHAnsi" w:hAnsiTheme="minorHAnsi" w:cstheme="minorHAnsi"/>
          <w:i/>
          <w:lang w:val="ro-RO"/>
        </w:rPr>
        <w:t>Domenii</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transfer</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de expertiză</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pentru</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învățământul</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superior</w:t>
      </w:r>
    </w:p>
    <w:p w14:paraId="2F2771EA" w14:textId="4D856A91" w:rsidR="00A451DE" w:rsidRPr="00691363" w:rsidRDefault="00613573" w:rsidP="0049493A">
      <w:pPr>
        <w:spacing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Potrivit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persoanelor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intervievate,</w:t>
      </w:r>
      <w:r w:rsidRPr="00691363">
        <w:rPr>
          <w:rFonts w:asciiTheme="minorHAnsi" w:hAnsiTheme="minorHAnsi" w:cstheme="minorHAnsi"/>
          <w:spacing w:val="1"/>
          <w:lang w:val="ro-RO"/>
        </w:rPr>
        <w:t xml:space="preserve"> </w:t>
      </w:r>
      <w:r w:rsidRPr="00691363">
        <w:rPr>
          <w:rFonts w:asciiTheme="minorHAnsi" w:hAnsiTheme="minorHAnsi" w:cstheme="minorHAnsi"/>
          <w:i/>
          <w:lang w:val="ro-RO"/>
        </w:rPr>
        <w:t>implicarea</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părților</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interesate</w:t>
      </w:r>
      <w:r w:rsidRPr="00691363">
        <w:rPr>
          <w:rFonts w:asciiTheme="minorHAnsi" w:hAnsiTheme="minorHAnsi" w:cstheme="minorHAnsi"/>
          <w:i/>
          <w:spacing w:val="1"/>
          <w:lang w:val="ro-RO"/>
        </w:rPr>
        <w:t xml:space="preserve"> </w:t>
      </w:r>
      <w:r w:rsidRPr="00691363">
        <w:rPr>
          <w:rFonts w:asciiTheme="minorHAnsi" w:hAnsiTheme="minorHAnsi" w:cstheme="minorHAnsi"/>
          <w:iCs/>
          <w:lang w:val="ro-RO"/>
        </w:rPr>
        <w:t>în</w:t>
      </w:r>
      <w:r w:rsidRPr="00691363">
        <w:rPr>
          <w:rFonts w:asciiTheme="minorHAnsi" w:hAnsiTheme="minorHAnsi" w:cstheme="minorHAnsi"/>
          <w:iCs/>
          <w:spacing w:val="1"/>
          <w:lang w:val="ro-RO"/>
        </w:rPr>
        <w:t xml:space="preserve"> </w:t>
      </w:r>
      <w:r w:rsidRPr="00691363">
        <w:rPr>
          <w:rFonts w:asciiTheme="minorHAnsi" w:hAnsiTheme="minorHAnsi" w:cstheme="minorHAnsi"/>
          <w:iCs/>
          <w:lang w:val="ro-RO"/>
        </w:rPr>
        <w:t>domeniile</w:t>
      </w:r>
      <w:r w:rsidRPr="00691363">
        <w:rPr>
          <w:rFonts w:asciiTheme="minorHAnsi" w:hAnsiTheme="minorHAnsi" w:cstheme="minorHAnsi"/>
          <w:iCs/>
          <w:spacing w:val="1"/>
          <w:lang w:val="ro-RO"/>
        </w:rPr>
        <w:t xml:space="preserve"> </w:t>
      </w:r>
      <w:r w:rsidRPr="00691363">
        <w:rPr>
          <w:rFonts w:asciiTheme="minorHAnsi" w:hAnsiTheme="minorHAnsi" w:cstheme="minorHAnsi"/>
          <w:iCs/>
          <w:lang w:val="ro-RO"/>
        </w:rPr>
        <w:t>cercetării</w:t>
      </w:r>
      <w:r w:rsidRPr="00691363">
        <w:rPr>
          <w:rFonts w:asciiTheme="minorHAnsi" w:hAnsiTheme="minorHAnsi" w:cstheme="minorHAnsi"/>
          <w:lang w:val="ro-RO"/>
        </w:rPr>
        <w: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predării și consolidării capacităților este crucială în învățământul superior din Moldova.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cadrul sondajului, respondenții au fost rugați să aleagă și să indice formele de implicare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cunoștințele,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abilitățile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expertiza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lor</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sunt</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cele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valoroase.</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Figura</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14</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arată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că</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46,8%</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dintre respondenți au ales cercetarea drept domeniul în care contribuția acestora este percepută drept cea mai valoroasă, urmată de predare 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16,2%, mentorat cu 14,1%, consultanță cu 13,1% și atragerea de fonduri cu 9,8%. Datele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prezentate se bazează pe 396 de răspunsuri cumulate la o întrebare cu variante multiple de răspuns</w:t>
      </w:r>
      <w:r w:rsidR="00A451DE" w:rsidRPr="00691363">
        <w:rPr>
          <w:rFonts w:asciiTheme="minorHAnsi" w:hAnsiTheme="minorHAnsi" w:cstheme="minorHAnsi"/>
          <w:lang w:val="ro-RO"/>
        </w:rPr>
        <w:t>.</w:t>
      </w:r>
    </w:p>
    <w:p w14:paraId="7DDB238B" w14:textId="77777777" w:rsidR="00734128" w:rsidRPr="00691363" w:rsidRDefault="00734128" w:rsidP="00691363">
      <w:pPr>
        <w:spacing w:after="240"/>
        <w:ind w:right="-46"/>
        <w:jc w:val="both"/>
        <w:rPr>
          <w:rFonts w:asciiTheme="minorHAnsi" w:hAnsiTheme="minorHAnsi" w:cstheme="minorHAnsi"/>
          <w:lang w:val="ro-RO"/>
        </w:rPr>
      </w:pP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510ED7" w:rsidRPr="00C11687" w14:paraId="6F68646E" w14:textId="77777777" w:rsidTr="00B05527">
        <w:trPr>
          <w:trHeight w:val="591"/>
        </w:trPr>
        <w:tc>
          <w:tcPr>
            <w:tcW w:w="9214" w:type="dxa"/>
            <w:shd w:val="clear" w:color="auto" w:fill="B4C6E7" w:themeFill="accent5" w:themeFillTint="66"/>
            <w:vAlign w:val="center"/>
          </w:tcPr>
          <w:p w14:paraId="000000A4" w14:textId="1B080668" w:rsidR="00510ED7" w:rsidRPr="00691363" w:rsidRDefault="00613573" w:rsidP="00691363">
            <w:pPr>
              <w:ind w:left="64" w:right="-46"/>
              <w:jc w:val="center"/>
              <w:rPr>
                <w:rFonts w:asciiTheme="minorHAnsi" w:hAnsiTheme="minorHAnsi" w:cstheme="minorHAnsi"/>
                <w:lang w:val="ro-RO"/>
              </w:rPr>
            </w:pPr>
            <w:r w:rsidRPr="00691363">
              <w:rPr>
                <w:rFonts w:asciiTheme="minorHAnsi" w:hAnsiTheme="minorHAnsi" w:cstheme="minorHAnsi"/>
                <w:b/>
                <w:lang w:val="ro-RO"/>
              </w:rPr>
              <w:t>Figura</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14:</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Sectoare</w:t>
            </w:r>
            <w:r w:rsidRPr="00691363">
              <w:rPr>
                <w:rFonts w:asciiTheme="minorHAnsi" w:hAnsiTheme="minorHAnsi" w:cstheme="minorHAnsi"/>
                <w:b/>
                <w:spacing w:val="-3"/>
                <w:lang w:val="ro-RO"/>
              </w:rPr>
              <w:t xml:space="preserve"> </w:t>
            </w:r>
            <w:r w:rsidRPr="00691363">
              <w:rPr>
                <w:rFonts w:asciiTheme="minorHAnsi" w:hAnsiTheme="minorHAnsi" w:cstheme="minorHAnsi"/>
                <w:b/>
                <w:lang w:val="ro-RO"/>
              </w:rPr>
              <w:t>în care contribuția migranților înalt calificați este percepută drept cea mai valoroasă</w:t>
            </w:r>
          </w:p>
        </w:tc>
      </w:tr>
      <w:tr w:rsidR="00510ED7" w:rsidRPr="00C11687" w14:paraId="12E1C4ED" w14:textId="77777777" w:rsidTr="00B05527">
        <w:trPr>
          <w:trHeight w:val="2715"/>
        </w:trPr>
        <w:tc>
          <w:tcPr>
            <w:tcW w:w="9214" w:type="dxa"/>
          </w:tcPr>
          <w:p w14:paraId="29AB9B7E" w14:textId="65A0013B" w:rsidR="00077D76" w:rsidRPr="00691363" w:rsidRDefault="00077D76" w:rsidP="00691363">
            <w:pPr>
              <w:ind w:right="-46"/>
              <w:rPr>
                <w:rFonts w:asciiTheme="minorHAnsi" w:hAnsiTheme="minorHAnsi" w:cstheme="minorHAnsi"/>
                <w:lang w:val="ro-RO"/>
              </w:rPr>
            </w:pPr>
          </w:p>
          <w:p w14:paraId="38B3050E" w14:textId="465C32D6" w:rsidR="00077D76" w:rsidRPr="00691363" w:rsidRDefault="00613573" w:rsidP="00691363">
            <w:pPr>
              <w:ind w:right="-46"/>
              <w:rPr>
                <w:rFonts w:asciiTheme="minorHAnsi" w:hAnsiTheme="minorHAnsi" w:cstheme="minorHAnsi"/>
                <w:lang w:val="ro-RO"/>
              </w:rPr>
            </w:pPr>
            <w:r w:rsidRPr="00691363">
              <w:rPr>
                <w:noProof/>
                <w:sz w:val="20"/>
              </w:rPr>
              <w:drawing>
                <wp:anchor distT="0" distB="0" distL="114300" distR="114300" simplePos="0" relativeHeight="251770880" behindDoc="0" locked="0" layoutInCell="1" allowOverlap="1" wp14:anchorId="7A24F4BC" wp14:editId="50DC3CF2">
                  <wp:simplePos x="0" y="0"/>
                  <wp:positionH relativeFrom="column">
                    <wp:posOffset>356421</wp:posOffset>
                  </wp:positionH>
                  <wp:positionV relativeFrom="paragraph">
                    <wp:posOffset>14811</wp:posOffset>
                  </wp:positionV>
                  <wp:extent cx="5029200" cy="2095500"/>
                  <wp:effectExtent l="0" t="0" r="0" b="0"/>
                  <wp:wrapThrough wrapText="bothSides">
                    <wp:wrapPolygon edited="0">
                      <wp:start x="0" y="0"/>
                      <wp:lineTo x="0" y="21469"/>
                      <wp:lineTo x="21545" y="21469"/>
                      <wp:lineTo x="21545" y="0"/>
                      <wp:lineTo x="0" y="0"/>
                    </wp:wrapPolygon>
                  </wp:wrapThrough>
                  <wp:docPr id="1012948337" name="Picture 7" descr="A graph of blue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48337" name="Picture 7" descr="A graph of blue squares with white tex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029200" cy="2095500"/>
                          </a:xfrm>
                          <a:prstGeom prst="rect">
                            <a:avLst/>
                          </a:prstGeom>
                        </pic:spPr>
                      </pic:pic>
                    </a:graphicData>
                  </a:graphic>
                  <wp14:sizeRelH relativeFrom="page">
                    <wp14:pctWidth>0</wp14:pctWidth>
                  </wp14:sizeRelH>
                  <wp14:sizeRelV relativeFrom="page">
                    <wp14:pctHeight>0</wp14:pctHeight>
                  </wp14:sizeRelV>
                </wp:anchor>
              </w:drawing>
            </w:r>
          </w:p>
          <w:p w14:paraId="0F630873" w14:textId="0A5C527B" w:rsidR="00077D76" w:rsidRPr="00691363" w:rsidRDefault="00077D76" w:rsidP="00691363">
            <w:pPr>
              <w:ind w:right="-46"/>
              <w:rPr>
                <w:rFonts w:asciiTheme="minorHAnsi" w:hAnsiTheme="minorHAnsi" w:cstheme="minorHAnsi"/>
                <w:lang w:val="ro-RO"/>
              </w:rPr>
            </w:pPr>
          </w:p>
          <w:p w14:paraId="385D1AFF" w14:textId="77777777" w:rsidR="007F0330" w:rsidRPr="00691363" w:rsidRDefault="007F0330" w:rsidP="00691363">
            <w:pPr>
              <w:ind w:right="-46"/>
              <w:rPr>
                <w:rFonts w:asciiTheme="minorHAnsi" w:hAnsiTheme="minorHAnsi" w:cstheme="minorHAnsi"/>
                <w:lang w:val="ro-RO"/>
              </w:rPr>
            </w:pPr>
          </w:p>
          <w:p w14:paraId="3E9D279E" w14:textId="77777777" w:rsidR="00077D76" w:rsidRPr="00691363" w:rsidRDefault="00077D76" w:rsidP="00691363">
            <w:pPr>
              <w:ind w:right="-46"/>
              <w:rPr>
                <w:rFonts w:asciiTheme="minorHAnsi" w:hAnsiTheme="minorHAnsi" w:cstheme="minorHAnsi"/>
                <w:lang w:val="ro-RO"/>
              </w:rPr>
            </w:pPr>
          </w:p>
          <w:p w14:paraId="29C7B487" w14:textId="77777777" w:rsidR="00077D76" w:rsidRPr="00691363" w:rsidRDefault="00077D76" w:rsidP="00691363">
            <w:pPr>
              <w:ind w:right="-46"/>
              <w:rPr>
                <w:rFonts w:asciiTheme="minorHAnsi" w:hAnsiTheme="minorHAnsi" w:cstheme="minorHAnsi"/>
                <w:lang w:val="ro-RO"/>
              </w:rPr>
            </w:pPr>
          </w:p>
          <w:p w14:paraId="641E3E59" w14:textId="77777777" w:rsidR="00077D76" w:rsidRPr="00691363" w:rsidRDefault="00077D76" w:rsidP="00691363">
            <w:pPr>
              <w:ind w:right="-46"/>
              <w:rPr>
                <w:rFonts w:asciiTheme="minorHAnsi" w:hAnsiTheme="minorHAnsi" w:cstheme="minorHAnsi"/>
                <w:lang w:val="ro-RO"/>
              </w:rPr>
            </w:pPr>
          </w:p>
          <w:p w14:paraId="0A12F273" w14:textId="77777777" w:rsidR="00077D76" w:rsidRPr="00691363" w:rsidRDefault="00077D76" w:rsidP="00691363">
            <w:pPr>
              <w:ind w:right="-46"/>
              <w:rPr>
                <w:rFonts w:asciiTheme="minorHAnsi" w:hAnsiTheme="minorHAnsi" w:cstheme="minorHAnsi"/>
                <w:lang w:val="ro-RO"/>
              </w:rPr>
            </w:pPr>
          </w:p>
          <w:p w14:paraId="000000A5" w14:textId="06665064" w:rsidR="00077D76" w:rsidRPr="00691363" w:rsidRDefault="00077D76" w:rsidP="00691363">
            <w:pPr>
              <w:ind w:right="-46"/>
              <w:rPr>
                <w:rFonts w:asciiTheme="minorHAnsi" w:hAnsiTheme="minorHAnsi" w:cstheme="minorHAnsi"/>
                <w:lang w:val="ro-RO"/>
              </w:rPr>
            </w:pPr>
          </w:p>
        </w:tc>
      </w:tr>
    </w:tbl>
    <w:p w14:paraId="000000A6" w14:textId="56A77DF6" w:rsidR="00510ED7" w:rsidRPr="00691363" w:rsidRDefault="00510ED7" w:rsidP="00691363">
      <w:pPr>
        <w:spacing w:before="240" w:after="240"/>
        <w:ind w:right="-46"/>
        <w:jc w:val="both"/>
        <w:rPr>
          <w:rFonts w:asciiTheme="minorHAnsi" w:hAnsiTheme="minorHAnsi" w:cstheme="minorHAnsi"/>
          <w:lang w:val="ro-RO"/>
        </w:rPr>
      </w:pPr>
    </w:p>
    <w:p w14:paraId="1F471270" w14:textId="77777777" w:rsidR="00613573" w:rsidRPr="00691363" w:rsidRDefault="00613573" w:rsidP="00691363">
      <w:pPr>
        <w:spacing w:before="51"/>
        <w:ind w:right="-46"/>
        <w:jc w:val="both"/>
        <w:rPr>
          <w:rFonts w:asciiTheme="minorHAnsi" w:hAnsiTheme="minorHAnsi" w:cstheme="minorHAnsi"/>
          <w:i/>
          <w:lang w:val="ro-RO"/>
        </w:rPr>
      </w:pPr>
      <w:r w:rsidRPr="00691363">
        <w:rPr>
          <w:rFonts w:asciiTheme="minorHAnsi" w:hAnsiTheme="minorHAnsi" w:cstheme="minorHAnsi"/>
          <w:i/>
          <w:lang w:val="ro-RO"/>
        </w:rPr>
        <w:t>Cunoașterea</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mecanismului</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transfer</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1"/>
          <w:lang w:val="ro-RO"/>
        </w:rPr>
        <w:t xml:space="preserve"> </w:t>
      </w:r>
      <w:r w:rsidRPr="00691363">
        <w:rPr>
          <w:rFonts w:asciiTheme="minorHAnsi" w:hAnsiTheme="minorHAnsi" w:cstheme="minorHAnsi"/>
          <w:i/>
          <w:lang w:val="ro-RO"/>
        </w:rPr>
        <w:t>expertiză</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în</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Moldova</w:t>
      </w:r>
    </w:p>
    <w:p w14:paraId="5C665930" w14:textId="7A9F4920" w:rsidR="00613573" w:rsidRPr="00691363" w:rsidRDefault="00613573" w:rsidP="0049493A">
      <w:pPr>
        <w:pStyle w:val="BodyText"/>
        <w:spacing w:line="276" w:lineRule="auto"/>
        <w:ind w:right="-46"/>
        <w:jc w:val="both"/>
      </w:pPr>
      <w:r w:rsidRPr="00691363">
        <w:t>Doar 9% dintre respondenți au indicat că sunt conștienți de existența a astfel de mecanisme, referindu-se la programul DEH, în timp ce 41% nu sunt familiarizați cu astfel de inițiative, iar 44% s-au abținut de la</w:t>
      </w:r>
      <w:r w:rsidRPr="00691363">
        <w:rPr>
          <w:spacing w:val="1"/>
        </w:rPr>
        <w:t xml:space="preserve"> </w:t>
      </w:r>
      <w:r w:rsidRPr="00691363">
        <w:t>răspuns.</w:t>
      </w:r>
      <w:r w:rsidRPr="00691363">
        <w:rPr>
          <w:spacing w:val="-5"/>
        </w:rPr>
        <w:t xml:space="preserve"> </w:t>
      </w:r>
      <w:r w:rsidRPr="00691363">
        <w:t>În</w:t>
      </w:r>
      <w:r w:rsidRPr="00691363">
        <w:rPr>
          <w:spacing w:val="-3"/>
        </w:rPr>
        <w:t xml:space="preserve"> </w:t>
      </w:r>
      <w:r w:rsidRPr="00691363">
        <w:t>afară</w:t>
      </w:r>
      <w:r w:rsidRPr="00691363">
        <w:rPr>
          <w:spacing w:val="-5"/>
        </w:rPr>
        <w:t xml:space="preserve"> </w:t>
      </w:r>
      <w:r w:rsidRPr="00691363">
        <w:t>de</w:t>
      </w:r>
      <w:r w:rsidRPr="00691363">
        <w:rPr>
          <w:spacing w:val="-5"/>
        </w:rPr>
        <w:t xml:space="preserve"> </w:t>
      </w:r>
      <w:r w:rsidRPr="00691363">
        <w:t>DEH,</w:t>
      </w:r>
      <w:r w:rsidRPr="00691363">
        <w:rPr>
          <w:spacing w:val="-7"/>
        </w:rPr>
        <w:t xml:space="preserve"> </w:t>
      </w:r>
      <w:r w:rsidRPr="00691363">
        <w:t>2%</w:t>
      </w:r>
      <w:r w:rsidRPr="00691363">
        <w:rPr>
          <w:spacing w:val="-3"/>
        </w:rPr>
        <w:t xml:space="preserve"> </w:t>
      </w:r>
      <w:r w:rsidRPr="00691363">
        <w:t>au</w:t>
      </w:r>
      <w:r w:rsidRPr="00691363">
        <w:rPr>
          <w:spacing w:val="-5"/>
        </w:rPr>
        <w:t xml:space="preserve"> </w:t>
      </w:r>
      <w:r w:rsidRPr="00691363">
        <w:t>menționat</w:t>
      </w:r>
      <w:r w:rsidRPr="00691363">
        <w:rPr>
          <w:spacing w:val="-4"/>
        </w:rPr>
        <w:t xml:space="preserve"> </w:t>
      </w:r>
      <w:r w:rsidRPr="00691363">
        <w:t>programele</w:t>
      </w:r>
      <w:r w:rsidRPr="00691363">
        <w:rPr>
          <w:spacing w:val="-3"/>
        </w:rPr>
        <w:t xml:space="preserve"> </w:t>
      </w:r>
      <w:r w:rsidRPr="00691363">
        <w:t>de</w:t>
      </w:r>
      <w:r w:rsidRPr="00691363">
        <w:rPr>
          <w:spacing w:val="-5"/>
        </w:rPr>
        <w:t xml:space="preserve"> </w:t>
      </w:r>
      <w:r w:rsidRPr="00691363">
        <w:t>transfer</w:t>
      </w:r>
      <w:r w:rsidRPr="00691363">
        <w:rPr>
          <w:spacing w:val="-6"/>
        </w:rPr>
        <w:t xml:space="preserve"> </w:t>
      </w:r>
      <w:r w:rsidRPr="00691363">
        <w:t>de</w:t>
      </w:r>
      <w:r w:rsidRPr="00691363">
        <w:rPr>
          <w:spacing w:val="-5"/>
        </w:rPr>
        <w:t xml:space="preserve"> </w:t>
      </w:r>
      <w:r w:rsidRPr="00691363">
        <w:t>expertiză</w:t>
      </w:r>
      <w:r w:rsidRPr="00691363">
        <w:rPr>
          <w:spacing w:val="-6"/>
        </w:rPr>
        <w:t xml:space="preserve"> </w:t>
      </w:r>
      <w:r w:rsidRPr="00691363">
        <w:t>implementate</w:t>
      </w:r>
      <w:r w:rsidRPr="00691363">
        <w:rPr>
          <w:spacing w:val="-5"/>
        </w:rPr>
        <w:t xml:space="preserve"> </w:t>
      </w:r>
      <w:r w:rsidRPr="00691363">
        <w:t>de</w:t>
      </w:r>
      <w:r w:rsidRPr="00691363">
        <w:rPr>
          <w:spacing w:val="-52"/>
        </w:rPr>
        <w:t xml:space="preserve"> </w:t>
      </w:r>
      <w:r w:rsidRPr="00691363">
        <w:t xml:space="preserve">instituțiile locale de învățământ superior în cadrul Agenției </w:t>
      </w:r>
      <w:r w:rsidRPr="00691363">
        <w:lastRenderedPageBreak/>
        <w:t>Universitare Francofone</w:t>
      </w:r>
      <w:r w:rsidRPr="00691363">
        <w:rPr>
          <w:rStyle w:val="FootnoteReference"/>
        </w:rPr>
        <w:footnoteReference w:id="48"/>
      </w:r>
      <w:r w:rsidRPr="00691363">
        <w:t>și alți</w:t>
      </w:r>
      <w:r w:rsidRPr="00691363">
        <w:rPr>
          <w:spacing w:val="1"/>
        </w:rPr>
        <w:t xml:space="preserve"> </w:t>
      </w:r>
      <w:r w:rsidRPr="00691363">
        <w:t>2%</w:t>
      </w:r>
      <w:r w:rsidRPr="00691363">
        <w:rPr>
          <w:spacing w:val="-9"/>
        </w:rPr>
        <w:t xml:space="preserve"> din respondenți </w:t>
      </w:r>
      <w:r w:rsidRPr="00691363">
        <w:t>au</w:t>
      </w:r>
      <w:r w:rsidRPr="00691363">
        <w:rPr>
          <w:spacing w:val="-8"/>
        </w:rPr>
        <w:t xml:space="preserve"> </w:t>
      </w:r>
      <w:r w:rsidRPr="00691363">
        <w:t>indicat</w:t>
      </w:r>
      <w:r w:rsidRPr="00691363">
        <w:rPr>
          <w:spacing w:val="-7"/>
        </w:rPr>
        <w:t xml:space="preserve"> </w:t>
      </w:r>
      <w:r w:rsidRPr="00691363">
        <w:t>activitățile</w:t>
      </w:r>
      <w:r w:rsidRPr="00691363">
        <w:rPr>
          <w:spacing w:val="-10"/>
        </w:rPr>
        <w:t xml:space="preserve"> </w:t>
      </w:r>
      <w:r w:rsidRPr="00691363">
        <w:t>organizate</w:t>
      </w:r>
      <w:r w:rsidRPr="00691363">
        <w:rPr>
          <w:spacing w:val="-9"/>
        </w:rPr>
        <w:t xml:space="preserve"> </w:t>
      </w:r>
      <w:r w:rsidRPr="00691363">
        <w:t>de</w:t>
      </w:r>
      <w:r w:rsidRPr="00691363">
        <w:rPr>
          <w:spacing w:val="-10"/>
        </w:rPr>
        <w:t xml:space="preserve"> </w:t>
      </w:r>
      <w:r w:rsidRPr="00691363">
        <w:t>platforma</w:t>
      </w:r>
      <w:r w:rsidRPr="00691363">
        <w:rPr>
          <w:spacing w:val="-12"/>
        </w:rPr>
        <w:t xml:space="preserve"> </w:t>
      </w:r>
      <w:r w:rsidRPr="00691363">
        <w:t>Diaspora</w:t>
      </w:r>
      <w:r w:rsidRPr="00691363">
        <w:rPr>
          <w:spacing w:val="-11"/>
        </w:rPr>
        <w:t xml:space="preserve"> </w:t>
      </w:r>
      <w:r w:rsidRPr="00691363">
        <w:t>Connect</w:t>
      </w:r>
      <w:r w:rsidRPr="00691363">
        <w:rPr>
          <w:spacing w:val="-7"/>
        </w:rPr>
        <w:t xml:space="preserve"> </w:t>
      </w:r>
      <w:r w:rsidRPr="00691363">
        <w:t>ca</w:t>
      </w:r>
      <w:r w:rsidRPr="00691363">
        <w:rPr>
          <w:spacing w:val="-9"/>
        </w:rPr>
        <w:t xml:space="preserve"> </w:t>
      </w:r>
      <w:r w:rsidRPr="00691363">
        <w:t>mecanism</w:t>
      </w:r>
      <w:r w:rsidRPr="00691363">
        <w:rPr>
          <w:spacing w:val="-9"/>
        </w:rPr>
        <w:t xml:space="preserve"> </w:t>
      </w:r>
      <w:r w:rsidRPr="00691363">
        <w:t>de</w:t>
      </w:r>
      <w:r w:rsidRPr="00691363">
        <w:rPr>
          <w:spacing w:val="-10"/>
        </w:rPr>
        <w:t xml:space="preserve"> </w:t>
      </w:r>
      <w:r w:rsidRPr="00691363">
        <w:t>transfer</w:t>
      </w:r>
      <w:r w:rsidRPr="00691363">
        <w:rPr>
          <w:spacing w:val="-52"/>
        </w:rPr>
        <w:t xml:space="preserve">              </w:t>
      </w:r>
      <w:r w:rsidRPr="00691363">
        <w:t>de expertiză.</w:t>
      </w:r>
    </w:p>
    <w:p w14:paraId="31C41090" w14:textId="77777777" w:rsidR="00613573" w:rsidRPr="00691363" w:rsidRDefault="00613573" w:rsidP="00691363">
      <w:pPr>
        <w:ind w:right="-46"/>
        <w:jc w:val="both"/>
        <w:rPr>
          <w:rFonts w:asciiTheme="minorHAnsi" w:hAnsiTheme="minorHAnsi" w:cstheme="minorHAnsi"/>
          <w:i/>
          <w:lang w:val="ro-RO"/>
        </w:rPr>
      </w:pPr>
    </w:p>
    <w:p w14:paraId="5D785BB4" w14:textId="4DFB038D" w:rsidR="00613573" w:rsidRPr="00691363" w:rsidRDefault="00613573" w:rsidP="00691363">
      <w:pPr>
        <w:ind w:right="-46"/>
        <w:jc w:val="both"/>
        <w:rPr>
          <w:rFonts w:asciiTheme="minorHAnsi" w:hAnsiTheme="minorHAnsi" w:cstheme="minorHAnsi"/>
          <w:i/>
          <w:lang w:val="ro-RO"/>
        </w:rPr>
      </w:pPr>
      <w:r w:rsidRPr="00691363">
        <w:rPr>
          <w:rFonts w:asciiTheme="minorHAnsi" w:hAnsiTheme="minorHAnsi" w:cstheme="minorHAnsi"/>
          <w:i/>
          <w:lang w:val="ro-RO"/>
        </w:rPr>
        <w:t>Provocări</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și</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oportunități</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pentru</w:t>
      </w:r>
      <w:r w:rsidRPr="00691363">
        <w:rPr>
          <w:rFonts w:asciiTheme="minorHAnsi" w:hAnsiTheme="minorHAnsi" w:cstheme="minorHAnsi"/>
          <w:i/>
          <w:spacing w:val="-3"/>
          <w:lang w:val="ro-RO"/>
        </w:rPr>
        <w:t xml:space="preserve"> </w:t>
      </w:r>
      <w:r w:rsidRPr="00691363">
        <w:rPr>
          <w:rFonts w:asciiTheme="minorHAnsi" w:hAnsiTheme="minorHAnsi" w:cstheme="minorHAnsi"/>
          <w:i/>
          <w:lang w:val="ro-RO"/>
        </w:rPr>
        <w:t>transferul</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de</w:t>
      </w:r>
      <w:r w:rsidRPr="00691363">
        <w:rPr>
          <w:rFonts w:asciiTheme="minorHAnsi" w:hAnsiTheme="minorHAnsi" w:cstheme="minorHAnsi"/>
          <w:i/>
          <w:spacing w:val="-2"/>
          <w:lang w:val="ro-RO"/>
        </w:rPr>
        <w:t xml:space="preserve"> </w:t>
      </w:r>
      <w:r w:rsidRPr="00691363">
        <w:rPr>
          <w:rFonts w:asciiTheme="minorHAnsi" w:hAnsiTheme="minorHAnsi" w:cstheme="minorHAnsi"/>
          <w:i/>
          <w:lang w:val="ro-RO"/>
        </w:rPr>
        <w:t>competențe</w:t>
      </w:r>
    </w:p>
    <w:p w14:paraId="1A14789F" w14:textId="4AE4982C" w:rsidR="00613573" w:rsidRPr="00691363" w:rsidRDefault="00613573" w:rsidP="0049493A">
      <w:pPr>
        <w:pStyle w:val="BodyText"/>
        <w:spacing w:before="1" w:line="276" w:lineRule="auto"/>
        <w:ind w:right="-46"/>
        <w:jc w:val="both"/>
        <w:rPr>
          <w:sz w:val="19"/>
        </w:rPr>
      </w:pPr>
      <w:r w:rsidRPr="00691363">
        <w:t>Conform rezultatelor sondajului, diaspora înalt calificată este motivată să contribuie la</w:t>
      </w:r>
      <w:r w:rsidRPr="00691363">
        <w:rPr>
          <w:spacing w:val="1"/>
        </w:rPr>
        <w:t xml:space="preserve"> </w:t>
      </w:r>
      <w:r w:rsidRPr="00691363">
        <w:t>dezvoltarea</w:t>
      </w:r>
      <w:r w:rsidRPr="00691363">
        <w:rPr>
          <w:spacing w:val="-6"/>
        </w:rPr>
        <w:t xml:space="preserve"> </w:t>
      </w:r>
      <w:r w:rsidRPr="00691363">
        <w:t>țării</w:t>
      </w:r>
      <w:r w:rsidRPr="00691363">
        <w:rPr>
          <w:spacing w:val="-4"/>
        </w:rPr>
        <w:t xml:space="preserve"> </w:t>
      </w:r>
      <w:r w:rsidRPr="00691363">
        <w:t>de</w:t>
      </w:r>
      <w:r w:rsidRPr="00691363">
        <w:rPr>
          <w:spacing w:val="-2"/>
        </w:rPr>
        <w:t xml:space="preserve"> </w:t>
      </w:r>
      <w:r w:rsidRPr="00691363">
        <w:t>origine</w:t>
      </w:r>
      <w:r w:rsidRPr="00691363">
        <w:rPr>
          <w:spacing w:val="-3"/>
        </w:rPr>
        <w:t xml:space="preserve"> </w:t>
      </w:r>
      <w:r w:rsidRPr="00691363">
        <w:t>(36%)</w:t>
      </w:r>
      <w:r w:rsidRPr="00691363">
        <w:rPr>
          <w:spacing w:val="-5"/>
        </w:rPr>
        <w:t xml:space="preserve"> </w:t>
      </w:r>
      <w:r w:rsidRPr="00691363">
        <w:t>și</w:t>
      </w:r>
      <w:r w:rsidRPr="00691363">
        <w:rPr>
          <w:spacing w:val="-3"/>
        </w:rPr>
        <w:t xml:space="preserve"> </w:t>
      </w:r>
      <w:r w:rsidRPr="00691363">
        <w:t>să</w:t>
      </w:r>
      <w:r w:rsidRPr="00691363">
        <w:rPr>
          <w:spacing w:val="-4"/>
        </w:rPr>
        <w:t xml:space="preserve"> </w:t>
      </w:r>
      <w:r w:rsidRPr="00691363">
        <w:t>mențină</w:t>
      </w:r>
      <w:r w:rsidRPr="00691363">
        <w:rPr>
          <w:spacing w:val="-5"/>
        </w:rPr>
        <w:t xml:space="preserve"> </w:t>
      </w:r>
      <w:r w:rsidRPr="00691363">
        <w:t>o</w:t>
      </w:r>
      <w:r w:rsidRPr="00691363">
        <w:rPr>
          <w:spacing w:val="-6"/>
        </w:rPr>
        <w:t xml:space="preserve"> </w:t>
      </w:r>
      <w:r w:rsidRPr="00691363">
        <w:t>legătură</w:t>
      </w:r>
      <w:r w:rsidRPr="00691363">
        <w:rPr>
          <w:spacing w:val="-6"/>
        </w:rPr>
        <w:t xml:space="preserve"> </w:t>
      </w:r>
      <w:r w:rsidRPr="00691363">
        <w:t>cu</w:t>
      </w:r>
      <w:r w:rsidRPr="00691363">
        <w:rPr>
          <w:spacing w:val="-4"/>
        </w:rPr>
        <w:t xml:space="preserve"> </w:t>
      </w:r>
      <w:r w:rsidRPr="00691363">
        <w:t>țara</w:t>
      </w:r>
      <w:r w:rsidRPr="00691363">
        <w:rPr>
          <w:spacing w:val="-6"/>
        </w:rPr>
        <w:t xml:space="preserve"> </w:t>
      </w:r>
      <w:r w:rsidRPr="00691363">
        <w:t>de</w:t>
      </w:r>
      <w:r w:rsidRPr="00691363">
        <w:rPr>
          <w:spacing w:val="-5"/>
        </w:rPr>
        <w:t xml:space="preserve"> </w:t>
      </w:r>
      <w:r w:rsidRPr="00691363">
        <w:t>origine</w:t>
      </w:r>
      <w:r w:rsidRPr="00691363">
        <w:rPr>
          <w:spacing w:val="-3"/>
        </w:rPr>
        <w:t xml:space="preserve"> </w:t>
      </w:r>
      <w:r w:rsidRPr="00691363">
        <w:t>(24%).</w:t>
      </w:r>
      <w:r w:rsidRPr="00691363">
        <w:rPr>
          <w:spacing w:val="-4"/>
        </w:rPr>
        <w:t xml:space="preserve"> De asemenea, </w:t>
      </w:r>
      <w:r w:rsidRPr="00691363">
        <w:t>astfel</w:t>
      </w:r>
      <w:r w:rsidRPr="00691363">
        <w:rPr>
          <w:spacing w:val="-6"/>
        </w:rPr>
        <w:t xml:space="preserve"> </w:t>
      </w:r>
      <w:r w:rsidRPr="00691363">
        <w:t>de</w:t>
      </w:r>
      <w:r w:rsidRPr="00691363">
        <w:rPr>
          <w:spacing w:val="-52"/>
        </w:rPr>
        <w:t xml:space="preserve">               </w:t>
      </w:r>
      <w:r w:rsidRPr="00691363">
        <w:t>transferuri de competențe sunt percepute ca oportunități de dezvoltare</w:t>
      </w:r>
      <w:r w:rsidRPr="00691363">
        <w:rPr>
          <w:spacing w:val="1"/>
        </w:rPr>
        <w:t xml:space="preserve"> </w:t>
      </w:r>
      <w:r w:rsidRPr="00691363">
        <w:t>profesională</w:t>
      </w:r>
      <w:r w:rsidRPr="00691363">
        <w:rPr>
          <w:spacing w:val="-3"/>
        </w:rPr>
        <w:t xml:space="preserve"> </w:t>
      </w:r>
      <w:r w:rsidRPr="00691363">
        <w:t>(20%)</w:t>
      </w:r>
      <w:r w:rsidRPr="00691363">
        <w:rPr>
          <w:spacing w:val="-2"/>
        </w:rPr>
        <w:t xml:space="preserve"> </w:t>
      </w:r>
      <w:r w:rsidRPr="00691363">
        <w:t>și</w:t>
      </w:r>
      <w:r w:rsidRPr="00691363">
        <w:rPr>
          <w:spacing w:val="-3"/>
        </w:rPr>
        <w:t xml:space="preserve"> </w:t>
      </w:r>
      <w:r w:rsidRPr="00691363">
        <w:t>de</w:t>
      </w:r>
      <w:r w:rsidRPr="00691363">
        <w:rPr>
          <w:spacing w:val="-1"/>
        </w:rPr>
        <w:t xml:space="preserve"> </w:t>
      </w:r>
      <w:r w:rsidRPr="00691363">
        <w:t>relaționare</w:t>
      </w:r>
      <w:r w:rsidRPr="00691363">
        <w:rPr>
          <w:spacing w:val="-2"/>
        </w:rPr>
        <w:t xml:space="preserve"> </w:t>
      </w:r>
      <w:r w:rsidRPr="00691363">
        <w:t>cu alți</w:t>
      </w:r>
      <w:r w:rsidRPr="00691363">
        <w:rPr>
          <w:spacing w:val="-3"/>
        </w:rPr>
        <w:t xml:space="preserve"> </w:t>
      </w:r>
      <w:r w:rsidRPr="00691363">
        <w:t>profesioniști</w:t>
      </w:r>
      <w:r w:rsidRPr="00691363">
        <w:rPr>
          <w:spacing w:val="-3"/>
        </w:rPr>
        <w:t xml:space="preserve"> </w:t>
      </w:r>
      <w:r w:rsidRPr="00691363">
        <w:t>din</w:t>
      </w:r>
      <w:r w:rsidRPr="00691363">
        <w:rPr>
          <w:spacing w:val="1"/>
        </w:rPr>
        <w:t xml:space="preserve"> </w:t>
      </w:r>
      <w:r w:rsidRPr="00691363">
        <w:t>Moldova</w:t>
      </w:r>
      <w:r w:rsidRPr="00691363">
        <w:rPr>
          <w:spacing w:val="-3"/>
        </w:rPr>
        <w:t xml:space="preserve"> </w:t>
      </w:r>
      <w:r w:rsidRPr="00691363">
        <w:t>(19%).</w:t>
      </w:r>
    </w:p>
    <w:p w14:paraId="6C70E02F" w14:textId="4F9E7F57" w:rsidR="00734128" w:rsidRPr="00691363" w:rsidRDefault="00613573" w:rsidP="0049493A">
      <w:pPr>
        <w:pStyle w:val="BodyText"/>
        <w:spacing w:line="276" w:lineRule="auto"/>
        <w:ind w:right="-46"/>
        <w:jc w:val="both"/>
        <w:rPr>
          <w:spacing w:val="-10"/>
        </w:rPr>
      </w:pPr>
      <w:r w:rsidRPr="00691363">
        <w:t>Cu toate acestea, există atât oportunități, cât și provocări în ceea ce privește transferul de</w:t>
      </w:r>
      <w:r w:rsidRPr="00691363">
        <w:rPr>
          <w:spacing w:val="1"/>
        </w:rPr>
        <w:t xml:space="preserve"> </w:t>
      </w:r>
      <w:r w:rsidRPr="00691363">
        <w:t>know-how.</w:t>
      </w:r>
      <w:r w:rsidRPr="00691363">
        <w:rPr>
          <w:spacing w:val="-8"/>
        </w:rPr>
        <w:t xml:space="preserve"> </w:t>
      </w:r>
      <w:r w:rsidRPr="00691363">
        <w:t>Majoritatea</w:t>
      </w:r>
      <w:r w:rsidRPr="00691363">
        <w:rPr>
          <w:spacing w:val="-8"/>
        </w:rPr>
        <w:t xml:space="preserve"> </w:t>
      </w:r>
      <w:r w:rsidRPr="00691363">
        <w:t>respondenților</w:t>
      </w:r>
      <w:r w:rsidRPr="00691363">
        <w:rPr>
          <w:spacing w:val="-8"/>
        </w:rPr>
        <w:t xml:space="preserve"> </w:t>
      </w:r>
      <w:r w:rsidRPr="00691363">
        <w:t>(46%)</w:t>
      </w:r>
      <w:r w:rsidRPr="00691363">
        <w:rPr>
          <w:spacing w:val="-6"/>
        </w:rPr>
        <w:t xml:space="preserve"> </w:t>
      </w:r>
      <w:r w:rsidRPr="00691363">
        <w:t>sunt</w:t>
      </w:r>
      <w:r w:rsidRPr="00691363">
        <w:rPr>
          <w:spacing w:val="-7"/>
        </w:rPr>
        <w:t xml:space="preserve"> </w:t>
      </w:r>
      <w:r w:rsidRPr="00691363">
        <w:t>dispuși</w:t>
      </w:r>
      <w:r w:rsidRPr="00691363">
        <w:rPr>
          <w:spacing w:val="-6"/>
        </w:rPr>
        <w:t xml:space="preserve"> </w:t>
      </w:r>
      <w:r w:rsidRPr="00691363">
        <w:t>să</w:t>
      </w:r>
      <w:r w:rsidRPr="00691363">
        <w:rPr>
          <w:spacing w:val="-8"/>
        </w:rPr>
        <w:t xml:space="preserve"> </w:t>
      </w:r>
      <w:r w:rsidRPr="00691363">
        <w:t>colaboreze</w:t>
      </w:r>
      <w:r w:rsidRPr="00691363">
        <w:rPr>
          <w:spacing w:val="-6"/>
        </w:rPr>
        <w:t xml:space="preserve"> </w:t>
      </w:r>
      <w:r w:rsidRPr="00691363">
        <w:t>cu</w:t>
      </w:r>
      <w:r w:rsidRPr="00691363">
        <w:rPr>
          <w:spacing w:val="-9"/>
        </w:rPr>
        <w:t xml:space="preserve"> </w:t>
      </w:r>
      <w:r w:rsidRPr="00691363">
        <w:t>instituțiile</w:t>
      </w:r>
      <w:r w:rsidRPr="00691363">
        <w:rPr>
          <w:spacing w:val="-6"/>
        </w:rPr>
        <w:t xml:space="preserve"> </w:t>
      </w:r>
      <w:r w:rsidRPr="00691363">
        <w:t>locale</w:t>
      </w:r>
      <w:r w:rsidRPr="00691363">
        <w:rPr>
          <w:spacing w:val="1"/>
        </w:rPr>
        <w:t xml:space="preserve"> </w:t>
      </w:r>
      <w:r w:rsidRPr="00691363">
        <w:t>de la distanță, oferind până la 8 ore din timpul lor săptămânal (prezentat în Figura 15). Un</w:t>
      </w:r>
      <w:r w:rsidRPr="00691363">
        <w:rPr>
          <w:spacing w:val="1"/>
        </w:rPr>
        <w:t xml:space="preserve"> </w:t>
      </w:r>
      <w:r w:rsidRPr="00691363">
        <w:rPr>
          <w:spacing w:val="-1"/>
        </w:rPr>
        <w:t>număr</w:t>
      </w:r>
      <w:r w:rsidRPr="00691363">
        <w:rPr>
          <w:spacing w:val="-11"/>
        </w:rPr>
        <w:t xml:space="preserve"> </w:t>
      </w:r>
      <w:r w:rsidRPr="00691363">
        <w:rPr>
          <w:spacing w:val="-1"/>
        </w:rPr>
        <w:t>semnificativ</w:t>
      </w:r>
      <w:r w:rsidRPr="00691363">
        <w:rPr>
          <w:spacing w:val="-12"/>
        </w:rPr>
        <w:t xml:space="preserve"> </w:t>
      </w:r>
      <w:r w:rsidRPr="00691363">
        <w:rPr>
          <w:spacing w:val="-1"/>
        </w:rPr>
        <w:t>de</w:t>
      </w:r>
      <w:r w:rsidRPr="00691363">
        <w:rPr>
          <w:spacing w:val="-13"/>
        </w:rPr>
        <w:t xml:space="preserve"> </w:t>
      </w:r>
      <w:r w:rsidRPr="00691363">
        <w:rPr>
          <w:spacing w:val="-1"/>
        </w:rPr>
        <w:t>respondenți</w:t>
      </w:r>
      <w:r w:rsidRPr="00691363">
        <w:rPr>
          <w:spacing w:val="-10"/>
        </w:rPr>
        <w:t xml:space="preserve"> </w:t>
      </w:r>
      <w:r w:rsidRPr="00691363">
        <w:rPr>
          <w:spacing w:val="-1"/>
        </w:rPr>
        <w:t>sunt</w:t>
      </w:r>
      <w:r w:rsidRPr="00691363">
        <w:rPr>
          <w:spacing w:val="-11"/>
        </w:rPr>
        <w:t xml:space="preserve"> </w:t>
      </w:r>
      <w:r w:rsidRPr="00691363">
        <w:rPr>
          <w:spacing w:val="-1"/>
        </w:rPr>
        <w:t>interesați</w:t>
      </w:r>
      <w:r w:rsidRPr="00691363">
        <w:rPr>
          <w:spacing w:val="-14"/>
        </w:rPr>
        <w:t xml:space="preserve"> </w:t>
      </w:r>
      <w:r w:rsidRPr="00691363">
        <w:t>de</w:t>
      </w:r>
      <w:r w:rsidRPr="00691363">
        <w:rPr>
          <w:spacing w:val="-11"/>
        </w:rPr>
        <w:t xml:space="preserve"> </w:t>
      </w:r>
      <w:r w:rsidRPr="00691363">
        <w:t>vizite</w:t>
      </w:r>
      <w:r w:rsidRPr="00691363">
        <w:rPr>
          <w:spacing w:val="-10"/>
        </w:rPr>
        <w:t xml:space="preserve"> </w:t>
      </w:r>
      <w:r w:rsidRPr="00691363">
        <w:t>pe</w:t>
      </w:r>
      <w:r w:rsidRPr="00691363">
        <w:rPr>
          <w:spacing w:val="-11"/>
        </w:rPr>
        <w:t xml:space="preserve"> </w:t>
      </w:r>
      <w:r w:rsidRPr="00691363">
        <w:t>termen</w:t>
      </w:r>
      <w:r w:rsidRPr="00691363">
        <w:rPr>
          <w:spacing w:val="-10"/>
        </w:rPr>
        <w:t xml:space="preserve"> </w:t>
      </w:r>
    </w:p>
    <w:p w14:paraId="5657D5B9" w14:textId="7FE0EB95" w:rsidR="00FC4740" w:rsidRDefault="00613573" w:rsidP="0049493A">
      <w:pPr>
        <w:pStyle w:val="BodyText"/>
        <w:spacing w:line="276" w:lineRule="auto"/>
        <w:ind w:right="-46"/>
        <w:jc w:val="both"/>
      </w:pPr>
      <w:r w:rsidRPr="00691363">
        <w:t>scurt</w:t>
      </w:r>
      <w:r w:rsidRPr="00691363">
        <w:rPr>
          <w:spacing w:val="-12"/>
        </w:rPr>
        <w:t xml:space="preserve"> </w:t>
      </w:r>
      <w:r w:rsidRPr="00691363">
        <w:t>(35%),</w:t>
      </w:r>
      <w:r w:rsidRPr="00691363">
        <w:rPr>
          <w:spacing w:val="-11"/>
        </w:rPr>
        <w:t xml:space="preserve"> </w:t>
      </w:r>
      <w:r w:rsidRPr="00691363">
        <w:t>prin intermediul cărora schimbul de cunoștințe între diaspora și țara de origine ar putea fi realizat. O parte din răspunsurile</w:t>
      </w:r>
      <w:r w:rsidRPr="00691363">
        <w:rPr>
          <w:spacing w:val="1"/>
        </w:rPr>
        <w:t xml:space="preserve"> </w:t>
      </w:r>
      <w:r w:rsidRPr="00691363">
        <w:t>categoriei</w:t>
      </w:r>
      <w:r w:rsidRPr="00691363">
        <w:rPr>
          <w:spacing w:val="-1"/>
        </w:rPr>
        <w:t xml:space="preserve"> </w:t>
      </w:r>
      <w:r w:rsidRPr="00691363">
        <w:t>"Alt răspuns"</w:t>
      </w:r>
      <w:r w:rsidRPr="00691363">
        <w:rPr>
          <w:spacing w:val="-4"/>
        </w:rPr>
        <w:t xml:space="preserve"> </w:t>
      </w:r>
      <w:r w:rsidRPr="00691363">
        <w:t>sugerează</w:t>
      </w:r>
      <w:r w:rsidRPr="00691363">
        <w:rPr>
          <w:spacing w:val="-1"/>
        </w:rPr>
        <w:t xml:space="preserve"> </w:t>
      </w:r>
      <w:r w:rsidRPr="00691363">
        <w:t>modelul</w:t>
      </w:r>
      <w:r w:rsidRPr="00691363">
        <w:rPr>
          <w:spacing w:val="-2"/>
        </w:rPr>
        <w:t xml:space="preserve"> </w:t>
      </w:r>
      <w:r w:rsidRPr="00691363">
        <w:t>hibrid (online</w:t>
      </w:r>
      <w:r w:rsidRPr="00691363">
        <w:rPr>
          <w:spacing w:val="-1"/>
        </w:rPr>
        <w:t xml:space="preserve"> </w:t>
      </w:r>
      <w:r w:rsidRPr="00691363">
        <w:t>și</w:t>
      </w:r>
      <w:r w:rsidRPr="00691363">
        <w:rPr>
          <w:spacing w:val="-3"/>
        </w:rPr>
        <w:t xml:space="preserve"> </w:t>
      </w:r>
      <w:r w:rsidRPr="00691363">
        <w:t>vizite</w:t>
      </w:r>
      <w:r w:rsidRPr="00691363">
        <w:rPr>
          <w:spacing w:val="-3"/>
        </w:rPr>
        <w:t xml:space="preserve"> </w:t>
      </w:r>
      <w:r w:rsidRPr="00691363">
        <w:t>de</w:t>
      </w:r>
      <w:r w:rsidRPr="00691363">
        <w:rPr>
          <w:spacing w:val="-4"/>
        </w:rPr>
        <w:t xml:space="preserve"> </w:t>
      </w:r>
      <w:r w:rsidRPr="00691363">
        <w:t>scurtă</w:t>
      </w:r>
      <w:r w:rsidRPr="00691363">
        <w:rPr>
          <w:spacing w:val="-3"/>
        </w:rPr>
        <w:t xml:space="preserve"> </w:t>
      </w:r>
      <w:r w:rsidRPr="00691363">
        <w:t>durată).</w:t>
      </w:r>
    </w:p>
    <w:p w14:paraId="3CA96230" w14:textId="77777777" w:rsidR="0049493A" w:rsidRPr="00691363" w:rsidRDefault="0049493A" w:rsidP="0049493A">
      <w:pPr>
        <w:pStyle w:val="BodyText"/>
        <w:spacing w:line="276" w:lineRule="auto"/>
        <w:ind w:right="-46"/>
        <w:jc w:val="both"/>
      </w:pPr>
    </w:p>
    <w:tbl>
      <w:tblPr>
        <w:tblW w:w="924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4656AD" w:rsidRPr="00C11687" w14:paraId="1252C1D5" w14:textId="77777777" w:rsidTr="004656AD">
        <w:trPr>
          <w:trHeight w:val="425"/>
        </w:trPr>
        <w:tc>
          <w:tcPr>
            <w:tcW w:w="9246" w:type="dxa"/>
            <w:tcBorders>
              <w:bottom w:val="single" w:sz="4" w:space="0" w:color="auto"/>
            </w:tcBorders>
            <w:shd w:val="clear" w:color="auto" w:fill="B4C6E7" w:themeFill="accent5" w:themeFillTint="66"/>
          </w:tcPr>
          <w:p w14:paraId="3464991D" w14:textId="32022A79" w:rsidR="004656AD" w:rsidRPr="00691363" w:rsidRDefault="00613573" w:rsidP="00691363">
            <w:pPr>
              <w:pStyle w:val="TableParagraph"/>
              <w:ind w:left="1232" w:right="-46"/>
              <w:jc w:val="center"/>
              <w:rPr>
                <w:rFonts w:asciiTheme="minorHAnsi" w:hAnsiTheme="minorHAnsi" w:cstheme="minorHAnsi"/>
                <w:b/>
                <w:sz w:val="24"/>
              </w:rPr>
            </w:pPr>
            <w:r w:rsidRPr="00691363">
              <w:rPr>
                <w:rFonts w:asciiTheme="minorHAnsi" w:hAnsiTheme="minorHAnsi" w:cstheme="minorHAnsi"/>
                <w:b/>
                <w:sz w:val="24"/>
              </w:rPr>
              <w:t>Figura</w:t>
            </w:r>
            <w:r w:rsidRPr="00691363">
              <w:rPr>
                <w:rFonts w:asciiTheme="minorHAnsi" w:hAnsiTheme="minorHAnsi" w:cstheme="minorHAnsi"/>
                <w:b/>
                <w:spacing w:val="-2"/>
                <w:sz w:val="24"/>
              </w:rPr>
              <w:t xml:space="preserve"> </w:t>
            </w:r>
            <w:r w:rsidRPr="00691363">
              <w:rPr>
                <w:rFonts w:asciiTheme="minorHAnsi" w:hAnsiTheme="minorHAnsi" w:cstheme="minorHAnsi"/>
                <w:b/>
                <w:sz w:val="24"/>
              </w:rPr>
              <w:t>15:</w:t>
            </w:r>
            <w:r w:rsidRPr="00691363">
              <w:rPr>
                <w:rFonts w:asciiTheme="minorHAnsi" w:hAnsiTheme="minorHAnsi" w:cstheme="minorHAnsi"/>
                <w:b/>
                <w:spacing w:val="-1"/>
                <w:sz w:val="24"/>
              </w:rPr>
              <w:t xml:space="preserve"> </w:t>
            </w:r>
            <w:r w:rsidRPr="00691363">
              <w:rPr>
                <w:rFonts w:asciiTheme="minorHAnsi" w:hAnsiTheme="minorHAnsi" w:cstheme="minorHAnsi"/>
                <w:b/>
                <w:sz w:val="24"/>
              </w:rPr>
              <w:t>Condiții</w:t>
            </w:r>
            <w:r w:rsidRPr="00691363">
              <w:rPr>
                <w:rFonts w:asciiTheme="minorHAnsi" w:hAnsiTheme="minorHAnsi" w:cstheme="minorHAnsi"/>
                <w:b/>
                <w:spacing w:val="-3"/>
                <w:sz w:val="24"/>
              </w:rPr>
              <w:t xml:space="preserve"> </w:t>
            </w:r>
            <w:r w:rsidRPr="00691363">
              <w:rPr>
                <w:rFonts w:asciiTheme="minorHAnsi" w:hAnsiTheme="minorHAnsi" w:cstheme="minorHAnsi"/>
                <w:b/>
                <w:sz w:val="24"/>
              </w:rPr>
              <w:t>de</w:t>
            </w:r>
            <w:r w:rsidRPr="00691363">
              <w:rPr>
                <w:rFonts w:asciiTheme="minorHAnsi" w:hAnsiTheme="minorHAnsi" w:cstheme="minorHAnsi"/>
                <w:b/>
                <w:spacing w:val="-3"/>
                <w:sz w:val="24"/>
              </w:rPr>
              <w:t xml:space="preserve"> </w:t>
            </w:r>
            <w:r w:rsidRPr="00691363">
              <w:rPr>
                <w:rFonts w:asciiTheme="minorHAnsi" w:hAnsiTheme="minorHAnsi" w:cstheme="minorHAnsi"/>
                <w:b/>
                <w:sz w:val="24"/>
              </w:rPr>
              <w:t>participare</w:t>
            </w:r>
            <w:r w:rsidRPr="00691363">
              <w:rPr>
                <w:rFonts w:asciiTheme="minorHAnsi" w:hAnsiTheme="minorHAnsi" w:cstheme="minorHAnsi"/>
                <w:b/>
                <w:spacing w:val="-5"/>
                <w:sz w:val="24"/>
              </w:rPr>
              <w:t xml:space="preserve"> </w:t>
            </w:r>
            <w:r w:rsidRPr="00691363">
              <w:rPr>
                <w:rFonts w:asciiTheme="minorHAnsi" w:hAnsiTheme="minorHAnsi" w:cstheme="minorHAnsi"/>
                <w:b/>
                <w:sz w:val="24"/>
              </w:rPr>
              <w:t>la</w:t>
            </w:r>
            <w:r w:rsidRPr="00691363">
              <w:rPr>
                <w:rFonts w:asciiTheme="minorHAnsi" w:hAnsiTheme="minorHAnsi" w:cstheme="minorHAnsi"/>
                <w:b/>
                <w:spacing w:val="-3"/>
                <w:sz w:val="24"/>
              </w:rPr>
              <w:t xml:space="preserve"> </w:t>
            </w:r>
            <w:r w:rsidRPr="00691363">
              <w:rPr>
                <w:rFonts w:asciiTheme="minorHAnsi" w:hAnsiTheme="minorHAnsi" w:cstheme="minorHAnsi"/>
                <w:b/>
                <w:sz w:val="24"/>
              </w:rPr>
              <w:t>un</w:t>
            </w:r>
            <w:r w:rsidRPr="00691363">
              <w:rPr>
                <w:rFonts w:asciiTheme="minorHAnsi" w:hAnsiTheme="minorHAnsi" w:cstheme="minorHAnsi"/>
                <w:b/>
                <w:spacing w:val="-3"/>
                <w:sz w:val="24"/>
              </w:rPr>
              <w:t xml:space="preserve"> </w:t>
            </w:r>
            <w:r w:rsidRPr="00691363">
              <w:rPr>
                <w:rFonts w:asciiTheme="minorHAnsi" w:hAnsiTheme="minorHAnsi" w:cstheme="minorHAnsi"/>
                <w:b/>
                <w:sz w:val="24"/>
              </w:rPr>
              <w:t>program</w:t>
            </w:r>
            <w:r w:rsidRPr="00691363">
              <w:rPr>
                <w:rFonts w:asciiTheme="minorHAnsi" w:hAnsiTheme="minorHAnsi" w:cstheme="minorHAnsi"/>
                <w:b/>
                <w:spacing w:val="-4"/>
                <w:sz w:val="24"/>
              </w:rPr>
              <w:t xml:space="preserve"> </w:t>
            </w:r>
            <w:r w:rsidRPr="00691363">
              <w:rPr>
                <w:rFonts w:asciiTheme="minorHAnsi" w:hAnsiTheme="minorHAnsi" w:cstheme="minorHAnsi"/>
                <w:b/>
                <w:sz w:val="24"/>
              </w:rPr>
              <w:t>de</w:t>
            </w:r>
            <w:r w:rsidRPr="00691363">
              <w:rPr>
                <w:rFonts w:asciiTheme="minorHAnsi" w:hAnsiTheme="minorHAnsi" w:cstheme="minorHAnsi"/>
                <w:b/>
                <w:spacing w:val="-3"/>
                <w:sz w:val="24"/>
              </w:rPr>
              <w:t xml:space="preserve"> </w:t>
            </w:r>
            <w:r w:rsidRPr="00691363">
              <w:rPr>
                <w:rFonts w:asciiTheme="minorHAnsi" w:hAnsiTheme="minorHAnsi" w:cstheme="minorHAnsi"/>
                <w:b/>
                <w:sz w:val="24"/>
              </w:rPr>
              <w:t>transfer</w:t>
            </w:r>
            <w:r w:rsidRPr="00691363">
              <w:rPr>
                <w:rFonts w:asciiTheme="minorHAnsi" w:hAnsiTheme="minorHAnsi" w:cstheme="minorHAnsi"/>
                <w:b/>
                <w:spacing w:val="-1"/>
                <w:sz w:val="24"/>
              </w:rPr>
              <w:t xml:space="preserve"> </w:t>
            </w:r>
            <w:r w:rsidRPr="00691363">
              <w:rPr>
                <w:rFonts w:asciiTheme="minorHAnsi" w:hAnsiTheme="minorHAnsi" w:cstheme="minorHAnsi"/>
                <w:b/>
                <w:sz w:val="24"/>
              </w:rPr>
              <w:t>de competențe</w:t>
            </w:r>
          </w:p>
        </w:tc>
      </w:tr>
      <w:tr w:rsidR="004656AD" w:rsidRPr="00C11687" w14:paraId="164A5B58" w14:textId="77777777" w:rsidTr="0049493A">
        <w:trPr>
          <w:trHeight w:val="4651"/>
        </w:trPr>
        <w:tc>
          <w:tcPr>
            <w:tcW w:w="9246" w:type="dxa"/>
            <w:tcBorders>
              <w:bottom w:val="single" w:sz="4" w:space="0" w:color="auto"/>
            </w:tcBorders>
          </w:tcPr>
          <w:p w14:paraId="5F289185" w14:textId="736F55E5" w:rsidR="004656AD" w:rsidRPr="00691363" w:rsidRDefault="00613573" w:rsidP="00691363">
            <w:pPr>
              <w:spacing w:before="240" w:after="240"/>
              <w:ind w:left="10" w:right="-46"/>
              <w:jc w:val="center"/>
              <w:rPr>
                <w:rFonts w:asciiTheme="minorHAnsi" w:hAnsiTheme="minorHAnsi" w:cstheme="minorHAnsi"/>
                <w:lang w:val="ro-RO"/>
              </w:rPr>
            </w:pPr>
            <w:r w:rsidRPr="00691363">
              <w:rPr>
                <w:noProof/>
                <w:sz w:val="20"/>
              </w:rPr>
              <w:lastRenderedPageBreak/>
              <w:drawing>
                <wp:anchor distT="0" distB="0" distL="114300" distR="114300" simplePos="0" relativeHeight="251772928" behindDoc="1" locked="0" layoutInCell="1" allowOverlap="1" wp14:anchorId="5215BD7B" wp14:editId="44F9F71B">
                  <wp:simplePos x="0" y="0"/>
                  <wp:positionH relativeFrom="column">
                    <wp:posOffset>198120</wp:posOffset>
                  </wp:positionH>
                  <wp:positionV relativeFrom="paragraph">
                    <wp:posOffset>74295</wp:posOffset>
                  </wp:positionV>
                  <wp:extent cx="5402580" cy="2648898"/>
                  <wp:effectExtent l="0" t="0" r="7620" b="0"/>
                  <wp:wrapNone/>
                  <wp:docPr id="2064769156" name="Picture 14"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69156" name="Picture 14" descr="A graph with text on i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418641" cy="2656773"/>
                          </a:xfrm>
                          <a:prstGeom prst="rect">
                            <a:avLst/>
                          </a:prstGeom>
                        </pic:spPr>
                      </pic:pic>
                    </a:graphicData>
                  </a:graphic>
                  <wp14:sizeRelH relativeFrom="page">
                    <wp14:pctWidth>0</wp14:pctWidth>
                  </wp14:sizeRelH>
                  <wp14:sizeRelV relativeFrom="page">
                    <wp14:pctHeight>0</wp14:pctHeight>
                  </wp14:sizeRelV>
                </wp:anchor>
              </w:drawing>
            </w:r>
          </w:p>
          <w:p w14:paraId="432ADBBF" w14:textId="443CA0D3" w:rsidR="00613573" w:rsidRPr="00691363" w:rsidRDefault="00613573" w:rsidP="00691363">
            <w:pPr>
              <w:spacing w:before="240" w:after="240"/>
              <w:ind w:left="10" w:right="-46"/>
              <w:jc w:val="center"/>
              <w:rPr>
                <w:rFonts w:asciiTheme="minorHAnsi" w:hAnsiTheme="minorHAnsi" w:cstheme="minorHAnsi"/>
                <w:lang w:val="ro-RO"/>
              </w:rPr>
            </w:pPr>
          </w:p>
          <w:p w14:paraId="4A699ABB" w14:textId="1B06EAED" w:rsidR="00613573" w:rsidRPr="00691363" w:rsidRDefault="00613573" w:rsidP="00691363">
            <w:pPr>
              <w:spacing w:before="240" w:after="240"/>
              <w:ind w:left="10" w:right="-46"/>
              <w:jc w:val="center"/>
              <w:rPr>
                <w:rFonts w:asciiTheme="minorHAnsi" w:hAnsiTheme="minorHAnsi" w:cstheme="minorHAnsi"/>
                <w:lang w:val="ro-RO"/>
              </w:rPr>
            </w:pPr>
          </w:p>
          <w:p w14:paraId="64AB3F2C" w14:textId="77777777" w:rsidR="00613573" w:rsidRPr="00691363" w:rsidRDefault="00613573" w:rsidP="00691363">
            <w:pPr>
              <w:spacing w:before="240" w:after="240"/>
              <w:ind w:left="10" w:right="-46"/>
              <w:jc w:val="center"/>
              <w:rPr>
                <w:rFonts w:asciiTheme="minorHAnsi" w:hAnsiTheme="minorHAnsi" w:cstheme="minorHAnsi"/>
                <w:lang w:val="ro-RO"/>
              </w:rPr>
            </w:pPr>
          </w:p>
          <w:p w14:paraId="528034B2" w14:textId="77777777" w:rsidR="00613573" w:rsidRPr="00691363" w:rsidRDefault="00613573" w:rsidP="00691363">
            <w:pPr>
              <w:spacing w:before="240" w:after="240"/>
              <w:ind w:left="10" w:right="-46"/>
              <w:jc w:val="center"/>
              <w:rPr>
                <w:rFonts w:asciiTheme="minorHAnsi" w:hAnsiTheme="minorHAnsi" w:cstheme="minorHAnsi"/>
                <w:lang w:val="ro-RO"/>
              </w:rPr>
            </w:pPr>
          </w:p>
          <w:p w14:paraId="5D1BDC58" w14:textId="77777777" w:rsidR="00613573" w:rsidRPr="00691363" w:rsidRDefault="00613573" w:rsidP="00691363">
            <w:pPr>
              <w:spacing w:before="240" w:after="240"/>
              <w:ind w:left="10" w:right="-46"/>
              <w:jc w:val="center"/>
              <w:rPr>
                <w:rFonts w:asciiTheme="minorHAnsi" w:hAnsiTheme="minorHAnsi" w:cstheme="minorHAnsi"/>
                <w:lang w:val="ro-RO"/>
              </w:rPr>
            </w:pPr>
          </w:p>
          <w:p w14:paraId="0BE2C91F" w14:textId="61DF31F4" w:rsidR="00613573" w:rsidRPr="00691363" w:rsidRDefault="00613573" w:rsidP="00691363">
            <w:pPr>
              <w:spacing w:before="240" w:after="240"/>
              <w:ind w:left="10" w:right="-46"/>
              <w:jc w:val="center"/>
              <w:rPr>
                <w:rFonts w:asciiTheme="minorHAnsi" w:hAnsiTheme="minorHAnsi" w:cstheme="minorHAnsi"/>
                <w:lang w:val="ro-RO"/>
              </w:rPr>
            </w:pPr>
          </w:p>
        </w:tc>
      </w:tr>
    </w:tbl>
    <w:p w14:paraId="407ECA72" w14:textId="77777777" w:rsidR="0049493A" w:rsidRDefault="0049493A" w:rsidP="00691363">
      <w:pPr>
        <w:pStyle w:val="BodyText"/>
        <w:spacing w:before="52"/>
        <w:ind w:right="-46"/>
        <w:jc w:val="both"/>
      </w:pPr>
    </w:p>
    <w:p w14:paraId="7FBE0401" w14:textId="0AFDAA66" w:rsidR="00887F20" w:rsidRDefault="00613573" w:rsidP="0049493A">
      <w:pPr>
        <w:pStyle w:val="BodyText"/>
        <w:spacing w:before="52" w:line="276" w:lineRule="auto"/>
        <w:ind w:right="-46"/>
        <w:jc w:val="both"/>
      </w:pPr>
      <w:r w:rsidRPr="00691363">
        <w:t>Lipsa</w:t>
      </w:r>
      <w:r w:rsidRPr="00691363">
        <w:rPr>
          <w:spacing w:val="-7"/>
        </w:rPr>
        <w:t xml:space="preserve"> </w:t>
      </w:r>
      <w:r w:rsidRPr="00691363">
        <w:t>resurselor</w:t>
      </w:r>
      <w:r w:rsidRPr="00691363">
        <w:rPr>
          <w:spacing w:val="-6"/>
        </w:rPr>
        <w:t xml:space="preserve"> </w:t>
      </w:r>
      <w:r w:rsidRPr="00691363">
        <w:t>disponibile</w:t>
      </w:r>
      <w:r w:rsidRPr="00691363">
        <w:rPr>
          <w:spacing w:val="-6"/>
        </w:rPr>
        <w:t xml:space="preserve"> </w:t>
      </w:r>
      <w:r w:rsidRPr="00691363">
        <w:t>(cum</w:t>
      </w:r>
      <w:r w:rsidRPr="00691363">
        <w:rPr>
          <w:spacing w:val="-6"/>
        </w:rPr>
        <w:t xml:space="preserve"> </w:t>
      </w:r>
      <w:r w:rsidRPr="00691363">
        <w:t>ar</w:t>
      </w:r>
      <w:r w:rsidRPr="00691363">
        <w:rPr>
          <w:spacing w:val="-6"/>
        </w:rPr>
        <w:t xml:space="preserve"> </w:t>
      </w:r>
      <w:r w:rsidRPr="00691363">
        <w:t>fi</w:t>
      </w:r>
      <w:r w:rsidRPr="00691363">
        <w:rPr>
          <w:spacing w:val="-6"/>
        </w:rPr>
        <w:t xml:space="preserve"> </w:t>
      </w:r>
      <w:r w:rsidRPr="00691363">
        <w:t>disponibilitatea limitată de</w:t>
      </w:r>
      <w:r w:rsidRPr="00691363">
        <w:rPr>
          <w:spacing w:val="-8"/>
        </w:rPr>
        <w:t xml:space="preserve"> </w:t>
      </w:r>
      <w:r w:rsidRPr="00691363">
        <w:t>timp</w:t>
      </w:r>
      <w:r w:rsidRPr="00691363">
        <w:rPr>
          <w:spacing w:val="-5"/>
        </w:rPr>
        <w:t xml:space="preserve"> </w:t>
      </w:r>
      <w:r w:rsidRPr="00691363">
        <w:t>și</w:t>
      </w:r>
      <w:r w:rsidRPr="00691363">
        <w:rPr>
          <w:spacing w:val="-9"/>
        </w:rPr>
        <w:t xml:space="preserve"> de resurse </w:t>
      </w:r>
      <w:r w:rsidRPr="00691363">
        <w:t>financiare)</w:t>
      </w:r>
      <w:r w:rsidRPr="00691363">
        <w:rPr>
          <w:spacing w:val="-10"/>
        </w:rPr>
        <w:t xml:space="preserve"> </w:t>
      </w:r>
      <w:r w:rsidRPr="00691363">
        <w:t>este</w:t>
      </w:r>
      <w:r w:rsidRPr="00691363">
        <w:rPr>
          <w:spacing w:val="-6"/>
        </w:rPr>
        <w:t xml:space="preserve"> </w:t>
      </w:r>
      <w:r w:rsidRPr="00691363">
        <w:t>percepută</w:t>
      </w:r>
      <w:r w:rsidRPr="00691363">
        <w:rPr>
          <w:spacing w:val="-7"/>
        </w:rPr>
        <w:t xml:space="preserve"> </w:t>
      </w:r>
      <w:r w:rsidRPr="00691363">
        <w:t>ca</w:t>
      </w:r>
      <w:r w:rsidRPr="00691363">
        <w:rPr>
          <w:spacing w:val="-51"/>
        </w:rPr>
        <w:t xml:space="preserve"> </w:t>
      </w:r>
      <w:r w:rsidRPr="00691363">
        <w:rPr>
          <w:spacing w:val="-1"/>
        </w:rPr>
        <w:t>fiind</w:t>
      </w:r>
      <w:r w:rsidRPr="00691363">
        <w:rPr>
          <w:spacing w:val="-13"/>
        </w:rPr>
        <w:t xml:space="preserve"> </w:t>
      </w:r>
      <w:r w:rsidRPr="00691363">
        <w:rPr>
          <w:spacing w:val="-1"/>
        </w:rPr>
        <w:t>cea</w:t>
      </w:r>
      <w:r w:rsidRPr="00691363">
        <w:rPr>
          <w:spacing w:val="-13"/>
        </w:rPr>
        <w:t xml:space="preserve"> </w:t>
      </w:r>
      <w:r w:rsidRPr="00691363">
        <w:rPr>
          <w:spacing w:val="-1"/>
        </w:rPr>
        <w:t>mai</w:t>
      </w:r>
      <w:r w:rsidRPr="00691363">
        <w:rPr>
          <w:spacing w:val="-13"/>
        </w:rPr>
        <w:t xml:space="preserve"> </w:t>
      </w:r>
      <w:r w:rsidRPr="00691363">
        <w:rPr>
          <w:spacing w:val="-1"/>
        </w:rPr>
        <w:t>mare</w:t>
      </w:r>
      <w:r w:rsidRPr="00691363">
        <w:rPr>
          <w:spacing w:val="-13"/>
        </w:rPr>
        <w:t xml:space="preserve"> </w:t>
      </w:r>
      <w:r w:rsidRPr="00691363">
        <w:rPr>
          <w:spacing w:val="-1"/>
        </w:rPr>
        <w:t>provocare</w:t>
      </w:r>
      <w:r w:rsidRPr="00691363">
        <w:rPr>
          <w:spacing w:val="-11"/>
        </w:rPr>
        <w:t xml:space="preserve"> </w:t>
      </w:r>
      <w:r w:rsidRPr="00691363">
        <w:rPr>
          <w:spacing w:val="-1"/>
        </w:rPr>
        <w:t>care</w:t>
      </w:r>
      <w:r w:rsidRPr="00691363">
        <w:rPr>
          <w:spacing w:val="-12"/>
        </w:rPr>
        <w:t xml:space="preserve"> </w:t>
      </w:r>
      <w:r w:rsidRPr="00691363">
        <w:rPr>
          <w:spacing w:val="-1"/>
        </w:rPr>
        <w:t>împiedică</w:t>
      </w:r>
      <w:r w:rsidRPr="00691363">
        <w:rPr>
          <w:spacing w:val="-11"/>
        </w:rPr>
        <w:t xml:space="preserve"> </w:t>
      </w:r>
      <w:r w:rsidRPr="00691363">
        <w:t>implicarea</w:t>
      </w:r>
      <w:r w:rsidRPr="00691363">
        <w:rPr>
          <w:spacing w:val="-10"/>
        </w:rPr>
        <w:t xml:space="preserve"> </w:t>
      </w:r>
      <w:r w:rsidRPr="00691363">
        <w:t>migranților</w:t>
      </w:r>
      <w:r w:rsidRPr="00691363">
        <w:rPr>
          <w:spacing w:val="-13"/>
        </w:rPr>
        <w:t xml:space="preserve"> </w:t>
      </w:r>
      <w:r w:rsidRPr="00691363">
        <w:t>în</w:t>
      </w:r>
      <w:r w:rsidRPr="00691363">
        <w:rPr>
          <w:spacing w:val="-15"/>
        </w:rPr>
        <w:t xml:space="preserve"> </w:t>
      </w:r>
      <w:r w:rsidRPr="00691363">
        <w:t>programele</w:t>
      </w:r>
      <w:r w:rsidRPr="00691363">
        <w:rPr>
          <w:spacing w:val="-12"/>
        </w:rPr>
        <w:t xml:space="preserve"> </w:t>
      </w:r>
      <w:r w:rsidRPr="00691363">
        <w:t>de</w:t>
      </w:r>
      <w:r w:rsidRPr="00691363">
        <w:rPr>
          <w:spacing w:val="-16"/>
        </w:rPr>
        <w:t xml:space="preserve"> </w:t>
      </w:r>
      <w:r w:rsidRPr="00691363">
        <w:t>transfer</w:t>
      </w:r>
      <w:r w:rsidRPr="00691363">
        <w:rPr>
          <w:spacing w:val="-52"/>
        </w:rPr>
        <w:t xml:space="preserve"> </w:t>
      </w:r>
      <w:r w:rsidRPr="00691363">
        <w:t>de</w:t>
      </w:r>
      <w:r w:rsidRPr="00691363">
        <w:rPr>
          <w:spacing w:val="1"/>
        </w:rPr>
        <w:t xml:space="preserve"> </w:t>
      </w:r>
      <w:r w:rsidRPr="00691363">
        <w:t>expertiză</w:t>
      </w:r>
      <w:r w:rsidRPr="00691363">
        <w:rPr>
          <w:spacing w:val="1"/>
        </w:rPr>
        <w:t xml:space="preserve"> </w:t>
      </w:r>
      <w:r w:rsidRPr="00691363">
        <w:t>(31,8%).</w:t>
      </w:r>
      <w:r w:rsidRPr="00691363">
        <w:rPr>
          <w:spacing w:val="1"/>
        </w:rPr>
        <w:t xml:space="preserve"> </w:t>
      </w:r>
      <w:r w:rsidRPr="00691363">
        <w:t>Alte</w:t>
      </w:r>
      <w:r w:rsidRPr="00691363">
        <w:rPr>
          <w:spacing w:val="1"/>
        </w:rPr>
        <w:t xml:space="preserve"> </w:t>
      </w:r>
      <w:r w:rsidRPr="00691363">
        <w:t>provocări</w:t>
      </w:r>
      <w:r w:rsidRPr="00691363">
        <w:rPr>
          <w:spacing w:val="1"/>
        </w:rPr>
        <w:t xml:space="preserve"> </w:t>
      </w:r>
      <w:r w:rsidRPr="00691363">
        <w:t>percepute</w:t>
      </w:r>
      <w:r w:rsidRPr="00691363">
        <w:rPr>
          <w:spacing w:val="1"/>
        </w:rPr>
        <w:t xml:space="preserve"> </w:t>
      </w:r>
      <w:r w:rsidRPr="00691363">
        <w:t>includ</w:t>
      </w:r>
      <w:r w:rsidRPr="00691363">
        <w:rPr>
          <w:spacing w:val="1"/>
        </w:rPr>
        <w:t xml:space="preserve"> </w:t>
      </w:r>
      <w:r w:rsidRPr="00691363">
        <w:t>lipsa</w:t>
      </w:r>
      <w:r w:rsidRPr="00691363">
        <w:rPr>
          <w:spacing w:val="1"/>
        </w:rPr>
        <w:t xml:space="preserve"> </w:t>
      </w:r>
      <w:r w:rsidRPr="00691363">
        <w:t>de</w:t>
      </w:r>
      <w:r w:rsidRPr="00691363">
        <w:rPr>
          <w:spacing w:val="1"/>
        </w:rPr>
        <w:t xml:space="preserve"> </w:t>
      </w:r>
      <w:r w:rsidRPr="00691363">
        <w:t>deschidere</w:t>
      </w:r>
      <w:r w:rsidRPr="00691363">
        <w:rPr>
          <w:spacing w:val="1"/>
        </w:rPr>
        <w:t xml:space="preserve"> </w:t>
      </w:r>
      <w:r w:rsidRPr="00691363">
        <w:t>din</w:t>
      </w:r>
      <w:r w:rsidRPr="00691363">
        <w:rPr>
          <w:spacing w:val="1"/>
        </w:rPr>
        <w:t xml:space="preserve"> </w:t>
      </w:r>
      <w:r w:rsidRPr="00691363">
        <w:t>partea</w:t>
      </w:r>
      <w:r w:rsidRPr="00691363">
        <w:rPr>
          <w:spacing w:val="1"/>
        </w:rPr>
        <w:t xml:space="preserve"> </w:t>
      </w:r>
      <w:r w:rsidRPr="00691363">
        <w:t>instituțiilor moldovenești de a colabora (19,4%), absența unui mecanism consolidat pentru</w:t>
      </w:r>
      <w:r w:rsidRPr="00691363">
        <w:rPr>
          <w:spacing w:val="1"/>
        </w:rPr>
        <w:t xml:space="preserve"> </w:t>
      </w:r>
      <w:r w:rsidRPr="00691363">
        <w:t>transferul de expertiză (13,3%) și absența unei remunerații financiare (9,5%) (a se vedea</w:t>
      </w:r>
      <w:r w:rsidRPr="00691363">
        <w:rPr>
          <w:spacing w:val="1"/>
        </w:rPr>
        <w:t xml:space="preserve"> </w:t>
      </w:r>
      <w:r w:rsidRPr="00691363">
        <w:t>Figura</w:t>
      </w:r>
      <w:r w:rsidRPr="00691363">
        <w:rPr>
          <w:spacing w:val="-2"/>
        </w:rPr>
        <w:t xml:space="preserve"> </w:t>
      </w:r>
      <w:r w:rsidRPr="00691363">
        <w:t>16).</w:t>
      </w:r>
    </w:p>
    <w:p w14:paraId="09FEB56B" w14:textId="77777777" w:rsidR="0049493A" w:rsidRPr="00691363" w:rsidRDefault="0049493A" w:rsidP="0049493A">
      <w:pPr>
        <w:pStyle w:val="BodyText"/>
        <w:spacing w:before="52" w:line="276" w:lineRule="auto"/>
        <w:ind w:right="-46"/>
        <w:jc w:val="both"/>
      </w:pPr>
    </w:p>
    <w:tbl>
      <w:tblPr>
        <w:tblW w:w="924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4656AD" w:rsidRPr="00C11687" w14:paraId="7BD26450" w14:textId="77777777" w:rsidTr="005A70E5">
        <w:trPr>
          <w:trHeight w:val="425"/>
        </w:trPr>
        <w:tc>
          <w:tcPr>
            <w:tcW w:w="9246" w:type="dxa"/>
            <w:tcBorders>
              <w:bottom w:val="single" w:sz="4" w:space="0" w:color="auto"/>
            </w:tcBorders>
            <w:shd w:val="clear" w:color="auto" w:fill="B4C6E7" w:themeFill="accent5" w:themeFillTint="66"/>
          </w:tcPr>
          <w:p w14:paraId="403CE963" w14:textId="6AC5F163" w:rsidR="004656AD" w:rsidRPr="00691363" w:rsidRDefault="00613573" w:rsidP="00691363">
            <w:pPr>
              <w:ind w:left="10" w:right="-46"/>
              <w:jc w:val="center"/>
              <w:rPr>
                <w:rFonts w:asciiTheme="minorHAnsi" w:hAnsiTheme="minorHAnsi" w:cstheme="minorHAnsi"/>
                <w:b/>
                <w:bCs/>
                <w:lang w:val="ro-RO"/>
              </w:rPr>
            </w:pPr>
            <w:r w:rsidRPr="00691363">
              <w:rPr>
                <w:rFonts w:asciiTheme="minorHAnsi" w:hAnsiTheme="minorHAnsi" w:cstheme="minorHAnsi"/>
                <w:b/>
                <w:lang w:val="ro-RO"/>
              </w:rPr>
              <w:t>Figura 16: Provocări în ceea ce privește participarea în mecanisme de</w:t>
            </w:r>
            <w:r w:rsidRPr="00691363">
              <w:rPr>
                <w:rFonts w:asciiTheme="minorHAnsi" w:hAnsiTheme="minorHAnsi" w:cstheme="minorHAnsi"/>
                <w:b/>
                <w:spacing w:val="-52"/>
                <w:lang w:val="ro-RO"/>
              </w:rPr>
              <w:t xml:space="preserve"> </w:t>
            </w:r>
            <w:r w:rsidRPr="00691363">
              <w:rPr>
                <w:rFonts w:asciiTheme="minorHAnsi" w:hAnsiTheme="minorHAnsi" w:cstheme="minorHAnsi"/>
                <w:b/>
                <w:lang w:val="ro-RO"/>
              </w:rPr>
              <w:t xml:space="preserve"> transfer</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de</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competențe</w:t>
            </w:r>
          </w:p>
        </w:tc>
      </w:tr>
      <w:tr w:rsidR="004656AD" w:rsidRPr="00C11687" w14:paraId="4D36D80F" w14:textId="77777777" w:rsidTr="0049493A">
        <w:trPr>
          <w:trHeight w:val="5231"/>
        </w:trPr>
        <w:tc>
          <w:tcPr>
            <w:tcW w:w="9246" w:type="dxa"/>
            <w:tcBorders>
              <w:bottom w:val="single" w:sz="4" w:space="0" w:color="auto"/>
            </w:tcBorders>
          </w:tcPr>
          <w:p w14:paraId="515F39BD" w14:textId="2A683BA1" w:rsidR="00613573" w:rsidRPr="00691363" w:rsidRDefault="00613573" w:rsidP="0049493A">
            <w:pPr>
              <w:spacing w:after="0"/>
              <w:ind w:left="10" w:right="-46"/>
              <w:rPr>
                <w:rFonts w:asciiTheme="minorHAnsi" w:hAnsiTheme="minorHAnsi" w:cstheme="minorHAnsi"/>
                <w:lang w:val="ro-RO"/>
              </w:rPr>
            </w:pPr>
            <w:r w:rsidRPr="00691363">
              <w:rPr>
                <w:noProof/>
                <w:sz w:val="20"/>
              </w:rPr>
              <w:lastRenderedPageBreak/>
              <w:drawing>
                <wp:anchor distT="0" distB="0" distL="114300" distR="114300" simplePos="0" relativeHeight="251774976" behindDoc="0" locked="0" layoutInCell="1" allowOverlap="1" wp14:anchorId="21695ED7" wp14:editId="007BC774">
                  <wp:simplePos x="0" y="0"/>
                  <wp:positionH relativeFrom="column">
                    <wp:posOffset>210820</wp:posOffset>
                  </wp:positionH>
                  <wp:positionV relativeFrom="paragraph">
                    <wp:posOffset>160020</wp:posOffset>
                  </wp:positionV>
                  <wp:extent cx="5309235" cy="3057525"/>
                  <wp:effectExtent l="0" t="0" r="5715" b="9525"/>
                  <wp:wrapThrough wrapText="bothSides">
                    <wp:wrapPolygon edited="0">
                      <wp:start x="0" y="0"/>
                      <wp:lineTo x="0" y="21533"/>
                      <wp:lineTo x="21546" y="21533"/>
                      <wp:lineTo x="21546" y="0"/>
                      <wp:lineTo x="0" y="0"/>
                    </wp:wrapPolygon>
                  </wp:wrapThrough>
                  <wp:docPr id="747065081" name="Picture 24"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65081" name="Picture 24" descr="A graph of a bar 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09235" cy="3057525"/>
                          </a:xfrm>
                          <a:prstGeom prst="rect">
                            <a:avLst/>
                          </a:prstGeom>
                        </pic:spPr>
                      </pic:pic>
                    </a:graphicData>
                  </a:graphic>
                  <wp14:sizeRelH relativeFrom="page">
                    <wp14:pctWidth>0</wp14:pctWidth>
                  </wp14:sizeRelH>
                  <wp14:sizeRelV relativeFrom="page">
                    <wp14:pctHeight>0</wp14:pctHeight>
                  </wp14:sizeRelV>
                </wp:anchor>
              </w:drawing>
            </w:r>
          </w:p>
        </w:tc>
      </w:tr>
    </w:tbl>
    <w:p w14:paraId="2FF5040A" w14:textId="77777777" w:rsidR="00734128" w:rsidRPr="00691363" w:rsidRDefault="00734128" w:rsidP="00691363">
      <w:pPr>
        <w:spacing w:before="240" w:after="240"/>
        <w:ind w:right="-46"/>
        <w:jc w:val="both"/>
        <w:rPr>
          <w:rFonts w:asciiTheme="minorHAnsi" w:hAnsiTheme="minorHAnsi" w:cstheme="minorHAnsi"/>
          <w:lang w:val="ro-RO"/>
        </w:rPr>
      </w:pPr>
    </w:p>
    <w:p w14:paraId="135564B4" w14:textId="00574B6B" w:rsidR="00FC4740" w:rsidRPr="00691363" w:rsidRDefault="00613573" w:rsidP="0049493A">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În</w:t>
      </w:r>
      <w:r w:rsidRPr="00691363">
        <w:rPr>
          <w:rFonts w:asciiTheme="minorHAnsi" w:hAnsiTheme="minorHAnsi" w:cstheme="minorHAnsi"/>
          <w:spacing w:val="39"/>
          <w:lang w:val="ro-RO"/>
        </w:rPr>
        <w:t xml:space="preserve"> </w:t>
      </w:r>
      <w:r w:rsidRPr="00691363">
        <w:rPr>
          <w:rFonts w:asciiTheme="minorHAnsi" w:hAnsiTheme="minorHAnsi" w:cstheme="minorHAnsi"/>
          <w:lang w:val="ro-RO"/>
        </w:rPr>
        <w:t>plus,</w:t>
      </w:r>
      <w:r w:rsidRPr="00691363">
        <w:rPr>
          <w:rFonts w:asciiTheme="minorHAnsi" w:hAnsiTheme="minorHAnsi" w:cstheme="minorHAnsi"/>
          <w:spacing w:val="36"/>
          <w:lang w:val="ro-RO"/>
        </w:rPr>
        <w:t xml:space="preserve"> </w:t>
      </w:r>
      <w:r w:rsidRPr="00691363">
        <w:rPr>
          <w:rFonts w:asciiTheme="minorHAnsi" w:hAnsiTheme="minorHAnsi" w:cstheme="minorHAnsi"/>
          <w:lang w:val="ro-RO"/>
        </w:rPr>
        <w:t>nivelul</w:t>
      </w:r>
      <w:r w:rsidRPr="00691363">
        <w:rPr>
          <w:rFonts w:asciiTheme="minorHAnsi" w:hAnsiTheme="minorHAnsi" w:cstheme="minorHAnsi"/>
          <w:spacing w:val="39"/>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deschidere</w:t>
      </w:r>
      <w:r w:rsidRPr="00691363">
        <w:rPr>
          <w:rFonts w:asciiTheme="minorHAnsi" w:hAnsiTheme="minorHAnsi" w:cstheme="minorHAnsi"/>
          <w:spacing w:val="39"/>
          <w:lang w:val="ro-RO"/>
        </w:rPr>
        <w:t xml:space="preserve"> </w:t>
      </w:r>
      <w:r w:rsidRPr="00691363">
        <w:rPr>
          <w:rFonts w:asciiTheme="minorHAnsi" w:hAnsiTheme="minorHAnsi" w:cstheme="minorHAnsi"/>
          <w:lang w:val="ro-RO"/>
        </w:rPr>
        <w:t>exprimat</w:t>
      </w:r>
      <w:r w:rsidRPr="00691363">
        <w:rPr>
          <w:rFonts w:asciiTheme="minorHAnsi" w:hAnsiTheme="minorHAnsi" w:cstheme="minorHAnsi"/>
          <w:spacing w:val="38"/>
          <w:lang w:val="ro-RO"/>
        </w:rPr>
        <w:t xml:space="preserve"> </w:t>
      </w:r>
      <w:r w:rsidRPr="00691363">
        <w:rPr>
          <w:rFonts w:asciiTheme="minorHAnsi" w:hAnsiTheme="minorHAnsi" w:cstheme="minorHAnsi"/>
          <w:lang w:val="ro-RO"/>
        </w:rPr>
        <w:t>de către</w:t>
      </w:r>
      <w:r w:rsidRPr="00691363">
        <w:rPr>
          <w:rFonts w:asciiTheme="minorHAnsi" w:hAnsiTheme="minorHAnsi" w:cstheme="minorHAnsi"/>
          <w:spacing w:val="40"/>
          <w:lang w:val="ro-RO"/>
        </w:rPr>
        <w:t xml:space="preserve"> </w:t>
      </w:r>
      <w:r w:rsidRPr="00691363">
        <w:rPr>
          <w:rFonts w:asciiTheme="minorHAnsi" w:hAnsiTheme="minorHAnsi" w:cstheme="minorHAnsi"/>
          <w:lang w:val="ro-RO"/>
        </w:rPr>
        <w:t>instituțiile</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publice</w:t>
      </w:r>
      <w:r w:rsidRPr="00691363">
        <w:rPr>
          <w:rFonts w:asciiTheme="minorHAnsi" w:hAnsiTheme="minorHAnsi" w:cstheme="minorHAnsi"/>
          <w:spacing w:val="39"/>
          <w:lang w:val="ro-RO"/>
        </w:rPr>
        <w:t xml:space="preserve"> </w:t>
      </w:r>
      <w:r w:rsidRPr="00691363">
        <w:rPr>
          <w:rFonts w:asciiTheme="minorHAnsi" w:hAnsiTheme="minorHAnsi" w:cstheme="minorHAnsi"/>
          <w:lang w:val="ro-RO"/>
        </w:rPr>
        <w:t>moldovenești</w:t>
      </w:r>
      <w:r w:rsidRPr="00691363">
        <w:rPr>
          <w:rFonts w:asciiTheme="minorHAnsi" w:hAnsiTheme="minorHAnsi" w:cstheme="minorHAnsi"/>
          <w:spacing w:val="36"/>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40"/>
          <w:lang w:val="ro-RO"/>
        </w:rPr>
        <w:t xml:space="preserve"> </w:t>
      </w:r>
      <w:r w:rsidRPr="00691363">
        <w:rPr>
          <w:rFonts w:asciiTheme="minorHAnsi" w:hAnsiTheme="minorHAnsi" w:cstheme="minorHAnsi"/>
          <w:lang w:val="ro-RO"/>
        </w:rPr>
        <w:t>ceea</w:t>
      </w:r>
      <w:r w:rsidRPr="00691363">
        <w:rPr>
          <w:rFonts w:asciiTheme="minorHAnsi" w:hAnsiTheme="minorHAnsi" w:cstheme="minorHAnsi"/>
          <w:spacing w:val="37"/>
          <w:lang w:val="ro-RO"/>
        </w:rPr>
        <w:t xml:space="preserve"> </w:t>
      </w:r>
      <w:r w:rsidRPr="00691363">
        <w:rPr>
          <w:rFonts w:asciiTheme="minorHAnsi" w:hAnsiTheme="minorHAnsi" w:cstheme="minorHAnsi"/>
          <w:lang w:val="ro-RO"/>
        </w:rPr>
        <w:t>ce privește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implicarea</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expertizei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migranților</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înalt</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calificați,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poate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influența</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probabilitatea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implicării acestora. Aproximativ 20 % dintre respondenți nu percep părțile interesate din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Republica Moldova drept deschise pentru colaborări, în timp ce 18 % și 14 % consideră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instituțiile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publice ca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fiind deschise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respectiv,</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extrem</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deschise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spre potențiala colaborare</w:t>
      </w:r>
      <w:r w:rsidR="00FC4740" w:rsidRPr="00691363">
        <w:rPr>
          <w:rFonts w:asciiTheme="minorHAnsi" w:hAnsiTheme="minorHAnsi" w:cstheme="minorHAnsi"/>
          <w:lang w:val="ro-RO"/>
        </w:rPr>
        <w:t>.</w:t>
      </w:r>
    </w:p>
    <w:p w14:paraId="0D02811D" w14:textId="341FF90C" w:rsidR="00F10B76" w:rsidRPr="00691363" w:rsidRDefault="00F10B76" w:rsidP="00691363">
      <w:pPr>
        <w:ind w:right="-46"/>
        <w:rPr>
          <w:rFonts w:asciiTheme="minorHAnsi" w:hAnsiTheme="minorHAnsi" w:cstheme="minorHAnsi"/>
          <w:lang w:val="ro-RO"/>
        </w:rPr>
      </w:pPr>
      <w:r w:rsidRPr="00691363">
        <w:rPr>
          <w:rFonts w:asciiTheme="minorHAnsi" w:hAnsiTheme="minorHAnsi" w:cstheme="minorHAnsi"/>
          <w:lang w:val="ro-RO"/>
        </w:rPr>
        <w:br w:type="page"/>
      </w:r>
    </w:p>
    <w:p w14:paraId="23B5B11B" w14:textId="019C1300" w:rsidR="00B94A84" w:rsidRPr="00454CBA" w:rsidRDefault="00B94A84" w:rsidP="00454CBA">
      <w:pPr>
        <w:ind w:right="-46"/>
        <w:rPr>
          <w:rFonts w:asciiTheme="majorHAnsi" w:eastAsiaTheme="majorEastAsia" w:hAnsiTheme="majorHAnsi" w:cstheme="majorBidi"/>
          <w:b/>
          <w:color w:val="009C76"/>
          <w:kern w:val="2"/>
          <w:sz w:val="26"/>
          <w:szCs w:val="26"/>
          <w:lang w:val="ro-RO" w:eastAsia="en-US"/>
          <w14:ligatures w14:val="standardContextual"/>
        </w:rPr>
      </w:pPr>
      <w:bookmarkStart w:id="29" w:name="_Toc142324857"/>
      <w:r w:rsidRPr="00454CBA">
        <w:rPr>
          <w:rFonts w:asciiTheme="majorHAnsi" w:eastAsiaTheme="majorEastAsia" w:hAnsiTheme="majorHAnsi" w:cstheme="majorBidi"/>
          <w:b/>
          <w:color w:val="009C76"/>
          <w:kern w:val="2"/>
          <w:sz w:val="26"/>
          <w:szCs w:val="26"/>
          <w:lang w:val="ro-RO" w:eastAsia="en-US"/>
          <w14:ligatures w14:val="standardContextual"/>
        </w:rPr>
        <w:lastRenderedPageBreak/>
        <w:t>Secțiunea 3. Implicarea diasporei: perspective de viitor</w:t>
      </w:r>
      <w:bookmarkEnd w:id="29"/>
    </w:p>
    <w:p w14:paraId="1822773B" w14:textId="2C8C4648" w:rsidR="00023666" w:rsidRPr="00691363" w:rsidRDefault="00B94A84" w:rsidP="00691363">
      <w:pPr>
        <w:pStyle w:val="Heading3"/>
        <w:ind w:right="-46"/>
        <w:rPr>
          <w:rFonts w:asciiTheme="minorHAnsi" w:hAnsiTheme="minorHAnsi" w:cstheme="minorHAnsi"/>
          <w:color w:val="2E74B5" w:themeColor="accent1" w:themeShade="BF"/>
          <w:lang w:val="ro-RO"/>
        </w:rPr>
      </w:pPr>
      <w:bookmarkStart w:id="30" w:name="_Toc142324858"/>
      <w:r>
        <w:rPr>
          <w:rFonts w:asciiTheme="minorHAnsi" w:hAnsiTheme="minorHAnsi" w:cstheme="minorHAnsi"/>
          <w:color w:val="2E74B5" w:themeColor="accent1" w:themeShade="BF"/>
          <w:lang w:val="ro-RO"/>
        </w:rPr>
        <w:t xml:space="preserve">3.1. </w:t>
      </w:r>
      <w:r w:rsidR="00023666" w:rsidRPr="00691363">
        <w:rPr>
          <w:rFonts w:asciiTheme="minorHAnsi" w:hAnsiTheme="minorHAnsi" w:cstheme="minorHAnsi"/>
          <w:color w:val="2E74B5" w:themeColor="accent1" w:themeShade="BF"/>
          <w:lang w:val="ro-RO"/>
        </w:rPr>
        <w:t>Le</w:t>
      </w:r>
      <w:r w:rsidR="00613573" w:rsidRPr="00691363">
        <w:rPr>
          <w:rFonts w:asciiTheme="minorHAnsi" w:hAnsiTheme="minorHAnsi" w:cstheme="minorHAnsi"/>
          <w:color w:val="2E74B5" w:themeColor="accent1" w:themeShade="BF"/>
          <w:lang w:val="ro-RO"/>
        </w:rPr>
        <w:t>cții învățate de la alte țări</w:t>
      </w:r>
      <w:bookmarkEnd w:id="30"/>
      <w:r w:rsidR="00613573" w:rsidRPr="00691363">
        <w:rPr>
          <w:rFonts w:asciiTheme="minorHAnsi" w:hAnsiTheme="minorHAnsi" w:cstheme="minorHAnsi"/>
          <w:color w:val="2E74B5" w:themeColor="accent1" w:themeShade="BF"/>
          <w:lang w:val="ro-RO"/>
        </w:rPr>
        <w:t xml:space="preserve"> </w:t>
      </w:r>
    </w:p>
    <w:p w14:paraId="5AE1FD84" w14:textId="124684B7" w:rsidR="00341CBF" w:rsidRPr="00691363" w:rsidRDefault="00613573" w:rsidP="00566E4B">
      <w:pPr>
        <w:spacing w:before="240" w:after="240" w:line="276" w:lineRule="auto"/>
        <w:ind w:right="-46"/>
        <w:jc w:val="both"/>
        <w:rPr>
          <w:rFonts w:asciiTheme="minorHAnsi" w:hAnsiTheme="minorHAnsi" w:cstheme="minorHAnsi"/>
          <w:lang w:val="ro-RO"/>
        </w:rPr>
      </w:pPr>
      <w:r w:rsidRPr="00691363">
        <w:rPr>
          <w:rFonts w:asciiTheme="minorHAnsi" w:hAnsiTheme="minorHAnsi" w:cstheme="minorHAnsi"/>
          <w:lang w:val="ro-RO"/>
        </w:rPr>
        <w:t>Literatura</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specialitate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subliniază</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rolul</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crucial</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statul</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instituțiile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stat</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îl</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joacă</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transformarea</w:t>
      </w:r>
      <w:r w:rsidRPr="00691363">
        <w:rPr>
          <w:rFonts w:asciiTheme="minorHAnsi" w:hAnsiTheme="minorHAnsi" w:cstheme="minorHAnsi"/>
          <w:spacing w:val="-4"/>
          <w:lang w:val="ro-RO"/>
        </w:rPr>
        <w:t xml:space="preserve"> </w:t>
      </w:r>
      <w:r w:rsidR="008356CB">
        <w:rPr>
          <w:rFonts w:asciiTheme="minorHAnsi" w:hAnsiTheme="minorHAnsi" w:cstheme="minorHAnsi"/>
          <w:lang w:val="ro-RO"/>
        </w:rPr>
        <w:t>„</w:t>
      </w:r>
      <w:r w:rsidRPr="00691363">
        <w:rPr>
          <w:rFonts w:asciiTheme="minorHAnsi" w:hAnsiTheme="minorHAnsi" w:cstheme="minorHAnsi"/>
          <w:lang w:val="ro-RO"/>
        </w:rPr>
        <w:t>exodului</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creiere</w:t>
      </w:r>
      <w:r w:rsidR="008356CB">
        <w:rPr>
          <w:rFonts w:asciiTheme="minorHAnsi" w:hAnsiTheme="minorHAnsi" w:cstheme="minorHAnsi"/>
          <w:lang w:val="ro-RO"/>
        </w:rPr>
        <w:t>„</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6"/>
          <w:lang w:val="ro-RO"/>
        </w:rPr>
        <w:t xml:space="preserve"> </w:t>
      </w:r>
      <w:r w:rsidR="008356CB">
        <w:rPr>
          <w:rFonts w:asciiTheme="minorHAnsi" w:hAnsiTheme="minorHAnsi" w:cstheme="minorHAnsi"/>
          <w:lang w:val="ro-RO"/>
        </w:rPr>
        <w:t>„</w:t>
      </w:r>
      <w:r w:rsidRPr="00691363">
        <w:rPr>
          <w:rFonts w:asciiTheme="minorHAnsi" w:hAnsiTheme="minorHAnsi" w:cstheme="minorHAnsi"/>
          <w:lang w:val="ro-RO"/>
        </w:rPr>
        <w:t>câștig</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7"/>
          <w:lang w:val="ro-RO"/>
        </w:rPr>
        <w:t xml:space="preserve"> </w:t>
      </w:r>
      <w:r w:rsidR="008356CB">
        <w:rPr>
          <w:rFonts w:asciiTheme="minorHAnsi" w:hAnsiTheme="minorHAnsi" w:cstheme="minorHAnsi"/>
          <w:lang w:val="ro-RO"/>
        </w:rPr>
        <w:t xml:space="preserve">capital intelectual” (brain gain) </w:t>
      </w:r>
      <w:r w:rsidRPr="00691363">
        <w:rPr>
          <w:rFonts w:asciiTheme="minorHAnsi" w:hAnsiTheme="minorHAnsi" w:cstheme="minorHAnsi"/>
          <w:lang w:val="ro-RO"/>
        </w:rPr>
        <w:t>prin</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transferul</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cunoștințe</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între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diaspora academică și instituțiile de învățământ din țările de origine. Politicile eficiente care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încurajează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mobilitatea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circulară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migranților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calificați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rețelele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profesionale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transnaționale pot sprijini dezvoltarea socio-economică locală</w:t>
      </w:r>
      <w:r w:rsidR="008356CB">
        <w:rPr>
          <w:rStyle w:val="FootnoteReference"/>
          <w:rFonts w:asciiTheme="minorHAnsi" w:hAnsiTheme="minorHAnsi" w:cstheme="minorHAnsi"/>
          <w:lang w:val="ro-RO"/>
        </w:rPr>
        <w:footnoteReference w:id="49"/>
      </w:r>
      <w:r w:rsidRPr="00691363">
        <w:rPr>
          <w:rFonts w:asciiTheme="minorHAnsi" w:hAnsiTheme="minorHAnsi" w:cstheme="minorHAnsi"/>
          <w:lang w:val="ro-RO"/>
        </w:rPr>
        <w:t>. Pentru a obține informații</w:t>
      </w:r>
      <w:r w:rsidR="00F672A8">
        <w:rPr>
          <w:rFonts w:asciiTheme="minorHAnsi" w:hAnsiTheme="minorHAnsi" w:cstheme="minorHAnsi"/>
          <w:lang w:val="ro-RO"/>
        </w:rPr>
        <w:t xml:space="preserve">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și practici relevante pentru Moldova în vederea valorificării capitalului uman al diasporei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sale, acest raport a analizat trei țări - Letonia, Armenia și Georgia - care au un scor similar al</w:t>
      </w:r>
      <w:r w:rsidR="00F672A8">
        <w:rPr>
          <w:rFonts w:asciiTheme="minorHAnsi" w:hAnsiTheme="minorHAnsi" w:cstheme="minorHAnsi"/>
          <w:lang w:val="ro-RO"/>
        </w:rPr>
        <w:t xml:space="preserve"> </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capitalului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social</w:t>
      </w:r>
      <w:r w:rsidR="00F672A8">
        <w:rPr>
          <w:rStyle w:val="FootnoteReference"/>
          <w:rFonts w:asciiTheme="minorHAnsi" w:hAnsiTheme="minorHAnsi" w:cstheme="minorHAnsi"/>
          <w:lang w:val="ro-RO"/>
        </w:rPr>
        <w:footnoteReference w:id="50"/>
      </w:r>
      <w:r w:rsidRPr="00691363">
        <w:rPr>
          <w:rFonts w:asciiTheme="minorHAnsi" w:hAnsiTheme="minorHAnsi" w:cstheme="minorHAnsi"/>
          <w:lang w:val="ro-RO"/>
        </w:rPr>
        <w: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moștenire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sovietică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practicile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instituționale,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sunt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afectate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migrație</w:t>
      </w:r>
      <w:r w:rsidR="00F672A8">
        <w:rPr>
          <w:rStyle w:val="FootnoteReference"/>
          <w:rFonts w:asciiTheme="minorHAnsi" w:hAnsiTheme="minorHAnsi" w:cstheme="minorHAnsi"/>
          <w:lang w:val="ro-RO"/>
        </w:rPr>
        <w:footnoteReference w:id="51"/>
      </w:r>
      <w:r w:rsidR="00503CE1">
        <w:rPr>
          <w:rFonts w:asciiTheme="minorHAnsi" w:hAnsiTheme="minorHAnsi" w:cstheme="minorHAnsi"/>
          <w:lang w:val="ro-RO"/>
        </w:rPr>
        <w:t xml:space="preserve"> </w:t>
      </w:r>
      <w:r w:rsidRPr="00691363">
        <w:rPr>
          <w:rFonts w:asciiTheme="minorHAnsi" w:hAnsiTheme="minorHAnsi" w:cstheme="minorHAnsi"/>
          <w:lang w:val="ro-RO"/>
        </w:rPr>
        <w:t>și se bazează în mare măsură pe remitențe pentru economiile lor</w:t>
      </w:r>
      <w:r w:rsidR="00503CE1">
        <w:rPr>
          <w:rStyle w:val="FootnoteReference"/>
          <w:rFonts w:asciiTheme="minorHAnsi" w:hAnsiTheme="minorHAnsi" w:cstheme="minorHAnsi"/>
          <w:lang w:val="ro-RO"/>
        </w:rPr>
        <w:footnoteReference w:id="52"/>
      </w:r>
      <w:r w:rsidRPr="00691363">
        <w:rPr>
          <w:rFonts w:asciiTheme="minorHAnsi" w:hAnsiTheme="minorHAnsi" w:cstheme="minorHAnsi"/>
          <w:lang w:val="ro-RO"/>
        </w:rPr>
        <w:t xml:space="preserve"> . Tabelul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mai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jos</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sintetizează</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provocările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confruntă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aceste</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țări</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în</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mobilizare</w:t>
      </w:r>
      <w:r w:rsidR="00503CE1">
        <w:rPr>
          <w:rFonts w:asciiTheme="minorHAnsi" w:hAnsiTheme="minorHAnsi" w:cstheme="minorHAnsi"/>
          <w:lang w:val="ro-RO"/>
        </w:rPr>
        <w:t>a a capitalului intelectual al</w:t>
      </w:r>
      <w:r w:rsidR="00503CE1">
        <w:rPr>
          <w:rFonts w:asciiTheme="minorHAnsi" w:hAnsiTheme="minorHAnsi" w:cstheme="minorHAnsi"/>
          <w:spacing w:val="-10"/>
          <w:lang w:val="ro-RO"/>
        </w:rPr>
        <w:t xml:space="preserve"> </w:t>
      </w:r>
      <w:r w:rsidRPr="00691363">
        <w:rPr>
          <w:rFonts w:asciiTheme="minorHAnsi" w:hAnsiTheme="minorHAnsi" w:cstheme="minorHAnsi"/>
          <w:lang w:val="ro-RO"/>
        </w:rPr>
        <w:t>migranților</w:t>
      </w:r>
      <w:r w:rsidRPr="00691363">
        <w:rPr>
          <w:rFonts w:asciiTheme="minorHAnsi" w:hAnsiTheme="minorHAnsi" w:cstheme="minorHAnsi"/>
          <w:spacing w:val="-9"/>
          <w:lang w:val="ro-RO"/>
        </w:rPr>
        <w:t xml:space="preserve"> </w:t>
      </w:r>
      <w:r w:rsidR="00503CE1">
        <w:rPr>
          <w:rFonts w:asciiTheme="minorHAnsi" w:hAnsiTheme="minorHAnsi" w:cstheme="minorHAnsi"/>
          <w:lang w:val="ro-RO"/>
        </w:rPr>
        <w:t>înalți calificați</w:t>
      </w:r>
      <w:r w:rsidR="00341CBF" w:rsidRPr="00691363">
        <w:rPr>
          <w:rFonts w:asciiTheme="minorHAnsi" w:hAnsiTheme="minorHAnsi" w:cstheme="minorHAnsi"/>
          <w:lang w:val="ro-RO"/>
        </w:rPr>
        <w:t xml:space="preserve">. </w:t>
      </w: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2551"/>
        <w:gridCol w:w="2694"/>
        <w:gridCol w:w="2409"/>
      </w:tblGrid>
      <w:tr w:rsidR="001D5A7D" w:rsidRPr="00691363" w14:paraId="63924053" w14:textId="77777777" w:rsidTr="00566E4B">
        <w:trPr>
          <w:trHeight w:val="531"/>
        </w:trPr>
        <w:tc>
          <w:tcPr>
            <w:tcW w:w="9142" w:type="dxa"/>
            <w:gridSpan w:val="4"/>
            <w:shd w:val="clear" w:color="auto" w:fill="DEEAF6" w:themeFill="accent1" w:themeFillTint="33"/>
            <w:vAlign w:val="center"/>
          </w:tcPr>
          <w:p w14:paraId="62E0C27E" w14:textId="24B13AD1" w:rsidR="001D5A7D" w:rsidRPr="00691363" w:rsidRDefault="007C2788" w:rsidP="00691363">
            <w:pPr>
              <w:spacing w:before="240" w:after="240"/>
              <w:ind w:left="70" w:right="-46"/>
              <w:jc w:val="center"/>
              <w:rPr>
                <w:rFonts w:asciiTheme="minorHAnsi" w:hAnsiTheme="minorHAnsi" w:cstheme="minorHAnsi"/>
                <w:b/>
                <w:bCs/>
                <w:lang w:val="ro-RO"/>
              </w:rPr>
            </w:pPr>
            <w:r w:rsidRPr="00691363">
              <w:rPr>
                <w:rFonts w:asciiTheme="minorHAnsi" w:hAnsiTheme="minorHAnsi" w:cstheme="minorHAnsi"/>
                <w:b/>
                <w:lang w:val="ro-RO"/>
              </w:rPr>
              <w:t>Tabelul 4: Principalele provocări pentru guvernele armean, georgian și leton în</w:t>
            </w:r>
            <w:r w:rsidRPr="00691363">
              <w:rPr>
                <w:rFonts w:asciiTheme="minorHAnsi" w:hAnsiTheme="minorHAnsi" w:cstheme="minorHAnsi"/>
                <w:b/>
                <w:spacing w:val="-52"/>
                <w:lang w:val="ro-RO"/>
              </w:rPr>
              <w:t xml:space="preserve"> </w:t>
            </w:r>
            <w:r w:rsidRPr="00691363">
              <w:rPr>
                <w:rFonts w:asciiTheme="minorHAnsi" w:hAnsiTheme="minorHAnsi" w:cstheme="minorHAnsi"/>
                <w:b/>
                <w:lang w:val="ro-RO"/>
              </w:rPr>
              <w:t>mobilizarea</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migranților</w:t>
            </w:r>
            <w:r w:rsidRPr="00691363">
              <w:rPr>
                <w:rFonts w:asciiTheme="minorHAnsi" w:hAnsiTheme="minorHAnsi" w:cstheme="minorHAnsi"/>
                <w:b/>
                <w:spacing w:val="-2"/>
                <w:lang w:val="ro-RO"/>
              </w:rPr>
              <w:t xml:space="preserve"> </w:t>
            </w:r>
            <w:r w:rsidRPr="00691363">
              <w:rPr>
                <w:rFonts w:asciiTheme="minorHAnsi" w:hAnsiTheme="minorHAnsi" w:cstheme="minorHAnsi"/>
                <w:b/>
                <w:lang w:val="ro-RO"/>
              </w:rPr>
              <w:t>cu</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înaltă</w:t>
            </w:r>
            <w:r w:rsidRPr="00691363">
              <w:rPr>
                <w:rFonts w:asciiTheme="minorHAnsi" w:hAnsiTheme="minorHAnsi" w:cstheme="minorHAnsi"/>
                <w:b/>
                <w:spacing w:val="-1"/>
                <w:lang w:val="ro-RO"/>
              </w:rPr>
              <w:t xml:space="preserve"> </w:t>
            </w:r>
            <w:r w:rsidRPr="00691363">
              <w:rPr>
                <w:rFonts w:asciiTheme="minorHAnsi" w:hAnsiTheme="minorHAnsi" w:cstheme="minorHAnsi"/>
                <w:b/>
                <w:lang w:val="ro-RO"/>
              </w:rPr>
              <w:t>calificare</w:t>
            </w:r>
          </w:p>
        </w:tc>
      </w:tr>
      <w:tr w:rsidR="00734128" w:rsidRPr="00691363" w14:paraId="65F2BCA9" w14:textId="012D605E" w:rsidTr="00DB7706">
        <w:trPr>
          <w:trHeight w:val="490"/>
        </w:trPr>
        <w:tc>
          <w:tcPr>
            <w:tcW w:w="1488" w:type="dxa"/>
            <w:vAlign w:val="center"/>
          </w:tcPr>
          <w:p w14:paraId="7CBAA736" w14:textId="68C756E6" w:rsidR="00013E19" w:rsidRPr="00691363" w:rsidRDefault="007C2788" w:rsidP="00691363">
            <w:pPr>
              <w:ind w:right="-46"/>
              <w:jc w:val="center"/>
              <w:rPr>
                <w:rFonts w:asciiTheme="minorHAnsi" w:hAnsiTheme="minorHAnsi" w:cstheme="minorHAnsi"/>
                <w:b/>
                <w:bCs/>
                <w:lang w:val="ro-RO"/>
              </w:rPr>
            </w:pPr>
            <w:r w:rsidRPr="00691363">
              <w:rPr>
                <w:rFonts w:asciiTheme="minorHAnsi" w:hAnsiTheme="minorHAnsi" w:cstheme="minorHAnsi"/>
                <w:b/>
                <w:bCs/>
                <w:lang w:val="ro-RO"/>
              </w:rPr>
              <w:t>Provocare</w:t>
            </w:r>
          </w:p>
        </w:tc>
        <w:tc>
          <w:tcPr>
            <w:tcW w:w="2551" w:type="dxa"/>
            <w:vAlign w:val="center"/>
          </w:tcPr>
          <w:p w14:paraId="22E87767" w14:textId="77777777" w:rsidR="00013E19" w:rsidRPr="00691363" w:rsidRDefault="00013E19" w:rsidP="00691363">
            <w:pPr>
              <w:ind w:right="-46"/>
              <w:jc w:val="center"/>
              <w:rPr>
                <w:rFonts w:asciiTheme="minorHAnsi" w:hAnsiTheme="minorHAnsi" w:cstheme="minorHAnsi"/>
                <w:b/>
                <w:bCs/>
                <w:lang w:val="ro-RO"/>
              </w:rPr>
            </w:pPr>
            <w:r w:rsidRPr="00691363">
              <w:rPr>
                <w:rFonts w:asciiTheme="minorHAnsi" w:hAnsiTheme="minorHAnsi" w:cstheme="minorHAnsi"/>
                <w:b/>
                <w:bCs/>
                <w:lang w:val="ro-RO"/>
              </w:rPr>
              <w:t>Armenia</w:t>
            </w:r>
          </w:p>
        </w:tc>
        <w:tc>
          <w:tcPr>
            <w:tcW w:w="2694" w:type="dxa"/>
            <w:vAlign w:val="center"/>
          </w:tcPr>
          <w:p w14:paraId="1FADB483" w14:textId="10E456F4" w:rsidR="00013E19" w:rsidRPr="00691363" w:rsidRDefault="00013E19" w:rsidP="00691363">
            <w:pPr>
              <w:ind w:left="70" w:right="-46"/>
              <w:jc w:val="center"/>
              <w:rPr>
                <w:rFonts w:asciiTheme="minorHAnsi" w:hAnsiTheme="minorHAnsi" w:cstheme="minorHAnsi"/>
                <w:b/>
                <w:bCs/>
                <w:lang w:val="ro-RO"/>
              </w:rPr>
            </w:pPr>
            <w:r w:rsidRPr="00691363">
              <w:rPr>
                <w:rFonts w:asciiTheme="minorHAnsi" w:hAnsiTheme="minorHAnsi" w:cstheme="minorHAnsi"/>
                <w:b/>
                <w:bCs/>
                <w:lang w:val="ro-RO"/>
              </w:rPr>
              <w:t>Georgia</w:t>
            </w:r>
          </w:p>
        </w:tc>
        <w:tc>
          <w:tcPr>
            <w:tcW w:w="2409" w:type="dxa"/>
            <w:vAlign w:val="center"/>
          </w:tcPr>
          <w:p w14:paraId="44D699E4" w14:textId="7CE2820A" w:rsidR="00013E19" w:rsidRPr="00691363" w:rsidRDefault="00013E19" w:rsidP="00691363">
            <w:pPr>
              <w:ind w:right="-46"/>
              <w:jc w:val="center"/>
              <w:rPr>
                <w:rFonts w:asciiTheme="minorHAnsi" w:hAnsiTheme="minorHAnsi" w:cstheme="minorHAnsi"/>
                <w:b/>
                <w:bCs/>
                <w:lang w:val="ro-RO"/>
              </w:rPr>
            </w:pPr>
            <w:r w:rsidRPr="00691363">
              <w:rPr>
                <w:rFonts w:asciiTheme="minorHAnsi" w:hAnsiTheme="minorHAnsi" w:cstheme="minorHAnsi"/>
                <w:b/>
                <w:bCs/>
                <w:lang w:val="ro-RO"/>
              </w:rPr>
              <w:t>Latvia</w:t>
            </w:r>
          </w:p>
        </w:tc>
      </w:tr>
      <w:tr w:rsidR="00734128" w:rsidRPr="00691363" w14:paraId="46BB66C0" w14:textId="77777777" w:rsidTr="00DB7706">
        <w:trPr>
          <w:trHeight w:val="2268"/>
        </w:trPr>
        <w:tc>
          <w:tcPr>
            <w:tcW w:w="1488" w:type="dxa"/>
            <w:vAlign w:val="center"/>
          </w:tcPr>
          <w:p w14:paraId="29F3530F" w14:textId="597842A1" w:rsidR="00013E19" w:rsidRPr="00566E4B" w:rsidRDefault="00566E4B" w:rsidP="00691363">
            <w:pPr>
              <w:pBdr>
                <w:top w:val="nil"/>
                <w:left w:val="nil"/>
                <w:bottom w:val="nil"/>
                <w:right w:val="nil"/>
                <w:between w:val="nil"/>
              </w:pBdr>
              <w:spacing w:after="240"/>
              <w:ind w:left="102" w:right="-46"/>
              <w:rPr>
                <w:rFonts w:asciiTheme="minorHAnsi" w:hAnsiTheme="minorHAnsi" w:cstheme="minorHAnsi"/>
                <w:i/>
                <w:iCs/>
                <w:color w:val="000000"/>
                <w:sz w:val="22"/>
                <w:szCs w:val="22"/>
                <w:lang w:val="ro-RO"/>
              </w:rPr>
            </w:pPr>
            <w:r w:rsidRPr="00566E4B">
              <w:rPr>
                <w:rFonts w:asciiTheme="minorHAnsi" w:hAnsiTheme="minorHAnsi" w:cstheme="minorHAnsi"/>
                <w:i/>
                <w:iCs/>
                <w:color w:val="000000"/>
                <w:sz w:val="22"/>
                <w:szCs w:val="22"/>
                <w:lang w:val="ro-RO"/>
              </w:rPr>
              <w:t>L</w:t>
            </w:r>
            <w:r w:rsidR="007C2788" w:rsidRPr="00566E4B">
              <w:rPr>
                <w:rFonts w:asciiTheme="minorHAnsi" w:hAnsiTheme="minorHAnsi" w:cstheme="minorHAnsi"/>
                <w:i/>
                <w:iCs/>
                <w:color w:val="000000"/>
                <w:sz w:val="22"/>
                <w:szCs w:val="22"/>
                <w:lang w:val="ro-RO"/>
              </w:rPr>
              <w:t>a nivel de politici</w:t>
            </w:r>
          </w:p>
        </w:tc>
        <w:tc>
          <w:tcPr>
            <w:tcW w:w="2551" w:type="dxa"/>
          </w:tcPr>
          <w:p w14:paraId="08AF97DF" w14:textId="10872977" w:rsidR="00013E19" w:rsidRPr="00566E4B" w:rsidRDefault="00013E19">
            <w:pPr>
              <w:pStyle w:val="ListParagraph"/>
              <w:numPr>
                <w:ilvl w:val="0"/>
                <w:numId w:val="1"/>
              </w:numPr>
              <w:pBdr>
                <w:top w:val="nil"/>
                <w:left w:val="nil"/>
                <w:bottom w:val="nil"/>
                <w:right w:val="nil"/>
                <w:between w:val="nil"/>
              </w:pBdr>
              <w:spacing w:after="240" w:line="240" w:lineRule="auto"/>
              <w:ind w:left="313" w:right="-46"/>
              <w:rPr>
                <w:rFonts w:asciiTheme="minorHAnsi" w:hAnsiTheme="minorHAnsi" w:cstheme="minorHAnsi"/>
                <w:color w:val="000000"/>
                <w:lang w:val="ro-RO"/>
              </w:rPr>
            </w:pPr>
            <w:r w:rsidRPr="00566E4B">
              <w:rPr>
                <w:rFonts w:asciiTheme="minorHAnsi" w:hAnsiTheme="minorHAnsi" w:cstheme="minorHAnsi"/>
                <w:color w:val="000000"/>
                <w:lang w:val="ro-RO"/>
              </w:rPr>
              <w:t>l</w:t>
            </w:r>
            <w:r w:rsidR="007C2788" w:rsidRPr="00566E4B">
              <w:rPr>
                <w:rFonts w:asciiTheme="minorHAnsi" w:hAnsiTheme="minorHAnsi" w:cstheme="minorHAnsi"/>
                <w:color w:val="000000"/>
                <w:lang w:val="ro-RO"/>
              </w:rPr>
              <w:t xml:space="preserve">ipsa unei politici unificate în materie de migrație </w:t>
            </w:r>
          </w:p>
          <w:p w14:paraId="5361FC55" w14:textId="3162D2ED" w:rsidR="00013E19" w:rsidRPr="00566E4B" w:rsidRDefault="007C2788">
            <w:pPr>
              <w:pStyle w:val="ListParagraph"/>
              <w:numPr>
                <w:ilvl w:val="0"/>
                <w:numId w:val="1"/>
              </w:numPr>
              <w:pBdr>
                <w:top w:val="nil"/>
                <w:left w:val="nil"/>
                <w:bottom w:val="nil"/>
                <w:right w:val="nil"/>
                <w:between w:val="nil"/>
              </w:pBdr>
              <w:spacing w:after="240" w:line="240" w:lineRule="auto"/>
              <w:ind w:left="313" w:right="-46"/>
              <w:rPr>
                <w:rFonts w:asciiTheme="minorHAnsi" w:hAnsiTheme="minorHAnsi" w:cstheme="minorHAnsi"/>
                <w:color w:val="000000"/>
                <w:lang w:val="ro-RO"/>
              </w:rPr>
            </w:pPr>
            <w:r w:rsidRPr="00566E4B">
              <w:rPr>
                <w:rFonts w:asciiTheme="minorHAnsi" w:hAnsiTheme="minorHAnsi" w:cstheme="minorHAnsi"/>
                <w:color w:val="000000"/>
                <w:lang w:val="ro-RO"/>
              </w:rPr>
              <w:t xml:space="preserve">o politică limitată care vizează implicarea diasporei </w:t>
            </w:r>
          </w:p>
          <w:p w14:paraId="4CE973D1" w14:textId="2314757E" w:rsidR="00013E19" w:rsidRPr="00566E4B" w:rsidRDefault="00013E19">
            <w:pPr>
              <w:pStyle w:val="ListParagraph"/>
              <w:numPr>
                <w:ilvl w:val="0"/>
                <w:numId w:val="1"/>
              </w:numPr>
              <w:pBdr>
                <w:top w:val="nil"/>
                <w:left w:val="nil"/>
                <w:bottom w:val="nil"/>
                <w:right w:val="nil"/>
                <w:between w:val="nil"/>
              </w:pBdr>
              <w:spacing w:after="240" w:line="240" w:lineRule="auto"/>
              <w:ind w:left="313" w:right="-46"/>
              <w:rPr>
                <w:rFonts w:asciiTheme="minorHAnsi" w:hAnsiTheme="minorHAnsi" w:cstheme="minorHAnsi"/>
                <w:color w:val="000000"/>
                <w:lang w:val="ro-RO"/>
              </w:rPr>
            </w:pPr>
            <w:r w:rsidRPr="00566E4B">
              <w:rPr>
                <w:rFonts w:asciiTheme="minorHAnsi" w:hAnsiTheme="minorHAnsi" w:cstheme="minorHAnsi"/>
                <w:color w:val="000000"/>
                <w:lang w:val="ro-RO"/>
              </w:rPr>
              <w:t>l</w:t>
            </w:r>
            <w:r w:rsidR="007C2788" w:rsidRPr="00566E4B">
              <w:rPr>
                <w:rFonts w:asciiTheme="minorHAnsi" w:hAnsiTheme="minorHAnsi" w:cstheme="minorHAnsi"/>
                <w:color w:val="000000"/>
                <w:lang w:val="ro-RO"/>
              </w:rPr>
              <w:t xml:space="preserve">ipsa unui cadru politic care să sprijine reintegrarea </w:t>
            </w:r>
          </w:p>
        </w:tc>
        <w:tc>
          <w:tcPr>
            <w:tcW w:w="2694" w:type="dxa"/>
          </w:tcPr>
          <w:p w14:paraId="72669977" w14:textId="3B32C425" w:rsidR="00013E19" w:rsidRPr="00566E4B" w:rsidRDefault="007A4C5F">
            <w:pPr>
              <w:pStyle w:val="ListParagraph"/>
              <w:numPr>
                <w:ilvl w:val="0"/>
                <w:numId w:val="1"/>
              </w:numPr>
              <w:spacing w:after="240" w:line="240" w:lineRule="auto"/>
              <w:ind w:left="312" w:right="-46"/>
              <w:rPr>
                <w:rFonts w:asciiTheme="minorHAnsi" w:hAnsiTheme="minorHAnsi" w:cstheme="minorHAnsi"/>
                <w:lang w:val="ro-RO"/>
              </w:rPr>
            </w:pPr>
            <w:r w:rsidRPr="00566E4B">
              <w:rPr>
                <w:rFonts w:asciiTheme="minorHAnsi" w:hAnsiTheme="minorHAnsi" w:cstheme="minorHAnsi"/>
                <w:color w:val="000000"/>
                <w:lang w:val="ro-RO"/>
              </w:rPr>
              <w:t>l</w:t>
            </w:r>
            <w:r w:rsidR="007C2788" w:rsidRPr="00566E4B">
              <w:rPr>
                <w:rFonts w:asciiTheme="minorHAnsi" w:hAnsiTheme="minorHAnsi" w:cstheme="minorHAnsi"/>
                <w:color w:val="000000"/>
                <w:lang w:val="ro-RO"/>
              </w:rPr>
              <w:t>ipsa unor politici care să atragă înapoi actualii migranți, în special pe cei cu calificare înaltă</w:t>
            </w:r>
          </w:p>
          <w:p w14:paraId="76C63845" w14:textId="7320A7C1" w:rsidR="00BE0D9F" w:rsidRPr="00566E4B" w:rsidRDefault="007C2788">
            <w:pPr>
              <w:pStyle w:val="ListParagraph"/>
              <w:numPr>
                <w:ilvl w:val="0"/>
                <w:numId w:val="1"/>
              </w:numPr>
              <w:spacing w:after="240" w:line="240" w:lineRule="auto"/>
              <w:ind w:left="312" w:right="-46"/>
              <w:rPr>
                <w:rFonts w:asciiTheme="minorHAnsi" w:hAnsiTheme="minorHAnsi" w:cstheme="minorHAnsi"/>
                <w:lang w:val="ro-RO"/>
              </w:rPr>
            </w:pPr>
            <w:r w:rsidRPr="00566E4B">
              <w:rPr>
                <w:rFonts w:asciiTheme="minorHAnsi" w:hAnsiTheme="minorHAnsi" w:cstheme="minorHAnsi"/>
                <w:color w:val="000000"/>
                <w:lang w:val="ro-RO"/>
              </w:rPr>
              <w:t xml:space="preserve">un grad redus de aliniere a politicilor între învățământul superior și piața muncii </w:t>
            </w:r>
          </w:p>
        </w:tc>
        <w:tc>
          <w:tcPr>
            <w:tcW w:w="2409" w:type="dxa"/>
          </w:tcPr>
          <w:p w14:paraId="4F60C709" w14:textId="092F918B" w:rsidR="00561262" w:rsidRPr="00566E4B" w:rsidRDefault="007A4C5F">
            <w:pPr>
              <w:pStyle w:val="ListParagraph"/>
              <w:numPr>
                <w:ilvl w:val="0"/>
                <w:numId w:val="1"/>
              </w:numPr>
              <w:spacing w:after="240" w:line="240" w:lineRule="auto"/>
              <w:ind w:left="176" w:right="-46" w:hanging="176"/>
              <w:rPr>
                <w:rFonts w:asciiTheme="minorHAnsi" w:hAnsiTheme="minorHAnsi" w:cstheme="minorHAnsi"/>
                <w:lang w:val="ro-RO"/>
              </w:rPr>
            </w:pPr>
            <w:r w:rsidRPr="00566E4B">
              <w:rPr>
                <w:rFonts w:asciiTheme="minorHAnsi" w:hAnsiTheme="minorHAnsi" w:cstheme="minorHAnsi"/>
                <w:lang w:val="ro-RO"/>
              </w:rPr>
              <w:t>l</w:t>
            </w:r>
            <w:r w:rsidR="007C2788" w:rsidRPr="00566E4B">
              <w:rPr>
                <w:rFonts w:asciiTheme="minorHAnsi" w:hAnsiTheme="minorHAnsi" w:cstheme="minorHAnsi"/>
                <w:lang w:val="ro-RO"/>
              </w:rPr>
              <w:t>ip</w:t>
            </w:r>
            <w:r w:rsidR="00734128" w:rsidRPr="00566E4B">
              <w:rPr>
                <w:rFonts w:asciiTheme="minorHAnsi" w:hAnsiTheme="minorHAnsi" w:cstheme="minorHAnsi"/>
                <w:lang w:val="ro-RO"/>
              </w:rPr>
              <w:t>s</w:t>
            </w:r>
            <w:r w:rsidR="007C2788" w:rsidRPr="00566E4B">
              <w:rPr>
                <w:rFonts w:asciiTheme="minorHAnsi" w:hAnsiTheme="minorHAnsi" w:cstheme="minorHAnsi"/>
                <w:lang w:val="ro-RO"/>
              </w:rPr>
              <w:t>a unei politici unificate care să vizeze ontegrarea profesională a migranților cu calificare înaltă care se întorc în țară.</w:t>
            </w:r>
          </w:p>
          <w:p w14:paraId="2D699665" w14:textId="48597924" w:rsidR="00260D3F" w:rsidRPr="00566E4B" w:rsidRDefault="00260D3F" w:rsidP="00691363">
            <w:pPr>
              <w:pStyle w:val="ListParagraph"/>
              <w:spacing w:after="240" w:line="240" w:lineRule="auto"/>
              <w:ind w:left="317" w:right="-46"/>
              <w:rPr>
                <w:rFonts w:asciiTheme="minorHAnsi" w:hAnsiTheme="minorHAnsi" w:cstheme="minorHAnsi"/>
                <w:lang w:val="ro-RO"/>
              </w:rPr>
            </w:pPr>
          </w:p>
        </w:tc>
      </w:tr>
      <w:tr w:rsidR="00734128" w:rsidRPr="00C11687" w14:paraId="2F08ABB1" w14:textId="77777777" w:rsidTr="00DB7706">
        <w:trPr>
          <w:trHeight w:val="559"/>
        </w:trPr>
        <w:tc>
          <w:tcPr>
            <w:tcW w:w="1488" w:type="dxa"/>
            <w:vAlign w:val="center"/>
          </w:tcPr>
          <w:p w14:paraId="56CBC077" w14:textId="0C0CFF0A" w:rsidR="00013E19" w:rsidRPr="00566E4B" w:rsidRDefault="007C2788" w:rsidP="00691363">
            <w:pPr>
              <w:pBdr>
                <w:top w:val="nil"/>
                <w:left w:val="nil"/>
                <w:bottom w:val="nil"/>
                <w:right w:val="nil"/>
                <w:between w:val="nil"/>
              </w:pBdr>
              <w:ind w:right="-46"/>
              <w:rPr>
                <w:rFonts w:asciiTheme="minorHAnsi" w:hAnsiTheme="minorHAnsi" w:cstheme="minorHAnsi"/>
                <w:i/>
                <w:iCs/>
                <w:color w:val="000000"/>
                <w:sz w:val="22"/>
                <w:szCs w:val="22"/>
                <w:lang w:val="ro-RO"/>
              </w:rPr>
            </w:pPr>
            <w:r w:rsidRPr="00566E4B">
              <w:rPr>
                <w:rFonts w:asciiTheme="minorHAnsi" w:hAnsiTheme="minorHAnsi" w:cstheme="minorHAnsi"/>
                <w:i/>
                <w:iCs/>
                <w:color w:val="000000"/>
                <w:sz w:val="22"/>
                <w:szCs w:val="22"/>
                <w:lang w:val="ro-RO"/>
              </w:rPr>
              <w:lastRenderedPageBreak/>
              <w:t>La nivel in</w:t>
            </w:r>
            <w:r w:rsidR="00013E19" w:rsidRPr="00566E4B">
              <w:rPr>
                <w:rFonts w:asciiTheme="minorHAnsi" w:hAnsiTheme="minorHAnsi" w:cstheme="minorHAnsi"/>
                <w:i/>
                <w:iCs/>
                <w:color w:val="000000"/>
                <w:sz w:val="22"/>
                <w:szCs w:val="22"/>
                <w:lang w:val="ro-RO"/>
              </w:rPr>
              <w:t>stitu</w:t>
            </w:r>
            <w:r w:rsidRPr="00566E4B">
              <w:rPr>
                <w:rFonts w:asciiTheme="minorHAnsi" w:hAnsiTheme="minorHAnsi" w:cstheme="minorHAnsi"/>
                <w:i/>
                <w:iCs/>
                <w:color w:val="000000"/>
                <w:sz w:val="22"/>
                <w:szCs w:val="22"/>
                <w:lang w:val="ro-RO"/>
              </w:rPr>
              <w:t>ț</w:t>
            </w:r>
            <w:r w:rsidR="00013E19" w:rsidRPr="00566E4B">
              <w:rPr>
                <w:rFonts w:asciiTheme="minorHAnsi" w:hAnsiTheme="minorHAnsi" w:cstheme="minorHAnsi"/>
                <w:i/>
                <w:iCs/>
                <w:color w:val="000000"/>
                <w:sz w:val="22"/>
                <w:szCs w:val="22"/>
                <w:lang w:val="ro-RO"/>
              </w:rPr>
              <w:t>ional</w:t>
            </w:r>
          </w:p>
        </w:tc>
        <w:tc>
          <w:tcPr>
            <w:tcW w:w="2551" w:type="dxa"/>
          </w:tcPr>
          <w:p w14:paraId="68B152BD" w14:textId="4341320A" w:rsidR="007A4C5F" w:rsidRPr="00566E4B" w:rsidRDefault="007C2788">
            <w:pPr>
              <w:pStyle w:val="ListParagraph"/>
              <w:numPr>
                <w:ilvl w:val="0"/>
                <w:numId w:val="1"/>
              </w:numPr>
              <w:pBdr>
                <w:top w:val="nil"/>
                <w:left w:val="nil"/>
                <w:bottom w:val="nil"/>
                <w:right w:val="nil"/>
                <w:between w:val="nil"/>
              </w:pBdr>
              <w:spacing w:line="240" w:lineRule="auto"/>
              <w:ind w:left="313" w:right="-46"/>
              <w:rPr>
                <w:rFonts w:asciiTheme="minorHAnsi" w:hAnsiTheme="minorHAnsi" w:cstheme="minorHAnsi"/>
                <w:color w:val="000000"/>
                <w:lang w:val="ro-RO"/>
              </w:rPr>
            </w:pPr>
            <w:r w:rsidRPr="00566E4B">
              <w:rPr>
                <w:lang w:val="ro-RO"/>
              </w:rPr>
              <w:t>se oferă un sprijin limitat</w:t>
            </w:r>
            <w:r w:rsidRPr="00566E4B">
              <w:rPr>
                <w:spacing w:val="-53"/>
                <w:lang w:val="ro-RO"/>
              </w:rPr>
              <w:t xml:space="preserve">                                                          </w:t>
            </w:r>
            <w:r w:rsidRPr="00566E4B">
              <w:rPr>
                <w:lang w:val="ro-RO"/>
              </w:rPr>
              <w:t>pentru a promova</w:t>
            </w:r>
            <w:r w:rsidRPr="00566E4B">
              <w:rPr>
                <w:spacing w:val="1"/>
                <w:lang w:val="ro-RO"/>
              </w:rPr>
              <w:t xml:space="preserve"> </w:t>
            </w:r>
            <w:r w:rsidRPr="00566E4B">
              <w:rPr>
                <w:lang w:val="ro-RO"/>
              </w:rPr>
              <w:t>reintegrarea</w:t>
            </w:r>
            <w:r w:rsidR="00013E19" w:rsidRPr="00566E4B">
              <w:rPr>
                <w:rFonts w:asciiTheme="minorHAnsi" w:hAnsiTheme="minorHAnsi" w:cstheme="minorHAnsi"/>
                <w:color w:val="000000"/>
                <w:lang w:val="ro-RO"/>
              </w:rPr>
              <w:t xml:space="preserve">. </w:t>
            </w:r>
          </w:p>
          <w:p w14:paraId="61A38878" w14:textId="27E00717" w:rsidR="00013E19" w:rsidRPr="00566E4B" w:rsidRDefault="00866471">
            <w:pPr>
              <w:pStyle w:val="ListParagraph"/>
              <w:numPr>
                <w:ilvl w:val="0"/>
                <w:numId w:val="1"/>
              </w:numPr>
              <w:pBdr>
                <w:top w:val="nil"/>
                <w:left w:val="nil"/>
                <w:bottom w:val="nil"/>
                <w:right w:val="nil"/>
                <w:between w:val="nil"/>
              </w:pBdr>
              <w:spacing w:line="240" w:lineRule="auto"/>
              <w:ind w:left="313" w:right="-46"/>
              <w:rPr>
                <w:rFonts w:asciiTheme="minorHAnsi" w:hAnsiTheme="minorHAnsi" w:cstheme="minorHAnsi"/>
                <w:color w:val="000000"/>
                <w:lang w:val="ro-RO"/>
              </w:rPr>
            </w:pPr>
            <w:r w:rsidRPr="00566E4B">
              <w:rPr>
                <w:rFonts w:asciiTheme="minorHAnsi" w:hAnsiTheme="minorHAnsi" w:cstheme="minorHAnsi"/>
                <w:color w:val="000000"/>
                <w:lang w:val="ro-RO"/>
              </w:rPr>
              <w:t>i</w:t>
            </w:r>
            <w:r w:rsidR="007C2788" w:rsidRPr="00566E4B">
              <w:rPr>
                <w:rFonts w:asciiTheme="minorHAnsi" w:hAnsiTheme="minorHAnsi" w:cstheme="minorHAnsi"/>
                <w:color w:val="000000"/>
                <w:lang w:val="ro-RO"/>
              </w:rPr>
              <w:t>nformațiile disponibile privind reintegrarea migranților sunt distribuite pe platformele mai multor instituții guvernamentale, care sunt necoordonate și nu sunt ușor accesibile.</w:t>
            </w:r>
          </w:p>
        </w:tc>
        <w:tc>
          <w:tcPr>
            <w:tcW w:w="2694" w:type="dxa"/>
          </w:tcPr>
          <w:p w14:paraId="0B593C08" w14:textId="4D238490" w:rsidR="007A4C5F" w:rsidRPr="00566E4B" w:rsidRDefault="007C2788">
            <w:pPr>
              <w:pStyle w:val="ListParagraph"/>
              <w:numPr>
                <w:ilvl w:val="0"/>
                <w:numId w:val="4"/>
              </w:numPr>
              <w:spacing w:line="240" w:lineRule="auto"/>
              <w:ind w:left="318" w:right="-46"/>
              <w:rPr>
                <w:rFonts w:asciiTheme="minorHAnsi" w:hAnsiTheme="minorHAnsi" w:cstheme="minorHAnsi"/>
                <w:lang w:val="ro-RO"/>
              </w:rPr>
            </w:pPr>
            <w:r w:rsidRPr="00566E4B">
              <w:rPr>
                <w:rFonts w:asciiTheme="minorHAnsi" w:hAnsiTheme="minorHAnsi" w:cstheme="minorHAnsi"/>
                <w:lang w:val="ro-RO"/>
              </w:rPr>
              <w:t xml:space="preserve">o coordonare redusă a comunicării între instituțiile guvernamentale în ceea ce privește datele privind migrația și elaborarea politicilor. </w:t>
            </w:r>
          </w:p>
          <w:p w14:paraId="59B74B5E" w14:textId="66777B54" w:rsidR="00341CBF" w:rsidRPr="00566E4B" w:rsidRDefault="00866471">
            <w:pPr>
              <w:pStyle w:val="ListParagraph"/>
              <w:numPr>
                <w:ilvl w:val="0"/>
                <w:numId w:val="4"/>
              </w:numPr>
              <w:spacing w:line="240" w:lineRule="auto"/>
              <w:ind w:left="318" w:right="-46"/>
              <w:rPr>
                <w:rFonts w:asciiTheme="minorHAnsi" w:hAnsiTheme="minorHAnsi" w:cstheme="minorHAnsi"/>
                <w:lang w:val="ro-RO"/>
              </w:rPr>
            </w:pPr>
            <w:r w:rsidRPr="00566E4B">
              <w:rPr>
                <w:rFonts w:asciiTheme="minorHAnsi" w:hAnsiTheme="minorHAnsi" w:cstheme="minorHAnsi"/>
                <w:color w:val="000000"/>
                <w:lang w:val="ro-RO"/>
              </w:rPr>
              <w:t>l</w:t>
            </w:r>
            <w:r w:rsidR="007C2788" w:rsidRPr="00566E4B">
              <w:rPr>
                <w:rFonts w:asciiTheme="minorHAnsi" w:hAnsiTheme="minorHAnsi" w:cstheme="minorHAnsi"/>
                <w:color w:val="000000"/>
                <w:lang w:val="ro-RO"/>
              </w:rPr>
              <w:t xml:space="preserve">ipsa unei metodologii  pentru înregistarea sistemică a migranților reîntorși ( inclusive indicatori de gen și socio-economici) </w:t>
            </w:r>
          </w:p>
        </w:tc>
        <w:tc>
          <w:tcPr>
            <w:tcW w:w="2409" w:type="dxa"/>
          </w:tcPr>
          <w:p w14:paraId="67D344F0" w14:textId="20255566" w:rsidR="00013E19" w:rsidRPr="00566E4B" w:rsidRDefault="00866471">
            <w:pPr>
              <w:pStyle w:val="ListParagraph"/>
              <w:numPr>
                <w:ilvl w:val="0"/>
                <w:numId w:val="1"/>
              </w:numPr>
              <w:spacing w:line="240" w:lineRule="auto"/>
              <w:ind w:left="317" w:right="-46" w:hanging="284"/>
              <w:rPr>
                <w:rFonts w:asciiTheme="minorHAnsi" w:hAnsiTheme="minorHAnsi" w:cstheme="minorHAnsi"/>
                <w:lang w:val="ro-RO"/>
              </w:rPr>
            </w:pPr>
            <w:r w:rsidRPr="00566E4B">
              <w:rPr>
                <w:rFonts w:asciiTheme="minorHAnsi" w:hAnsiTheme="minorHAnsi" w:cstheme="minorHAnsi"/>
                <w:lang w:val="ro-RO"/>
              </w:rPr>
              <w:t>procesul de reintegrare insuficient promovat de către instituții.</w:t>
            </w:r>
          </w:p>
        </w:tc>
      </w:tr>
      <w:tr w:rsidR="00734128" w:rsidRPr="00691363" w14:paraId="3978184D" w14:textId="77777777" w:rsidTr="00DB7706">
        <w:trPr>
          <w:trHeight w:val="1685"/>
        </w:trPr>
        <w:tc>
          <w:tcPr>
            <w:tcW w:w="1488" w:type="dxa"/>
            <w:vAlign w:val="center"/>
          </w:tcPr>
          <w:p w14:paraId="1F904B4F" w14:textId="60C8A457" w:rsidR="00013E19" w:rsidRPr="00566E4B" w:rsidRDefault="007C2788" w:rsidP="00566E4B">
            <w:pPr>
              <w:pBdr>
                <w:top w:val="nil"/>
                <w:left w:val="nil"/>
                <w:bottom w:val="nil"/>
                <w:right w:val="nil"/>
                <w:between w:val="nil"/>
              </w:pBdr>
              <w:ind w:left="102" w:right="-46"/>
              <w:rPr>
                <w:rFonts w:asciiTheme="minorHAnsi" w:hAnsiTheme="minorHAnsi" w:cstheme="minorHAnsi"/>
                <w:i/>
                <w:iCs/>
                <w:color w:val="000000"/>
                <w:sz w:val="22"/>
                <w:szCs w:val="22"/>
                <w:lang w:val="ro-RO"/>
              </w:rPr>
            </w:pPr>
            <w:r w:rsidRPr="00566E4B">
              <w:rPr>
                <w:rFonts w:asciiTheme="minorHAnsi" w:hAnsiTheme="minorHAnsi" w:cstheme="minorHAnsi"/>
                <w:i/>
                <w:iCs/>
                <w:color w:val="000000"/>
                <w:sz w:val="22"/>
                <w:szCs w:val="22"/>
                <w:lang w:val="ro-RO"/>
              </w:rPr>
              <w:t>La nivel politic</w:t>
            </w:r>
          </w:p>
        </w:tc>
        <w:tc>
          <w:tcPr>
            <w:tcW w:w="2551" w:type="dxa"/>
          </w:tcPr>
          <w:p w14:paraId="7DA5DD7A" w14:textId="12FB5807" w:rsidR="00013E19" w:rsidRPr="00566E4B" w:rsidRDefault="00866471">
            <w:pPr>
              <w:pStyle w:val="ListParagraph"/>
              <w:numPr>
                <w:ilvl w:val="0"/>
                <w:numId w:val="1"/>
              </w:numPr>
              <w:pBdr>
                <w:top w:val="nil"/>
                <w:left w:val="nil"/>
                <w:bottom w:val="nil"/>
                <w:right w:val="nil"/>
                <w:between w:val="nil"/>
              </w:pBdr>
              <w:spacing w:line="240" w:lineRule="auto"/>
              <w:ind w:left="313" w:right="-46"/>
              <w:rPr>
                <w:rFonts w:asciiTheme="minorHAnsi" w:hAnsiTheme="minorHAnsi" w:cstheme="minorHAnsi"/>
                <w:color w:val="000000"/>
                <w:lang w:val="ro-RO"/>
              </w:rPr>
            </w:pPr>
            <w:r w:rsidRPr="00566E4B">
              <w:rPr>
                <w:rFonts w:asciiTheme="minorHAnsi" w:hAnsiTheme="minorHAnsi" w:cstheme="minorHAnsi"/>
                <w:color w:val="000000"/>
                <w:lang w:val="ro-RO"/>
              </w:rPr>
              <w:t xml:space="preserve">având în vedere instabilitatea politică din țară, nivelul de încredere între diaspora armeană și govern este scăzut. </w:t>
            </w:r>
          </w:p>
        </w:tc>
        <w:tc>
          <w:tcPr>
            <w:tcW w:w="2694" w:type="dxa"/>
          </w:tcPr>
          <w:p w14:paraId="5F2E91F8" w14:textId="358FB9E0" w:rsidR="00013E19" w:rsidRPr="00566E4B" w:rsidRDefault="00BA5E6C">
            <w:pPr>
              <w:pStyle w:val="ListParagraph"/>
              <w:numPr>
                <w:ilvl w:val="0"/>
                <w:numId w:val="1"/>
              </w:numPr>
              <w:spacing w:line="240" w:lineRule="auto"/>
              <w:ind w:left="312" w:right="-46"/>
              <w:rPr>
                <w:rFonts w:asciiTheme="minorHAnsi" w:hAnsiTheme="minorHAnsi" w:cstheme="minorHAnsi"/>
                <w:lang w:val="ro-RO"/>
              </w:rPr>
            </w:pPr>
            <w:r w:rsidRPr="00566E4B">
              <w:rPr>
                <w:rFonts w:asciiTheme="minorHAnsi" w:hAnsiTheme="minorHAnsi" w:cstheme="minorHAnsi"/>
                <w:lang w:val="ro-RO"/>
              </w:rPr>
              <w:t>u</w:t>
            </w:r>
            <w:r w:rsidR="00866471" w:rsidRPr="00566E4B">
              <w:rPr>
                <w:rFonts w:asciiTheme="minorHAnsi" w:hAnsiTheme="minorHAnsi" w:cstheme="minorHAnsi"/>
                <w:lang w:val="ro-RO"/>
              </w:rPr>
              <w:t>n număr mare de emigrări în perioadele cu tulburări politice și instabilitate internă, ceea ce duce la schimbări demografice în compoziția populației țării</w:t>
            </w:r>
            <w:r w:rsidR="001549B8" w:rsidRPr="00566E4B">
              <w:rPr>
                <w:rFonts w:asciiTheme="minorHAnsi" w:hAnsiTheme="minorHAnsi" w:cstheme="minorHAnsi"/>
                <w:lang w:val="ro-RO"/>
              </w:rPr>
              <w:t>.</w:t>
            </w:r>
          </w:p>
        </w:tc>
        <w:tc>
          <w:tcPr>
            <w:tcW w:w="2409" w:type="dxa"/>
          </w:tcPr>
          <w:p w14:paraId="10A25449" w14:textId="104F6380" w:rsidR="00BA5E6C" w:rsidRPr="00566E4B" w:rsidRDefault="00BA5E6C">
            <w:pPr>
              <w:pStyle w:val="ListParagraph"/>
              <w:numPr>
                <w:ilvl w:val="0"/>
                <w:numId w:val="1"/>
              </w:numPr>
              <w:spacing w:line="240" w:lineRule="auto"/>
              <w:ind w:left="317" w:right="-46"/>
              <w:rPr>
                <w:rFonts w:asciiTheme="minorHAnsi" w:hAnsiTheme="minorHAnsi" w:cstheme="minorHAnsi"/>
                <w:lang w:val="ro-RO"/>
              </w:rPr>
            </w:pPr>
            <w:r w:rsidRPr="00566E4B">
              <w:rPr>
                <w:rFonts w:asciiTheme="minorHAnsi" w:hAnsiTheme="minorHAnsi" w:cstheme="minorHAnsi"/>
                <w:lang w:val="ro-RO"/>
              </w:rPr>
              <w:t>d</w:t>
            </w:r>
            <w:r w:rsidR="00866471" w:rsidRPr="00566E4B">
              <w:rPr>
                <w:rFonts w:asciiTheme="minorHAnsi" w:hAnsiTheme="minorHAnsi" w:cstheme="minorHAnsi"/>
                <w:lang w:val="ro-RO"/>
              </w:rPr>
              <w:t xml:space="preserve">iscursul institutional foarte politizat privind dreptul diasporei </w:t>
            </w:r>
          </w:p>
          <w:p w14:paraId="18A2D2A7" w14:textId="35AB4935" w:rsidR="00013E19" w:rsidRPr="00566E4B" w:rsidRDefault="00DB7706">
            <w:pPr>
              <w:pStyle w:val="ListParagraph"/>
              <w:numPr>
                <w:ilvl w:val="0"/>
                <w:numId w:val="1"/>
              </w:numPr>
              <w:spacing w:line="240" w:lineRule="auto"/>
              <w:ind w:left="317" w:right="-46"/>
              <w:rPr>
                <w:rFonts w:asciiTheme="minorHAnsi" w:hAnsiTheme="minorHAnsi" w:cstheme="minorHAnsi"/>
                <w:lang w:val="ro-RO"/>
              </w:rPr>
            </w:pPr>
            <w:r>
              <w:rPr>
                <w:rFonts w:asciiTheme="minorHAnsi" w:hAnsiTheme="minorHAnsi" w:cstheme="minorHAnsi"/>
                <w:lang w:val="ro-RO"/>
              </w:rPr>
              <w:t>c</w:t>
            </w:r>
            <w:r w:rsidR="00BA5E6C" w:rsidRPr="00566E4B">
              <w:rPr>
                <w:rFonts w:asciiTheme="minorHAnsi" w:hAnsiTheme="minorHAnsi" w:cstheme="minorHAnsi"/>
                <w:lang w:val="ro-RO"/>
              </w:rPr>
              <w:t xml:space="preserve">onceptualizarea apartenenței migranților la legea diasporei </w:t>
            </w:r>
          </w:p>
        </w:tc>
      </w:tr>
      <w:tr w:rsidR="00734128" w:rsidRPr="00C11687" w14:paraId="4FAEE45F" w14:textId="77777777" w:rsidTr="00DB7706">
        <w:trPr>
          <w:trHeight w:val="2826"/>
        </w:trPr>
        <w:tc>
          <w:tcPr>
            <w:tcW w:w="1488" w:type="dxa"/>
            <w:vAlign w:val="center"/>
          </w:tcPr>
          <w:p w14:paraId="77A06354" w14:textId="7F350C56" w:rsidR="00013E19" w:rsidRPr="00566E4B" w:rsidRDefault="00566E4B" w:rsidP="00566E4B">
            <w:pPr>
              <w:pBdr>
                <w:top w:val="nil"/>
                <w:left w:val="nil"/>
                <w:bottom w:val="nil"/>
                <w:right w:val="nil"/>
                <w:between w:val="nil"/>
              </w:pBdr>
              <w:ind w:left="102" w:right="-46"/>
              <w:rPr>
                <w:rFonts w:asciiTheme="minorHAnsi" w:hAnsiTheme="minorHAnsi" w:cstheme="minorHAnsi"/>
                <w:color w:val="000000"/>
                <w:sz w:val="22"/>
                <w:szCs w:val="22"/>
                <w:lang w:val="ro-RO"/>
              </w:rPr>
            </w:pPr>
            <w:r w:rsidRPr="00566E4B">
              <w:rPr>
                <w:rFonts w:asciiTheme="minorHAnsi" w:hAnsiTheme="minorHAnsi" w:cstheme="minorHAnsi"/>
                <w:i/>
                <w:iCs/>
                <w:color w:val="000000"/>
                <w:sz w:val="22"/>
                <w:szCs w:val="22"/>
                <w:lang w:val="ro-RO"/>
              </w:rPr>
              <w:t xml:space="preserve">La nivel </w:t>
            </w:r>
            <w:r>
              <w:rPr>
                <w:rFonts w:asciiTheme="minorHAnsi" w:hAnsiTheme="minorHAnsi" w:cstheme="minorHAnsi"/>
                <w:i/>
                <w:iCs/>
                <w:color w:val="000000"/>
                <w:sz w:val="22"/>
                <w:szCs w:val="22"/>
                <w:lang w:val="ro-RO"/>
              </w:rPr>
              <w:t>de d</w:t>
            </w:r>
            <w:r w:rsidR="00013E19" w:rsidRPr="00566E4B">
              <w:rPr>
                <w:rFonts w:asciiTheme="minorHAnsi" w:hAnsiTheme="minorHAnsi" w:cstheme="minorHAnsi"/>
                <w:i/>
                <w:iCs/>
                <w:color w:val="000000"/>
                <w:sz w:val="22"/>
                <w:szCs w:val="22"/>
                <w:lang w:val="ro-RO"/>
              </w:rPr>
              <w:t>iaspor</w:t>
            </w:r>
            <w:r>
              <w:rPr>
                <w:rFonts w:asciiTheme="minorHAnsi" w:hAnsiTheme="minorHAnsi" w:cstheme="minorHAnsi"/>
                <w:i/>
                <w:iCs/>
                <w:color w:val="000000"/>
                <w:sz w:val="22"/>
                <w:szCs w:val="22"/>
                <w:lang w:val="ro-RO"/>
              </w:rPr>
              <w:t>ă</w:t>
            </w:r>
          </w:p>
        </w:tc>
        <w:tc>
          <w:tcPr>
            <w:tcW w:w="2551" w:type="dxa"/>
          </w:tcPr>
          <w:p w14:paraId="407FDC3B" w14:textId="77F7C7BB" w:rsidR="00013E19" w:rsidRPr="00566E4B" w:rsidRDefault="00BA5E6C">
            <w:pPr>
              <w:pStyle w:val="ListParagraph"/>
              <w:numPr>
                <w:ilvl w:val="0"/>
                <w:numId w:val="1"/>
              </w:numPr>
              <w:pBdr>
                <w:top w:val="nil"/>
                <w:left w:val="nil"/>
                <w:bottom w:val="nil"/>
                <w:right w:val="nil"/>
                <w:between w:val="nil"/>
              </w:pBdr>
              <w:spacing w:line="240" w:lineRule="auto"/>
              <w:ind w:left="455" w:right="-46"/>
              <w:rPr>
                <w:rFonts w:asciiTheme="minorHAnsi" w:hAnsiTheme="minorHAnsi" w:cstheme="minorHAnsi"/>
                <w:color w:val="000000"/>
                <w:lang w:val="ro-RO"/>
              </w:rPr>
            </w:pPr>
            <w:r w:rsidRPr="00566E4B">
              <w:rPr>
                <w:rFonts w:asciiTheme="minorHAnsi" w:hAnsiTheme="minorHAnsi" w:cstheme="minorHAnsi"/>
                <w:color w:val="000000"/>
                <w:lang w:val="ro-RO"/>
              </w:rPr>
              <w:t>numărul mare de organizașii ale diasporei cu direcții de interes diferite conduce la priorițăți concurrent între reprezentanții acestora și suprapunerea competențelor</w:t>
            </w:r>
            <w:r w:rsidR="009A54DE" w:rsidRPr="00566E4B">
              <w:rPr>
                <w:rFonts w:asciiTheme="minorHAnsi" w:hAnsiTheme="minorHAnsi" w:cstheme="minorHAnsi"/>
                <w:color w:val="000000"/>
                <w:lang w:val="ro-RO"/>
              </w:rPr>
              <w:t>.</w:t>
            </w:r>
          </w:p>
          <w:p w14:paraId="5F0F7FC8" w14:textId="22182CB9" w:rsidR="009A54DE" w:rsidRPr="00566E4B" w:rsidRDefault="00BA5E6C">
            <w:pPr>
              <w:pStyle w:val="ListParagraph"/>
              <w:numPr>
                <w:ilvl w:val="0"/>
                <w:numId w:val="1"/>
              </w:numPr>
              <w:pBdr>
                <w:top w:val="nil"/>
                <w:left w:val="nil"/>
                <w:bottom w:val="nil"/>
                <w:right w:val="nil"/>
                <w:between w:val="nil"/>
              </w:pBdr>
              <w:spacing w:line="240" w:lineRule="auto"/>
              <w:ind w:left="455" w:right="-46"/>
              <w:rPr>
                <w:rFonts w:asciiTheme="minorHAnsi" w:hAnsiTheme="minorHAnsi" w:cstheme="minorHAnsi"/>
                <w:color w:val="000000"/>
                <w:lang w:val="ro-RO"/>
              </w:rPr>
            </w:pPr>
            <w:r w:rsidRPr="00566E4B">
              <w:rPr>
                <w:rFonts w:asciiTheme="minorHAnsi" w:hAnsiTheme="minorHAnsi" w:cstheme="minorHAnsi"/>
                <w:lang w:val="ro-RO"/>
              </w:rPr>
              <w:t xml:space="preserve">datele cartografice insuficiente privind structurile diasporei reprezintă un alt obstacol în incercarea de a implica emigranții în dezvoltarea țării. </w:t>
            </w:r>
          </w:p>
        </w:tc>
        <w:tc>
          <w:tcPr>
            <w:tcW w:w="2694" w:type="dxa"/>
          </w:tcPr>
          <w:p w14:paraId="42A782B9" w14:textId="4DAE2CC8" w:rsidR="00013E19" w:rsidRPr="00566E4B" w:rsidRDefault="00BA5E6C">
            <w:pPr>
              <w:pStyle w:val="ListParagraph"/>
              <w:numPr>
                <w:ilvl w:val="0"/>
                <w:numId w:val="3"/>
              </w:numPr>
              <w:spacing w:line="240" w:lineRule="auto"/>
              <w:ind w:left="318" w:right="-46"/>
              <w:rPr>
                <w:rFonts w:asciiTheme="minorHAnsi" w:hAnsiTheme="minorHAnsi" w:cstheme="minorHAnsi"/>
                <w:b/>
                <w:bCs/>
                <w:lang w:val="ro-RO"/>
              </w:rPr>
            </w:pPr>
            <w:r w:rsidRPr="00566E4B">
              <w:rPr>
                <w:rFonts w:asciiTheme="minorHAnsi" w:hAnsiTheme="minorHAnsi" w:cstheme="minorHAnsi"/>
                <w:lang w:val="ro-RO"/>
              </w:rPr>
              <w:t>disponibilitatea datelor referitoare la migrație este limitată.</w:t>
            </w:r>
          </w:p>
          <w:p w14:paraId="70A5F5A4" w14:textId="6ACAADF1" w:rsidR="007A4C5F" w:rsidRPr="00566E4B" w:rsidRDefault="00BA5E6C">
            <w:pPr>
              <w:pStyle w:val="ListParagraph"/>
              <w:numPr>
                <w:ilvl w:val="0"/>
                <w:numId w:val="3"/>
              </w:numPr>
              <w:spacing w:line="240" w:lineRule="auto"/>
              <w:ind w:left="318" w:right="-46"/>
              <w:rPr>
                <w:rFonts w:asciiTheme="minorHAnsi" w:hAnsiTheme="minorHAnsi" w:cstheme="minorHAnsi"/>
                <w:b/>
                <w:bCs/>
                <w:lang w:val="ro-RO"/>
              </w:rPr>
            </w:pPr>
            <w:r w:rsidRPr="00566E4B">
              <w:rPr>
                <w:rFonts w:asciiTheme="minorHAnsi" w:hAnsiTheme="minorHAnsi" w:cstheme="minorHAnsi"/>
                <w:lang w:val="ro-RO"/>
              </w:rPr>
              <w:t xml:space="preserve">până în prezent, studiile sistematice pentru a înțelege în profunzime relația dintre migrație și politicile publice au fost rareori realizate. </w:t>
            </w:r>
          </w:p>
        </w:tc>
        <w:tc>
          <w:tcPr>
            <w:tcW w:w="2409" w:type="dxa"/>
          </w:tcPr>
          <w:p w14:paraId="5D8C3BD0" w14:textId="3379FB9E" w:rsidR="00013E19" w:rsidRPr="00566E4B" w:rsidRDefault="00BA5E6C">
            <w:pPr>
              <w:pStyle w:val="ListParagraph"/>
              <w:numPr>
                <w:ilvl w:val="0"/>
                <w:numId w:val="3"/>
              </w:numPr>
              <w:spacing w:line="240" w:lineRule="auto"/>
              <w:ind w:left="318" w:right="-46"/>
              <w:rPr>
                <w:rFonts w:asciiTheme="minorHAnsi" w:hAnsiTheme="minorHAnsi" w:cstheme="minorHAnsi"/>
                <w:color w:val="000000"/>
                <w:lang w:val="ro-RO"/>
              </w:rPr>
            </w:pPr>
            <w:r w:rsidRPr="00566E4B">
              <w:rPr>
                <w:rFonts w:asciiTheme="minorHAnsi" w:hAnsiTheme="minorHAnsi" w:cstheme="minorHAnsi"/>
                <w:color w:val="000000"/>
                <w:lang w:val="ro-RO"/>
              </w:rPr>
              <w:t xml:space="preserve">un număr din ce în ce mai mare de leton aleg să emigreze, trecând printr-un proces de asimilare rapidă în țările de destinație alese. </w:t>
            </w:r>
          </w:p>
          <w:p w14:paraId="29CD9A8D" w14:textId="4C014FFB" w:rsidR="00341CBF" w:rsidRPr="00566E4B" w:rsidRDefault="00566E4B">
            <w:pPr>
              <w:pStyle w:val="ListParagraph"/>
              <w:numPr>
                <w:ilvl w:val="0"/>
                <w:numId w:val="3"/>
              </w:numPr>
              <w:spacing w:line="240" w:lineRule="auto"/>
              <w:ind w:left="318" w:right="-46"/>
              <w:rPr>
                <w:rFonts w:asciiTheme="minorHAnsi" w:hAnsiTheme="minorHAnsi" w:cstheme="minorHAnsi"/>
                <w:b/>
                <w:bCs/>
                <w:lang w:val="ro-RO"/>
              </w:rPr>
            </w:pPr>
            <w:r>
              <w:rPr>
                <w:rFonts w:asciiTheme="minorHAnsi" w:hAnsiTheme="minorHAnsi" w:cstheme="minorHAnsi"/>
                <w:color w:val="000000"/>
                <w:lang w:val="ro-RO"/>
              </w:rPr>
              <w:t>n</w:t>
            </w:r>
            <w:r w:rsidR="00BA5E6C" w:rsidRPr="00566E4B">
              <w:rPr>
                <w:rFonts w:asciiTheme="minorHAnsi" w:hAnsiTheme="minorHAnsi" w:cstheme="minorHAnsi"/>
                <w:color w:val="000000"/>
                <w:lang w:val="ro-RO"/>
              </w:rPr>
              <w:t xml:space="preserve">umărul mare de emigrări în străinătate în rândul tinerilor a dus la o schimbare în compoziția populației Letoniei, accelerând procesul de îmbătrânire demografică. </w:t>
            </w:r>
          </w:p>
        </w:tc>
      </w:tr>
      <w:tr w:rsidR="00DE043C" w:rsidRPr="00C11687" w14:paraId="29ACF346" w14:textId="77777777" w:rsidTr="00566E4B">
        <w:trPr>
          <w:trHeight w:val="266"/>
        </w:trPr>
        <w:tc>
          <w:tcPr>
            <w:tcW w:w="9142" w:type="dxa"/>
            <w:gridSpan w:val="4"/>
            <w:vAlign w:val="center"/>
          </w:tcPr>
          <w:p w14:paraId="4AEE0E71" w14:textId="559A9AE5" w:rsidR="00DE043C" w:rsidRPr="00691363" w:rsidRDefault="00DE043C" w:rsidP="00691363">
            <w:pPr>
              <w:pStyle w:val="ListParagraph"/>
              <w:spacing w:line="240" w:lineRule="auto"/>
              <w:ind w:left="220" w:right="-46"/>
              <w:rPr>
                <w:rFonts w:asciiTheme="minorHAnsi" w:hAnsiTheme="minorHAnsi" w:cstheme="minorHAnsi"/>
                <w:i/>
                <w:iCs/>
                <w:color w:val="000000"/>
                <w:sz w:val="24"/>
                <w:szCs w:val="24"/>
                <w:lang w:val="ro-RO"/>
              </w:rPr>
            </w:pPr>
            <w:r w:rsidRPr="00691363">
              <w:rPr>
                <w:rFonts w:asciiTheme="minorHAnsi" w:hAnsiTheme="minorHAnsi" w:cstheme="minorHAnsi"/>
                <w:i/>
                <w:iCs/>
                <w:color w:val="000000"/>
                <w:sz w:val="24"/>
                <w:szCs w:val="24"/>
                <w:lang w:val="ro-RO"/>
              </w:rPr>
              <w:t>S</w:t>
            </w:r>
            <w:r w:rsidR="00BA5E6C" w:rsidRPr="00691363">
              <w:rPr>
                <w:rFonts w:asciiTheme="minorHAnsi" w:hAnsiTheme="minorHAnsi" w:cstheme="minorHAnsi"/>
                <w:i/>
                <w:iCs/>
                <w:color w:val="000000"/>
                <w:sz w:val="24"/>
                <w:szCs w:val="24"/>
                <w:lang w:val="ro-RO"/>
              </w:rPr>
              <w:t>ursa</w:t>
            </w:r>
            <w:r w:rsidRPr="00691363">
              <w:rPr>
                <w:rFonts w:asciiTheme="minorHAnsi" w:hAnsiTheme="minorHAnsi" w:cstheme="minorHAnsi"/>
                <w:i/>
                <w:iCs/>
                <w:color w:val="000000"/>
                <w:sz w:val="24"/>
                <w:szCs w:val="24"/>
                <w:lang w:val="ro-RO"/>
              </w:rPr>
              <w:t xml:space="preserve">: </w:t>
            </w:r>
            <w:r w:rsidR="00BA5E6C" w:rsidRPr="00691363">
              <w:rPr>
                <w:rFonts w:asciiTheme="minorHAnsi" w:hAnsiTheme="minorHAnsi" w:cstheme="minorHAnsi"/>
                <w:i/>
                <w:iCs/>
                <w:color w:val="000000"/>
                <w:sz w:val="24"/>
                <w:szCs w:val="24"/>
                <w:lang w:val="ro-RO"/>
              </w:rPr>
              <w:t>Compilare proprie a autorilor</w:t>
            </w:r>
          </w:p>
        </w:tc>
      </w:tr>
    </w:tbl>
    <w:p w14:paraId="01453E12" w14:textId="77777777" w:rsidR="00734128" w:rsidRPr="00691363" w:rsidRDefault="00734128" w:rsidP="00691363">
      <w:pPr>
        <w:pStyle w:val="BodyText"/>
        <w:spacing w:before="52"/>
        <w:ind w:right="-46"/>
        <w:jc w:val="both"/>
      </w:pPr>
    </w:p>
    <w:p w14:paraId="10604436" w14:textId="7FF14D41" w:rsidR="00BA5E6C" w:rsidRPr="00691363" w:rsidRDefault="00BA5E6C" w:rsidP="00566E4B">
      <w:pPr>
        <w:pStyle w:val="BodyText"/>
        <w:spacing w:before="52" w:line="276" w:lineRule="auto"/>
        <w:ind w:right="-46"/>
        <w:jc w:val="both"/>
        <w:rPr>
          <w:sz w:val="19"/>
        </w:rPr>
      </w:pPr>
      <w:r w:rsidRPr="00691363">
        <w:t xml:space="preserve">Pentru a mobiliza în </w:t>
      </w:r>
      <w:bookmarkStart w:id="31" w:name="_GoBack"/>
      <w:bookmarkEnd w:id="31"/>
      <w:r w:rsidRPr="00691363">
        <w:t>mod eficient diaspora cu înaltă calificare pentru învățământul superior,</w:t>
      </w:r>
      <w:r w:rsidRPr="00691363">
        <w:rPr>
          <w:spacing w:val="-52"/>
        </w:rPr>
        <w:t xml:space="preserve"> </w:t>
      </w:r>
      <w:r w:rsidRPr="00691363">
        <w:t>un actor crucial în toate cele trei țări studiate este Ministerul Educației. Cu toate acestea,</w:t>
      </w:r>
      <w:r w:rsidRPr="00691363">
        <w:rPr>
          <w:spacing w:val="1"/>
        </w:rPr>
        <w:t xml:space="preserve"> </w:t>
      </w:r>
      <w:r w:rsidRPr="00691363">
        <w:lastRenderedPageBreak/>
        <w:t>instituțiile responsabile pentru afacerile cu diaspora (cum ar fi BRD în Moldova) preiau</w:t>
      </w:r>
      <w:r w:rsidRPr="00691363">
        <w:rPr>
          <w:spacing w:val="1"/>
        </w:rPr>
        <w:t xml:space="preserve"> </w:t>
      </w:r>
      <w:r w:rsidRPr="00691363">
        <w:t>adesea conducerea în executarea inițiativelor. Pentru a depăși provocările prezentate mai</w:t>
      </w:r>
      <w:r w:rsidRPr="00691363">
        <w:rPr>
          <w:spacing w:val="1"/>
        </w:rPr>
        <w:t xml:space="preserve"> </w:t>
      </w:r>
      <w:r w:rsidRPr="00691363">
        <w:t>sus, fiecare țară a implementat programe și activități de succes care pot fi considerate</w:t>
      </w:r>
      <w:r w:rsidRPr="00691363">
        <w:rPr>
          <w:spacing w:val="1"/>
        </w:rPr>
        <w:t xml:space="preserve"> </w:t>
      </w:r>
      <w:r w:rsidRPr="00691363">
        <w:t>practici</w:t>
      </w:r>
      <w:r w:rsidRPr="00691363">
        <w:rPr>
          <w:spacing w:val="-3"/>
        </w:rPr>
        <w:t xml:space="preserve"> </w:t>
      </w:r>
      <w:r w:rsidRPr="00691363">
        <w:t>promițătoare:</w:t>
      </w:r>
    </w:p>
    <w:p w14:paraId="582582EA" w14:textId="28ED573A" w:rsidR="00BA5E6C" w:rsidRPr="00B94A84" w:rsidRDefault="00BA5E6C">
      <w:pPr>
        <w:pStyle w:val="ListParagraph"/>
        <w:widowControl w:val="0"/>
        <w:numPr>
          <w:ilvl w:val="0"/>
          <w:numId w:val="10"/>
        </w:numPr>
        <w:tabs>
          <w:tab w:val="left" w:pos="1183"/>
        </w:tabs>
        <w:autoSpaceDE w:val="0"/>
        <w:autoSpaceDN w:val="0"/>
        <w:spacing w:after="0" w:line="276" w:lineRule="auto"/>
        <w:ind w:right="-46"/>
        <w:contextualSpacing w:val="0"/>
        <w:jc w:val="both"/>
        <w:rPr>
          <w:sz w:val="24"/>
          <w:szCs w:val="24"/>
          <w:lang w:val="ro-RO"/>
        </w:rPr>
      </w:pPr>
      <w:r w:rsidRPr="00B94A84">
        <w:rPr>
          <w:i/>
          <w:sz w:val="24"/>
          <w:szCs w:val="24"/>
          <w:lang w:val="ro-RO"/>
        </w:rPr>
        <w:t>în Armenia</w:t>
      </w:r>
      <w:r w:rsidRPr="00B94A84">
        <w:rPr>
          <w:sz w:val="24"/>
          <w:szCs w:val="24"/>
          <w:lang w:val="ro-RO"/>
        </w:rPr>
        <w:t>, ediția din 2021 a programului iGorts s-a soldat cu 70%</w:t>
      </w:r>
      <w:r w:rsidR="00BB7654" w:rsidRPr="00B94A84">
        <w:rPr>
          <w:rStyle w:val="FootnoteReference"/>
          <w:sz w:val="24"/>
          <w:szCs w:val="24"/>
          <w:lang w:val="ro-RO"/>
        </w:rPr>
        <w:footnoteReference w:id="53"/>
      </w:r>
      <w:r w:rsidRPr="00B94A84">
        <w:rPr>
          <w:sz w:val="24"/>
          <w:szCs w:val="24"/>
          <w:lang w:val="ro-RO"/>
        </w:rPr>
        <w:t xml:space="preserve"> de migranți cu înaltă</w:t>
      </w:r>
      <w:r w:rsidRPr="00B94A84">
        <w:rPr>
          <w:spacing w:val="1"/>
          <w:sz w:val="24"/>
          <w:szCs w:val="24"/>
          <w:lang w:val="ro-RO"/>
        </w:rPr>
        <w:t xml:space="preserve"> </w:t>
      </w:r>
      <w:r w:rsidRPr="00B94A84">
        <w:rPr>
          <w:sz w:val="24"/>
          <w:szCs w:val="24"/>
          <w:lang w:val="ro-RO"/>
        </w:rPr>
        <w:t xml:space="preserve">calificare care au decis să se repatrieze. iGorts este </w:t>
      </w:r>
      <w:r w:rsidRPr="00B94A84">
        <w:rPr>
          <w:color w:val="4B4547"/>
          <w:sz w:val="24"/>
          <w:szCs w:val="24"/>
          <w:lang w:val="ro-RO"/>
        </w:rPr>
        <w:t xml:space="preserve">un </w:t>
      </w:r>
      <w:r w:rsidRPr="00B94A84">
        <w:rPr>
          <w:sz w:val="24"/>
          <w:szCs w:val="24"/>
          <w:lang w:val="ro-RO"/>
        </w:rPr>
        <w:t>program care invită profesioniștii</w:t>
      </w:r>
      <w:r w:rsidRPr="00B94A84">
        <w:rPr>
          <w:spacing w:val="1"/>
          <w:sz w:val="24"/>
          <w:szCs w:val="24"/>
          <w:lang w:val="ro-RO"/>
        </w:rPr>
        <w:t xml:space="preserve"> </w:t>
      </w:r>
      <w:r w:rsidRPr="00B94A84">
        <w:rPr>
          <w:sz w:val="24"/>
          <w:szCs w:val="24"/>
          <w:lang w:val="ro-RO"/>
        </w:rPr>
        <w:t>armeni din diaspora să lucreze în sectorul public și în guvernul Republicii Armenia</w:t>
      </w:r>
      <w:r w:rsidRPr="00B94A84">
        <w:rPr>
          <w:color w:val="4B4547"/>
          <w:sz w:val="24"/>
          <w:szCs w:val="24"/>
          <w:lang w:val="ro-RO"/>
        </w:rPr>
        <w:t xml:space="preserve">. În </w:t>
      </w:r>
      <w:r w:rsidRPr="00B94A84">
        <w:rPr>
          <w:sz w:val="24"/>
          <w:szCs w:val="24"/>
          <w:lang w:val="ro-RO"/>
        </w:rPr>
        <w:t>plus,</w:t>
      </w:r>
      <w:r w:rsidRPr="00B94A84">
        <w:rPr>
          <w:spacing w:val="1"/>
          <w:sz w:val="24"/>
          <w:szCs w:val="24"/>
          <w:lang w:val="ro-RO"/>
        </w:rPr>
        <w:t xml:space="preserve"> </w:t>
      </w:r>
      <w:r w:rsidRPr="00B94A84">
        <w:rPr>
          <w:sz w:val="24"/>
          <w:szCs w:val="24"/>
          <w:lang w:val="ro-RO"/>
        </w:rPr>
        <w:t>colaborarea cu migranții cu înaltă calificare în domeniul asistenței medicale s-a dovedit a fi</w:t>
      </w:r>
      <w:r w:rsidRPr="00B94A84">
        <w:rPr>
          <w:spacing w:val="1"/>
          <w:sz w:val="24"/>
          <w:szCs w:val="24"/>
          <w:lang w:val="ro-RO"/>
        </w:rPr>
        <w:t xml:space="preserve"> </w:t>
      </w:r>
      <w:r w:rsidRPr="00B94A84">
        <w:rPr>
          <w:sz w:val="24"/>
          <w:szCs w:val="24"/>
          <w:lang w:val="ro-RO"/>
        </w:rPr>
        <w:t>un</w:t>
      </w:r>
      <w:r w:rsidRPr="00B94A84">
        <w:rPr>
          <w:spacing w:val="32"/>
          <w:sz w:val="24"/>
          <w:szCs w:val="24"/>
          <w:lang w:val="ro-RO"/>
        </w:rPr>
        <w:t xml:space="preserve"> </w:t>
      </w:r>
      <w:r w:rsidRPr="00B94A84">
        <w:rPr>
          <w:sz w:val="24"/>
          <w:szCs w:val="24"/>
          <w:lang w:val="ro-RO"/>
        </w:rPr>
        <w:t>răspuns</w:t>
      </w:r>
      <w:r w:rsidRPr="00B94A84">
        <w:rPr>
          <w:spacing w:val="34"/>
          <w:sz w:val="24"/>
          <w:szCs w:val="24"/>
          <w:lang w:val="ro-RO"/>
        </w:rPr>
        <w:t xml:space="preserve"> </w:t>
      </w:r>
      <w:r w:rsidRPr="00B94A84">
        <w:rPr>
          <w:sz w:val="24"/>
          <w:szCs w:val="24"/>
          <w:lang w:val="ro-RO"/>
        </w:rPr>
        <w:t>eficient</w:t>
      </w:r>
      <w:r w:rsidRPr="00B94A84">
        <w:rPr>
          <w:spacing w:val="35"/>
          <w:sz w:val="24"/>
          <w:szCs w:val="24"/>
          <w:lang w:val="ro-RO"/>
        </w:rPr>
        <w:t xml:space="preserve"> </w:t>
      </w:r>
      <w:r w:rsidRPr="00B94A84">
        <w:rPr>
          <w:sz w:val="24"/>
          <w:szCs w:val="24"/>
          <w:lang w:val="ro-RO"/>
        </w:rPr>
        <w:t>la</w:t>
      </w:r>
      <w:r w:rsidRPr="00B94A84">
        <w:rPr>
          <w:spacing w:val="34"/>
          <w:sz w:val="24"/>
          <w:szCs w:val="24"/>
          <w:lang w:val="ro-RO"/>
        </w:rPr>
        <w:t xml:space="preserve"> </w:t>
      </w:r>
      <w:r w:rsidRPr="00B94A84">
        <w:rPr>
          <w:sz w:val="24"/>
          <w:szCs w:val="24"/>
          <w:lang w:val="ro-RO"/>
        </w:rPr>
        <w:t>criză</w:t>
      </w:r>
      <w:r w:rsidRPr="00B94A84">
        <w:rPr>
          <w:spacing w:val="32"/>
          <w:sz w:val="24"/>
          <w:szCs w:val="24"/>
          <w:lang w:val="ro-RO"/>
        </w:rPr>
        <w:t xml:space="preserve"> </w:t>
      </w:r>
      <w:r w:rsidRPr="00B94A84">
        <w:rPr>
          <w:sz w:val="24"/>
          <w:szCs w:val="24"/>
          <w:lang w:val="ro-RO"/>
        </w:rPr>
        <w:t>prin</w:t>
      </w:r>
      <w:r w:rsidRPr="00B94A84">
        <w:rPr>
          <w:spacing w:val="33"/>
          <w:sz w:val="24"/>
          <w:szCs w:val="24"/>
          <w:lang w:val="ro-RO"/>
        </w:rPr>
        <w:t xml:space="preserve"> </w:t>
      </w:r>
      <w:r w:rsidRPr="00B94A84">
        <w:rPr>
          <w:sz w:val="24"/>
          <w:szCs w:val="24"/>
          <w:lang w:val="ro-RO"/>
        </w:rPr>
        <w:t>care</w:t>
      </w:r>
      <w:r w:rsidRPr="00B94A84">
        <w:rPr>
          <w:spacing w:val="35"/>
          <w:sz w:val="24"/>
          <w:szCs w:val="24"/>
          <w:lang w:val="ro-RO"/>
        </w:rPr>
        <w:t xml:space="preserve"> </w:t>
      </w:r>
      <w:r w:rsidRPr="00B94A84">
        <w:rPr>
          <w:sz w:val="24"/>
          <w:szCs w:val="24"/>
          <w:lang w:val="ro-RO"/>
        </w:rPr>
        <w:t>guvernul</w:t>
      </w:r>
      <w:r w:rsidRPr="00B94A84">
        <w:rPr>
          <w:spacing w:val="30"/>
          <w:sz w:val="24"/>
          <w:szCs w:val="24"/>
          <w:lang w:val="ro-RO"/>
        </w:rPr>
        <w:t xml:space="preserve"> </w:t>
      </w:r>
      <w:r w:rsidRPr="00B94A84">
        <w:rPr>
          <w:sz w:val="24"/>
          <w:szCs w:val="24"/>
          <w:lang w:val="ro-RO"/>
        </w:rPr>
        <w:t>a</w:t>
      </w:r>
      <w:r w:rsidRPr="00B94A84">
        <w:rPr>
          <w:spacing w:val="34"/>
          <w:sz w:val="24"/>
          <w:szCs w:val="24"/>
          <w:lang w:val="ro-RO"/>
        </w:rPr>
        <w:t xml:space="preserve"> </w:t>
      </w:r>
      <w:r w:rsidRPr="00B94A84">
        <w:rPr>
          <w:sz w:val="24"/>
          <w:szCs w:val="24"/>
          <w:lang w:val="ro-RO"/>
        </w:rPr>
        <w:t>sprijinit</w:t>
      </w:r>
      <w:r w:rsidRPr="00B94A84">
        <w:rPr>
          <w:spacing w:val="33"/>
          <w:sz w:val="24"/>
          <w:szCs w:val="24"/>
          <w:lang w:val="ro-RO"/>
        </w:rPr>
        <w:t xml:space="preserve"> </w:t>
      </w:r>
      <w:r w:rsidRPr="00B94A84">
        <w:rPr>
          <w:sz w:val="24"/>
          <w:szCs w:val="24"/>
          <w:lang w:val="ro-RO"/>
        </w:rPr>
        <w:t>contribuția</w:t>
      </w:r>
      <w:r w:rsidRPr="00B94A84">
        <w:rPr>
          <w:spacing w:val="32"/>
          <w:sz w:val="24"/>
          <w:szCs w:val="24"/>
          <w:lang w:val="ro-RO"/>
        </w:rPr>
        <w:t xml:space="preserve"> </w:t>
      </w:r>
      <w:r w:rsidRPr="00B94A84">
        <w:rPr>
          <w:sz w:val="24"/>
          <w:szCs w:val="24"/>
          <w:lang w:val="ro-RO"/>
        </w:rPr>
        <w:t>diasporei</w:t>
      </w:r>
      <w:r w:rsidRPr="00B94A84">
        <w:rPr>
          <w:spacing w:val="32"/>
          <w:sz w:val="24"/>
          <w:szCs w:val="24"/>
          <w:lang w:val="ro-RO"/>
        </w:rPr>
        <w:t xml:space="preserve"> </w:t>
      </w:r>
      <w:r w:rsidRPr="00B94A84">
        <w:rPr>
          <w:sz w:val="24"/>
          <w:szCs w:val="24"/>
          <w:lang w:val="ro-RO"/>
        </w:rPr>
        <w:t>la</w:t>
      </w:r>
      <w:r w:rsidRPr="00B94A84">
        <w:rPr>
          <w:spacing w:val="32"/>
          <w:sz w:val="24"/>
          <w:szCs w:val="24"/>
          <w:lang w:val="ro-RO"/>
        </w:rPr>
        <w:t xml:space="preserve"> </w:t>
      </w:r>
      <w:r w:rsidRPr="00B94A84">
        <w:rPr>
          <w:sz w:val="24"/>
          <w:szCs w:val="24"/>
          <w:lang w:val="ro-RO"/>
        </w:rPr>
        <w:t>țara</w:t>
      </w:r>
      <w:r w:rsidRPr="00B94A84">
        <w:rPr>
          <w:spacing w:val="32"/>
          <w:sz w:val="24"/>
          <w:szCs w:val="24"/>
          <w:lang w:val="ro-RO"/>
        </w:rPr>
        <w:t xml:space="preserve"> </w:t>
      </w:r>
      <w:r w:rsidRPr="00B94A84">
        <w:rPr>
          <w:sz w:val="24"/>
          <w:szCs w:val="24"/>
          <w:lang w:val="ro-RO"/>
        </w:rPr>
        <w:t>de</w:t>
      </w:r>
      <w:r w:rsidR="00B94A84" w:rsidRPr="00B94A84">
        <w:rPr>
          <w:sz w:val="24"/>
          <w:szCs w:val="24"/>
          <w:lang w:val="ro-RO"/>
        </w:rPr>
        <w:t xml:space="preserve"> origine</w:t>
      </w:r>
      <w:r w:rsidR="00B94A84" w:rsidRPr="00B94A84">
        <w:rPr>
          <w:rStyle w:val="FootnoteReference"/>
          <w:sz w:val="24"/>
          <w:szCs w:val="24"/>
          <w:lang w:val="ro-RO"/>
        </w:rPr>
        <w:footnoteReference w:id="54"/>
      </w:r>
      <w:r w:rsidR="00B94A84" w:rsidRPr="00B94A84">
        <w:rPr>
          <w:spacing w:val="7"/>
          <w:sz w:val="24"/>
          <w:szCs w:val="24"/>
          <w:lang w:val="ro-RO"/>
        </w:rPr>
        <w:t xml:space="preserve"> </w:t>
      </w:r>
      <w:r w:rsidR="00B94A84" w:rsidRPr="00B94A84">
        <w:rPr>
          <w:sz w:val="24"/>
          <w:szCs w:val="24"/>
          <w:lang w:val="ro-RO"/>
        </w:rPr>
        <w:t>.</w:t>
      </w:r>
      <w:r w:rsidR="00B94A84" w:rsidRPr="00B94A84">
        <w:rPr>
          <w:spacing w:val="6"/>
          <w:sz w:val="24"/>
          <w:szCs w:val="24"/>
          <w:lang w:val="ro-RO"/>
        </w:rPr>
        <w:t xml:space="preserve"> </w:t>
      </w:r>
      <w:r w:rsidR="00B94A84" w:rsidRPr="00B94A84">
        <w:rPr>
          <w:sz w:val="24"/>
          <w:szCs w:val="24"/>
          <w:lang w:val="ro-RO"/>
        </w:rPr>
        <w:t>Prin</w:t>
      </w:r>
      <w:r w:rsidR="00B94A84" w:rsidRPr="00B94A84">
        <w:rPr>
          <w:spacing w:val="6"/>
          <w:sz w:val="24"/>
          <w:szCs w:val="24"/>
          <w:lang w:val="ro-RO"/>
        </w:rPr>
        <w:t xml:space="preserve"> </w:t>
      </w:r>
      <w:r w:rsidR="00B94A84" w:rsidRPr="00B94A84">
        <w:rPr>
          <w:sz w:val="24"/>
          <w:szCs w:val="24"/>
          <w:lang w:val="ro-RO"/>
        </w:rPr>
        <w:t>intermediul</w:t>
      </w:r>
      <w:r w:rsidR="00B94A84" w:rsidRPr="00B94A84">
        <w:rPr>
          <w:spacing w:val="7"/>
          <w:sz w:val="24"/>
          <w:szCs w:val="24"/>
          <w:lang w:val="ro-RO"/>
        </w:rPr>
        <w:t xml:space="preserve"> </w:t>
      </w:r>
      <w:r w:rsidR="00B94A84" w:rsidRPr="00B94A84">
        <w:rPr>
          <w:sz w:val="24"/>
          <w:szCs w:val="24"/>
          <w:lang w:val="ro-RO"/>
        </w:rPr>
        <w:t>programului</w:t>
      </w:r>
      <w:r w:rsidR="00B94A84" w:rsidRPr="00B94A84">
        <w:rPr>
          <w:spacing w:val="5"/>
          <w:sz w:val="24"/>
          <w:szCs w:val="24"/>
          <w:lang w:val="ro-RO"/>
        </w:rPr>
        <w:t xml:space="preserve"> </w:t>
      </w:r>
      <w:r w:rsidR="00B94A84" w:rsidRPr="00B94A84">
        <w:rPr>
          <w:sz w:val="24"/>
          <w:szCs w:val="24"/>
          <w:lang w:val="ro-RO"/>
        </w:rPr>
        <w:t>de</w:t>
      </w:r>
      <w:r w:rsidR="00B94A84" w:rsidRPr="00B94A84">
        <w:rPr>
          <w:spacing w:val="5"/>
          <w:sz w:val="24"/>
          <w:szCs w:val="24"/>
          <w:lang w:val="ro-RO"/>
        </w:rPr>
        <w:t xml:space="preserve"> </w:t>
      </w:r>
      <w:r w:rsidR="00B94A84" w:rsidRPr="00B94A84">
        <w:rPr>
          <w:sz w:val="24"/>
          <w:szCs w:val="24"/>
          <w:lang w:val="ro-RO"/>
        </w:rPr>
        <w:t>sănătate,</w:t>
      </w:r>
      <w:r w:rsidR="00B94A84" w:rsidRPr="00B94A84">
        <w:rPr>
          <w:spacing w:val="8"/>
          <w:sz w:val="24"/>
          <w:szCs w:val="24"/>
          <w:lang w:val="ro-RO"/>
        </w:rPr>
        <w:t xml:space="preserve"> </w:t>
      </w:r>
      <w:r w:rsidR="00B94A84" w:rsidRPr="00B94A84">
        <w:rPr>
          <w:sz w:val="24"/>
          <w:szCs w:val="24"/>
          <w:lang w:val="ro-RO"/>
        </w:rPr>
        <w:t>diaspora</w:t>
      </w:r>
      <w:r w:rsidR="00B94A84" w:rsidRPr="00B94A84">
        <w:rPr>
          <w:spacing w:val="9"/>
          <w:sz w:val="24"/>
          <w:szCs w:val="24"/>
          <w:lang w:val="ro-RO"/>
        </w:rPr>
        <w:t xml:space="preserve"> </w:t>
      </w:r>
      <w:r w:rsidR="00B94A84" w:rsidRPr="00B94A84">
        <w:rPr>
          <w:sz w:val="24"/>
          <w:szCs w:val="24"/>
          <w:lang w:val="ro-RO"/>
        </w:rPr>
        <w:t>înalt</w:t>
      </w:r>
      <w:r w:rsidR="00B94A84" w:rsidRPr="00B94A84">
        <w:rPr>
          <w:spacing w:val="7"/>
          <w:sz w:val="24"/>
          <w:szCs w:val="24"/>
          <w:lang w:val="ro-RO"/>
        </w:rPr>
        <w:t xml:space="preserve"> </w:t>
      </w:r>
      <w:r w:rsidR="00B94A84" w:rsidRPr="00B94A84">
        <w:rPr>
          <w:sz w:val="24"/>
          <w:szCs w:val="24"/>
          <w:lang w:val="ro-RO"/>
        </w:rPr>
        <w:t>calificată</w:t>
      </w:r>
      <w:r w:rsidR="00B94A84" w:rsidRPr="00B94A84">
        <w:rPr>
          <w:spacing w:val="8"/>
          <w:sz w:val="24"/>
          <w:szCs w:val="24"/>
          <w:lang w:val="ro-RO"/>
        </w:rPr>
        <w:t xml:space="preserve"> </w:t>
      </w:r>
      <w:r w:rsidR="00B94A84" w:rsidRPr="00B94A84">
        <w:rPr>
          <w:sz w:val="24"/>
          <w:szCs w:val="24"/>
          <w:lang w:val="ro-RO"/>
        </w:rPr>
        <w:t>și</w:t>
      </w:r>
      <w:r w:rsidR="00B94A84" w:rsidRPr="00B94A84">
        <w:rPr>
          <w:spacing w:val="7"/>
          <w:sz w:val="24"/>
          <w:szCs w:val="24"/>
          <w:lang w:val="ro-RO"/>
        </w:rPr>
        <w:t xml:space="preserve"> </w:t>
      </w:r>
      <w:r w:rsidR="00B94A84" w:rsidRPr="00B94A84">
        <w:rPr>
          <w:sz w:val="24"/>
          <w:szCs w:val="24"/>
          <w:lang w:val="ro-RO"/>
        </w:rPr>
        <w:t>guvernul</w:t>
      </w:r>
      <w:r w:rsidR="00B94A84" w:rsidRPr="00B94A84">
        <w:rPr>
          <w:spacing w:val="7"/>
          <w:sz w:val="24"/>
          <w:szCs w:val="24"/>
          <w:lang w:val="ro-RO"/>
        </w:rPr>
        <w:t xml:space="preserve"> </w:t>
      </w:r>
      <w:r w:rsidR="00B94A84" w:rsidRPr="00B94A84">
        <w:rPr>
          <w:sz w:val="24"/>
          <w:szCs w:val="24"/>
          <w:lang w:val="ro-RO"/>
        </w:rPr>
        <w:t>au colaborat</w:t>
      </w:r>
      <w:r w:rsidR="00B94A84" w:rsidRPr="00B94A84">
        <w:rPr>
          <w:spacing w:val="-6"/>
          <w:sz w:val="24"/>
          <w:szCs w:val="24"/>
          <w:lang w:val="ro-RO"/>
        </w:rPr>
        <w:t xml:space="preserve"> </w:t>
      </w:r>
      <w:r w:rsidR="00B94A84" w:rsidRPr="00B94A84">
        <w:rPr>
          <w:sz w:val="24"/>
          <w:szCs w:val="24"/>
          <w:lang w:val="ro-RO"/>
        </w:rPr>
        <w:t>pe</w:t>
      </w:r>
      <w:r w:rsidR="00B94A84" w:rsidRPr="00B94A84">
        <w:rPr>
          <w:spacing w:val="-9"/>
          <w:sz w:val="24"/>
          <w:szCs w:val="24"/>
          <w:lang w:val="ro-RO"/>
        </w:rPr>
        <w:t xml:space="preserve"> </w:t>
      </w:r>
      <w:r w:rsidR="00B94A84" w:rsidRPr="00B94A84">
        <w:rPr>
          <w:sz w:val="24"/>
          <w:szCs w:val="24"/>
          <w:lang w:val="ro-RO"/>
        </w:rPr>
        <w:t>teme</w:t>
      </w:r>
      <w:r w:rsidR="00B94A84" w:rsidRPr="00B94A84">
        <w:rPr>
          <w:spacing w:val="-7"/>
          <w:sz w:val="24"/>
          <w:szCs w:val="24"/>
          <w:lang w:val="ro-RO"/>
        </w:rPr>
        <w:t xml:space="preserve"> </w:t>
      </w:r>
      <w:r w:rsidR="00B94A84" w:rsidRPr="00B94A84">
        <w:rPr>
          <w:sz w:val="24"/>
          <w:szCs w:val="24"/>
          <w:lang w:val="ro-RO"/>
        </w:rPr>
        <w:t>precum</w:t>
      </w:r>
      <w:r w:rsidR="00B94A84" w:rsidRPr="00B94A84">
        <w:rPr>
          <w:spacing w:val="-7"/>
          <w:sz w:val="24"/>
          <w:szCs w:val="24"/>
          <w:lang w:val="ro-RO"/>
        </w:rPr>
        <w:t xml:space="preserve"> </w:t>
      </w:r>
      <w:r w:rsidR="00B94A84" w:rsidRPr="00B94A84">
        <w:rPr>
          <w:sz w:val="24"/>
          <w:szCs w:val="24"/>
          <w:lang w:val="ro-RO"/>
        </w:rPr>
        <w:t>COVID-19,</w:t>
      </w:r>
      <w:r w:rsidR="00B94A84" w:rsidRPr="00B94A84">
        <w:rPr>
          <w:spacing w:val="-6"/>
          <w:sz w:val="24"/>
          <w:szCs w:val="24"/>
          <w:lang w:val="ro-RO"/>
        </w:rPr>
        <w:t xml:space="preserve"> </w:t>
      </w:r>
      <w:r w:rsidR="00B94A84" w:rsidRPr="00B94A84">
        <w:rPr>
          <w:sz w:val="24"/>
          <w:szCs w:val="24"/>
          <w:lang w:val="ro-RO"/>
        </w:rPr>
        <w:t>sănătate</w:t>
      </w:r>
      <w:r w:rsidR="00B94A84" w:rsidRPr="00B94A84">
        <w:rPr>
          <w:spacing w:val="-8"/>
          <w:sz w:val="24"/>
          <w:szCs w:val="24"/>
          <w:lang w:val="ro-RO"/>
        </w:rPr>
        <w:t xml:space="preserve"> </w:t>
      </w:r>
      <w:r w:rsidR="00B94A84" w:rsidRPr="00B94A84">
        <w:rPr>
          <w:sz w:val="24"/>
          <w:szCs w:val="24"/>
          <w:lang w:val="ro-RO"/>
        </w:rPr>
        <w:t>mintală</w:t>
      </w:r>
      <w:r w:rsidR="00B94A84" w:rsidRPr="00B94A84">
        <w:rPr>
          <w:spacing w:val="-7"/>
          <w:sz w:val="24"/>
          <w:szCs w:val="24"/>
          <w:lang w:val="ro-RO"/>
        </w:rPr>
        <w:t xml:space="preserve"> </w:t>
      </w:r>
      <w:r w:rsidR="00B94A84" w:rsidRPr="00B94A84">
        <w:rPr>
          <w:sz w:val="24"/>
          <w:szCs w:val="24"/>
          <w:lang w:val="ro-RO"/>
        </w:rPr>
        <w:t>și</w:t>
      </w:r>
      <w:r w:rsidR="00B94A84" w:rsidRPr="00B94A84">
        <w:rPr>
          <w:spacing w:val="-10"/>
          <w:sz w:val="24"/>
          <w:szCs w:val="24"/>
          <w:lang w:val="ro-RO"/>
        </w:rPr>
        <w:t xml:space="preserve"> </w:t>
      </w:r>
      <w:r w:rsidR="00B94A84" w:rsidRPr="00B94A84">
        <w:rPr>
          <w:sz w:val="24"/>
          <w:szCs w:val="24"/>
          <w:lang w:val="ro-RO"/>
        </w:rPr>
        <w:t>PTSD,</w:t>
      </w:r>
      <w:r w:rsidR="00B94A84" w:rsidRPr="00B94A84">
        <w:rPr>
          <w:spacing w:val="-5"/>
          <w:sz w:val="24"/>
          <w:szCs w:val="24"/>
          <w:lang w:val="ro-RO"/>
        </w:rPr>
        <w:t xml:space="preserve"> </w:t>
      </w:r>
      <w:r w:rsidR="00B94A84" w:rsidRPr="00B94A84">
        <w:rPr>
          <w:sz w:val="24"/>
          <w:szCs w:val="24"/>
          <w:lang w:val="ro-RO"/>
        </w:rPr>
        <w:t>terapie</w:t>
      </w:r>
      <w:r w:rsidR="00B94A84" w:rsidRPr="00B94A84">
        <w:rPr>
          <w:spacing w:val="-8"/>
          <w:sz w:val="24"/>
          <w:szCs w:val="24"/>
          <w:lang w:val="ro-RO"/>
        </w:rPr>
        <w:t xml:space="preserve"> </w:t>
      </w:r>
      <w:r w:rsidR="00B94A84" w:rsidRPr="00B94A84">
        <w:rPr>
          <w:sz w:val="24"/>
          <w:szCs w:val="24"/>
          <w:lang w:val="ro-RO"/>
        </w:rPr>
        <w:t>fizică</w:t>
      </w:r>
      <w:r w:rsidR="00B94A84" w:rsidRPr="00B94A84">
        <w:rPr>
          <w:spacing w:val="-7"/>
          <w:sz w:val="24"/>
          <w:szCs w:val="24"/>
          <w:lang w:val="ro-RO"/>
        </w:rPr>
        <w:t xml:space="preserve"> </w:t>
      </w:r>
      <w:r w:rsidR="00B94A84" w:rsidRPr="00B94A84">
        <w:rPr>
          <w:sz w:val="24"/>
          <w:szCs w:val="24"/>
          <w:lang w:val="ro-RO"/>
        </w:rPr>
        <w:t>și</w:t>
      </w:r>
      <w:r w:rsidR="00B94A84" w:rsidRPr="00B94A84">
        <w:rPr>
          <w:spacing w:val="-7"/>
          <w:sz w:val="24"/>
          <w:szCs w:val="24"/>
          <w:lang w:val="ro-RO"/>
        </w:rPr>
        <w:t xml:space="preserve"> </w:t>
      </w:r>
      <w:r w:rsidR="00B94A84" w:rsidRPr="00B94A84">
        <w:rPr>
          <w:sz w:val="24"/>
          <w:szCs w:val="24"/>
          <w:lang w:val="ro-RO"/>
        </w:rPr>
        <w:t>protezare</w:t>
      </w:r>
      <w:r w:rsidR="00B94A84" w:rsidRPr="00B94A84">
        <w:rPr>
          <w:spacing w:val="-6"/>
          <w:sz w:val="24"/>
          <w:szCs w:val="24"/>
          <w:lang w:val="ro-RO"/>
        </w:rPr>
        <w:t xml:space="preserve"> </w:t>
      </w:r>
      <w:r w:rsidR="00B94A84" w:rsidRPr="00B94A84">
        <w:rPr>
          <w:sz w:val="24"/>
          <w:szCs w:val="24"/>
          <w:lang w:val="ro-RO"/>
        </w:rPr>
        <w:t>(în</w:t>
      </w:r>
      <w:r w:rsidR="00B94A84" w:rsidRPr="00B94A84">
        <w:rPr>
          <w:spacing w:val="-52"/>
          <w:sz w:val="24"/>
          <w:szCs w:val="24"/>
          <w:lang w:val="ro-RO"/>
        </w:rPr>
        <w:t xml:space="preserve">                       </w:t>
      </w:r>
      <w:r w:rsidR="00B94A84" w:rsidRPr="00B94A84">
        <w:rPr>
          <w:sz w:val="24"/>
          <w:szCs w:val="24"/>
          <w:lang w:val="ro-RO"/>
        </w:rPr>
        <w:t>special</w:t>
      </w:r>
      <w:r w:rsidR="00B94A84" w:rsidRPr="00B94A84">
        <w:rPr>
          <w:spacing w:val="-1"/>
          <w:sz w:val="24"/>
          <w:szCs w:val="24"/>
          <w:lang w:val="ro-RO"/>
        </w:rPr>
        <w:t xml:space="preserve"> </w:t>
      </w:r>
      <w:r w:rsidR="00B94A84" w:rsidRPr="00B94A84">
        <w:rPr>
          <w:sz w:val="24"/>
          <w:szCs w:val="24"/>
          <w:lang w:val="ro-RO"/>
        </w:rPr>
        <w:t>pentru</w:t>
      </w:r>
      <w:r w:rsidR="00B94A84" w:rsidRPr="00B94A84">
        <w:rPr>
          <w:spacing w:val="-1"/>
          <w:sz w:val="24"/>
          <w:szCs w:val="24"/>
          <w:lang w:val="ro-RO"/>
        </w:rPr>
        <w:t xml:space="preserve"> </w:t>
      </w:r>
      <w:r w:rsidR="00B94A84" w:rsidRPr="00B94A84">
        <w:rPr>
          <w:sz w:val="24"/>
          <w:szCs w:val="24"/>
          <w:lang w:val="ro-RO"/>
        </w:rPr>
        <w:t>soldații răniți).</w:t>
      </w:r>
    </w:p>
    <w:p w14:paraId="7854B0FA" w14:textId="06F29184" w:rsidR="00B94A84" w:rsidRPr="00B94A84" w:rsidRDefault="00B94A84">
      <w:pPr>
        <w:pStyle w:val="ListParagraph"/>
        <w:widowControl w:val="0"/>
        <w:numPr>
          <w:ilvl w:val="0"/>
          <w:numId w:val="10"/>
        </w:numPr>
        <w:tabs>
          <w:tab w:val="left" w:pos="1183"/>
        </w:tabs>
        <w:autoSpaceDE w:val="0"/>
        <w:autoSpaceDN w:val="0"/>
        <w:spacing w:after="0" w:line="276" w:lineRule="auto"/>
        <w:ind w:right="-46"/>
        <w:contextualSpacing w:val="0"/>
        <w:jc w:val="both"/>
        <w:rPr>
          <w:sz w:val="24"/>
          <w:szCs w:val="24"/>
          <w:lang w:val="ro-RO"/>
        </w:rPr>
      </w:pPr>
      <w:r w:rsidRPr="00B94A84">
        <w:rPr>
          <w:i/>
          <w:sz w:val="24"/>
          <w:szCs w:val="24"/>
          <w:lang w:val="ro-RO"/>
        </w:rPr>
        <w:t>în Georgia</w:t>
      </w:r>
      <w:r w:rsidRPr="00B94A84">
        <w:rPr>
          <w:sz w:val="24"/>
          <w:szCs w:val="24"/>
          <w:lang w:val="ro-RO"/>
        </w:rPr>
        <w:t>, Strategia actualizată privind migrația 2021-2030</w:t>
      </w:r>
      <w:r>
        <w:rPr>
          <w:rStyle w:val="FootnoteReference"/>
          <w:sz w:val="24"/>
          <w:szCs w:val="24"/>
          <w:lang w:val="ro-RO"/>
        </w:rPr>
        <w:footnoteReference w:id="55"/>
      </w:r>
      <w:r w:rsidRPr="00B94A84">
        <w:rPr>
          <w:sz w:val="24"/>
          <w:szCs w:val="24"/>
          <w:lang w:val="ro-RO"/>
        </w:rPr>
        <w:t xml:space="preserve"> a fost inclusă ca prioritate pe</w:t>
      </w:r>
      <w:r w:rsidRPr="00B94A84">
        <w:rPr>
          <w:spacing w:val="1"/>
          <w:sz w:val="24"/>
          <w:szCs w:val="24"/>
          <w:lang w:val="ro-RO"/>
        </w:rPr>
        <w:t xml:space="preserve"> </w:t>
      </w:r>
      <w:r w:rsidRPr="00B94A84">
        <w:rPr>
          <w:sz w:val="24"/>
          <w:szCs w:val="24"/>
          <w:lang w:val="ro-RO"/>
        </w:rPr>
        <w:t>agenda</w:t>
      </w:r>
      <w:r w:rsidRPr="00B94A84">
        <w:rPr>
          <w:spacing w:val="1"/>
          <w:sz w:val="24"/>
          <w:szCs w:val="24"/>
          <w:lang w:val="ro-RO"/>
        </w:rPr>
        <w:t xml:space="preserve"> </w:t>
      </w:r>
      <w:r w:rsidRPr="00B94A84">
        <w:rPr>
          <w:sz w:val="24"/>
          <w:szCs w:val="24"/>
          <w:lang w:val="ro-RO"/>
        </w:rPr>
        <w:t>politică</w:t>
      </w:r>
      <w:r w:rsidRPr="00B94A84">
        <w:rPr>
          <w:spacing w:val="1"/>
          <w:sz w:val="24"/>
          <w:szCs w:val="24"/>
          <w:lang w:val="ro-RO"/>
        </w:rPr>
        <w:t xml:space="preserve"> </w:t>
      </w:r>
      <w:r w:rsidRPr="00B94A84">
        <w:rPr>
          <w:sz w:val="24"/>
          <w:szCs w:val="24"/>
          <w:lang w:val="ro-RO"/>
        </w:rPr>
        <w:t>a</w:t>
      </w:r>
      <w:r w:rsidRPr="00B94A84">
        <w:rPr>
          <w:spacing w:val="1"/>
          <w:sz w:val="24"/>
          <w:szCs w:val="24"/>
          <w:lang w:val="ro-RO"/>
        </w:rPr>
        <w:t xml:space="preserve"> </w:t>
      </w:r>
      <w:r w:rsidRPr="00B94A84">
        <w:rPr>
          <w:sz w:val="24"/>
          <w:szCs w:val="24"/>
          <w:lang w:val="ro-RO"/>
        </w:rPr>
        <w:t>guvernului</w:t>
      </w:r>
      <w:r w:rsidRPr="00B94A84">
        <w:rPr>
          <w:spacing w:val="1"/>
          <w:sz w:val="24"/>
          <w:szCs w:val="24"/>
          <w:lang w:val="ro-RO"/>
        </w:rPr>
        <w:t xml:space="preserve"> </w:t>
      </w:r>
      <w:r w:rsidRPr="00B94A84">
        <w:rPr>
          <w:sz w:val="24"/>
          <w:szCs w:val="24"/>
          <w:lang w:val="ro-RO"/>
        </w:rPr>
        <w:t>și</w:t>
      </w:r>
      <w:r w:rsidRPr="00B94A84">
        <w:rPr>
          <w:spacing w:val="1"/>
          <w:sz w:val="24"/>
          <w:szCs w:val="24"/>
          <w:lang w:val="ro-RO"/>
        </w:rPr>
        <w:t xml:space="preserve"> </w:t>
      </w:r>
      <w:r w:rsidRPr="00B94A84">
        <w:rPr>
          <w:sz w:val="24"/>
          <w:szCs w:val="24"/>
          <w:lang w:val="ro-RO"/>
        </w:rPr>
        <w:t>vizează</w:t>
      </w:r>
      <w:r w:rsidRPr="00B94A84">
        <w:rPr>
          <w:spacing w:val="1"/>
          <w:sz w:val="24"/>
          <w:szCs w:val="24"/>
          <w:lang w:val="ro-RO"/>
        </w:rPr>
        <w:t xml:space="preserve"> </w:t>
      </w:r>
      <w:r w:rsidRPr="00B94A84">
        <w:rPr>
          <w:sz w:val="24"/>
          <w:szCs w:val="24"/>
          <w:lang w:val="ro-RO"/>
        </w:rPr>
        <w:t>crearea</w:t>
      </w:r>
      <w:r w:rsidRPr="00B94A84">
        <w:rPr>
          <w:spacing w:val="1"/>
          <w:sz w:val="24"/>
          <w:szCs w:val="24"/>
          <w:lang w:val="ro-RO"/>
        </w:rPr>
        <w:t xml:space="preserve"> </w:t>
      </w:r>
      <w:r w:rsidRPr="00B94A84">
        <w:rPr>
          <w:sz w:val="24"/>
          <w:szCs w:val="24"/>
          <w:lang w:val="ro-RO"/>
        </w:rPr>
        <w:t>unei</w:t>
      </w:r>
      <w:r w:rsidRPr="00B94A84">
        <w:rPr>
          <w:spacing w:val="1"/>
          <w:sz w:val="24"/>
          <w:szCs w:val="24"/>
          <w:lang w:val="ro-RO"/>
        </w:rPr>
        <w:t xml:space="preserve"> </w:t>
      </w:r>
      <w:r w:rsidRPr="00B94A84">
        <w:rPr>
          <w:sz w:val="24"/>
          <w:szCs w:val="24"/>
          <w:lang w:val="ro-RO"/>
        </w:rPr>
        <w:t>politici</w:t>
      </w:r>
      <w:r w:rsidRPr="00B94A84">
        <w:rPr>
          <w:spacing w:val="1"/>
          <w:sz w:val="24"/>
          <w:szCs w:val="24"/>
          <w:lang w:val="ro-RO"/>
        </w:rPr>
        <w:t xml:space="preserve"> integrate </w:t>
      </w:r>
      <w:r w:rsidRPr="00B94A84">
        <w:rPr>
          <w:sz w:val="24"/>
          <w:szCs w:val="24"/>
          <w:lang w:val="ro-RO"/>
        </w:rPr>
        <w:t>privind</w:t>
      </w:r>
      <w:r w:rsidRPr="00B94A84">
        <w:rPr>
          <w:spacing w:val="1"/>
          <w:sz w:val="24"/>
          <w:szCs w:val="24"/>
          <w:lang w:val="ro-RO"/>
        </w:rPr>
        <w:t xml:space="preserve"> </w:t>
      </w:r>
      <w:r w:rsidRPr="00B94A84">
        <w:rPr>
          <w:sz w:val="24"/>
          <w:szCs w:val="24"/>
          <w:lang w:val="ro-RO"/>
        </w:rPr>
        <w:t>diaspora.</w:t>
      </w:r>
      <w:r w:rsidRPr="00B94A84">
        <w:rPr>
          <w:spacing w:val="1"/>
          <w:sz w:val="24"/>
          <w:szCs w:val="24"/>
          <w:lang w:val="ro-RO"/>
        </w:rPr>
        <w:t xml:space="preserve"> </w:t>
      </w:r>
      <w:r w:rsidRPr="00B94A84">
        <w:rPr>
          <w:sz w:val="24"/>
          <w:szCs w:val="24"/>
          <w:lang w:val="ro-RO"/>
        </w:rPr>
        <w:t>Activitatea continuă a Comisiei de stat pentru probleme de migrație (SCMI) în promovarea</w:t>
      </w:r>
      <w:r w:rsidRPr="00B94A84">
        <w:rPr>
          <w:spacing w:val="1"/>
          <w:sz w:val="24"/>
          <w:szCs w:val="24"/>
          <w:lang w:val="ro-RO"/>
        </w:rPr>
        <w:t xml:space="preserve"> </w:t>
      </w:r>
      <w:r w:rsidRPr="00B94A84">
        <w:rPr>
          <w:sz w:val="24"/>
          <w:szCs w:val="24"/>
          <w:lang w:val="ro-RO"/>
        </w:rPr>
        <w:t>unui</w:t>
      </w:r>
      <w:r w:rsidRPr="00B94A84">
        <w:rPr>
          <w:spacing w:val="-5"/>
          <w:sz w:val="24"/>
          <w:szCs w:val="24"/>
          <w:lang w:val="ro-RO"/>
        </w:rPr>
        <w:t xml:space="preserve"> </w:t>
      </w:r>
      <w:r w:rsidRPr="00B94A84">
        <w:rPr>
          <w:sz w:val="24"/>
          <w:szCs w:val="24"/>
          <w:lang w:val="ro-RO"/>
        </w:rPr>
        <w:t>set</w:t>
      </w:r>
      <w:r w:rsidRPr="00B94A84">
        <w:rPr>
          <w:spacing w:val="-4"/>
          <w:sz w:val="24"/>
          <w:szCs w:val="24"/>
          <w:lang w:val="ro-RO"/>
        </w:rPr>
        <w:t xml:space="preserve"> </w:t>
      </w:r>
      <w:r w:rsidRPr="00B94A84">
        <w:rPr>
          <w:sz w:val="24"/>
          <w:szCs w:val="24"/>
          <w:lang w:val="ro-RO"/>
        </w:rPr>
        <w:t>unificat</w:t>
      </w:r>
      <w:r w:rsidRPr="00B94A84">
        <w:rPr>
          <w:spacing w:val="-4"/>
          <w:sz w:val="24"/>
          <w:szCs w:val="24"/>
          <w:lang w:val="ro-RO"/>
        </w:rPr>
        <w:t xml:space="preserve"> </w:t>
      </w:r>
      <w:r w:rsidRPr="00B94A84">
        <w:rPr>
          <w:sz w:val="24"/>
          <w:szCs w:val="24"/>
          <w:lang w:val="ro-RO"/>
        </w:rPr>
        <w:t>de</w:t>
      </w:r>
      <w:r w:rsidRPr="00B94A84">
        <w:rPr>
          <w:spacing w:val="-4"/>
          <w:sz w:val="24"/>
          <w:szCs w:val="24"/>
          <w:lang w:val="ro-RO"/>
        </w:rPr>
        <w:t xml:space="preserve"> </w:t>
      </w:r>
      <w:r w:rsidRPr="00B94A84">
        <w:rPr>
          <w:sz w:val="24"/>
          <w:szCs w:val="24"/>
          <w:lang w:val="ro-RO"/>
        </w:rPr>
        <w:t>acțiuni</w:t>
      </w:r>
      <w:r w:rsidRPr="00B94A84">
        <w:rPr>
          <w:spacing w:val="-5"/>
          <w:sz w:val="24"/>
          <w:szCs w:val="24"/>
          <w:lang w:val="ro-RO"/>
        </w:rPr>
        <w:t xml:space="preserve"> </w:t>
      </w:r>
      <w:r w:rsidRPr="00B94A84">
        <w:rPr>
          <w:sz w:val="24"/>
          <w:szCs w:val="24"/>
          <w:lang w:val="ro-RO"/>
        </w:rPr>
        <w:t>pentru</w:t>
      </w:r>
      <w:r w:rsidRPr="00B94A84">
        <w:rPr>
          <w:spacing w:val="-2"/>
          <w:sz w:val="24"/>
          <w:szCs w:val="24"/>
          <w:lang w:val="ro-RO"/>
        </w:rPr>
        <w:t xml:space="preserve"> </w:t>
      </w:r>
      <w:r w:rsidRPr="00B94A84">
        <w:rPr>
          <w:sz w:val="24"/>
          <w:szCs w:val="24"/>
          <w:lang w:val="ro-RO"/>
        </w:rPr>
        <w:t>implicarea</w:t>
      </w:r>
      <w:r w:rsidRPr="00B94A84">
        <w:rPr>
          <w:spacing w:val="-4"/>
          <w:sz w:val="24"/>
          <w:szCs w:val="24"/>
          <w:lang w:val="ro-RO"/>
        </w:rPr>
        <w:t xml:space="preserve"> </w:t>
      </w:r>
      <w:r w:rsidRPr="00B94A84">
        <w:rPr>
          <w:sz w:val="24"/>
          <w:szCs w:val="24"/>
          <w:lang w:val="ro-RO"/>
        </w:rPr>
        <w:t>reprezentanților</w:t>
      </w:r>
      <w:r w:rsidRPr="00B94A84">
        <w:rPr>
          <w:spacing w:val="-7"/>
          <w:sz w:val="24"/>
          <w:szCs w:val="24"/>
          <w:lang w:val="ro-RO"/>
        </w:rPr>
        <w:t xml:space="preserve"> </w:t>
      </w:r>
      <w:r w:rsidRPr="00B94A84">
        <w:rPr>
          <w:sz w:val="24"/>
          <w:szCs w:val="24"/>
          <w:lang w:val="ro-RO"/>
        </w:rPr>
        <w:t>diasporei</w:t>
      </w:r>
      <w:r w:rsidRPr="00B94A84">
        <w:rPr>
          <w:spacing w:val="-5"/>
          <w:sz w:val="24"/>
          <w:szCs w:val="24"/>
          <w:lang w:val="ro-RO"/>
        </w:rPr>
        <w:t xml:space="preserve"> </w:t>
      </w:r>
      <w:r w:rsidRPr="00B94A84">
        <w:rPr>
          <w:sz w:val="24"/>
          <w:szCs w:val="24"/>
          <w:lang w:val="ro-RO"/>
        </w:rPr>
        <w:t>este</w:t>
      </w:r>
      <w:r w:rsidRPr="00B94A84">
        <w:rPr>
          <w:spacing w:val="-4"/>
          <w:sz w:val="24"/>
          <w:szCs w:val="24"/>
          <w:lang w:val="ro-RO"/>
        </w:rPr>
        <w:t xml:space="preserve"> </w:t>
      </w:r>
      <w:r w:rsidRPr="00B94A84">
        <w:rPr>
          <w:sz w:val="24"/>
          <w:szCs w:val="24"/>
          <w:lang w:val="ro-RO"/>
        </w:rPr>
        <w:t>un</w:t>
      </w:r>
      <w:r w:rsidRPr="00B94A84">
        <w:rPr>
          <w:spacing w:val="1"/>
          <w:sz w:val="24"/>
          <w:szCs w:val="24"/>
          <w:lang w:val="ro-RO"/>
        </w:rPr>
        <w:t xml:space="preserve"> </w:t>
      </w:r>
      <w:r w:rsidRPr="00B94A84">
        <w:rPr>
          <w:sz w:val="24"/>
          <w:szCs w:val="24"/>
          <w:lang w:val="ro-RO"/>
        </w:rPr>
        <w:t>exemplu</w:t>
      </w:r>
      <w:r w:rsidRPr="00B94A84">
        <w:rPr>
          <w:spacing w:val="-4"/>
          <w:sz w:val="24"/>
          <w:szCs w:val="24"/>
          <w:lang w:val="ro-RO"/>
        </w:rPr>
        <w:t xml:space="preserve"> </w:t>
      </w:r>
      <w:r w:rsidRPr="00B94A84">
        <w:rPr>
          <w:sz w:val="24"/>
          <w:szCs w:val="24"/>
          <w:lang w:val="ro-RO"/>
        </w:rPr>
        <w:t>de</w:t>
      </w:r>
      <w:r w:rsidRPr="00B94A84">
        <w:rPr>
          <w:spacing w:val="-52"/>
          <w:sz w:val="24"/>
          <w:szCs w:val="24"/>
          <w:lang w:val="ro-RO"/>
        </w:rPr>
        <w:t xml:space="preserve"> </w:t>
      </w:r>
      <w:r w:rsidRPr="00B94A84">
        <w:rPr>
          <w:sz w:val="24"/>
          <w:szCs w:val="24"/>
          <w:lang w:val="ro-RO"/>
        </w:rPr>
        <w:t>practici</w:t>
      </w:r>
      <w:r w:rsidRPr="00B94A84">
        <w:rPr>
          <w:spacing w:val="1"/>
          <w:sz w:val="24"/>
          <w:szCs w:val="24"/>
          <w:lang w:val="ro-RO"/>
        </w:rPr>
        <w:t xml:space="preserve"> </w:t>
      </w:r>
      <w:r w:rsidRPr="00B94A84">
        <w:rPr>
          <w:sz w:val="24"/>
          <w:szCs w:val="24"/>
          <w:lang w:val="ro-RO"/>
        </w:rPr>
        <w:t>durabile.</w:t>
      </w:r>
      <w:r w:rsidRPr="00B94A84">
        <w:rPr>
          <w:spacing w:val="1"/>
          <w:sz w:val="24"/>
          <w:szCs w:val="24"/>
          <w:lang w:val="ro-RO"/>
        </w:rPr>
        <w:t xml:space="preserve"> </w:t>
      </w:r>
      <w:r w:rsidRPr="00B94A84">
        <w:rPr>
          <w:sz w:val="24"/>
          <w:szCs w:val="24"/>
          <w:lang w:val="ro-RO"/>
        </w:rPr>
        <w:t>Au</w:t>
      </w:r>
      <w:r w:rsidRPr="00B94A84">
        <w:rPr>
          <w:spacing w:val="1"/>
          <w:sz w:val="24"/>
          <w:szCs w:val="24"/>
          <w:lang w:val="ro-RO"/>
        </w:rPr>
        <w:t xml:space="preserve"> </w:t>
      </w:r>
      <w:r w:rsidRPr="00B94A84">
        <w:rPr>
          <w:sz w:val="24"/>
          <w:szCs w:val="24"/>
          <w:lang w:val="ro-RO"/>
        </w:rPr>
        <w:t>fost</w:t>
      </w:r>
      <w:r w:rsidRPr="00B94A84">
        <w:rPr>
          <w:spacing w:val="1"/>
          <w:sz w:val="24"/>
          <w:szCs w:val="24"/>
          <w:lang w:val="ro-RO"/>
        </w:rPr>
        <w:t xml:space="preserve"> </w:t>
      </w:r>
      <w:r w:rsidRPr="00B94A84">
        <w:rPr>
          <w:sz w:val="24"/>
          <w:szCs w:val="24"/>
          <w:lang w:val="ro-RO"/>
        </w:rPr>
        <w:t>inițiate</w:t>
      </w:r>
      <w:r w:rsidRPr="00B94A84">
        <w:rPr>
          <w:spacing w:val="1"/>
          <w:sz w:val="24"/>
          <w:szCs w:val="24"/>
          <w:lang w:val="ro-RO"/>
        </w:rPr>
        <w:t xml:space="preserve"> </w:t>
      </w:r>
      <w:r w:rsidRPr="00B94A84">
        <w:rPr>
          <w:sz w:val="24"/>
          <w:szCs w:val="24"/>
          <w:lang w:val="ro-RO"/>
        </w:rPr>
        <w:t>mai</w:t>
      </w:r>
      <w:r w:rsidRPr="00B94A84">
        <w:rPr>
          <w:spacing w:val="1"/>
          <w:sz w:val="24"/>
          <w:szCs w:val="24"/>
          <w:lang w:val="ro-RO"/>
        </w:rPr>
        <w:t xml:space="preserve"> </w:t>
      </w:r>
      <w:r w:rsidRPr="00B94A84">
        <w:rPr>
          <w:sz w:val="24"/>
          <w:szCs w:val="24"/>
          <w:lang w:val="ro-RO"/>
        </w:rPr>
        <w:t>multe</w:t>
      </w:r>
      <w:r w:rsidRPr="00B94A84">
        <w:rPr>
          <w:spacing w:val="1"/>
          <w:sz w:val="24"/>
          <w:szCs w:val="24"/>
          <w:lang w:val="ro-RO"/>
        </w:rPr>
        <w:t xml:space="preserve"> </w:t>
      </w:r>
      <w:r w:rsidRPr="00B94A84">
        <w:rPr>
          <w:sz w:val="24"/>
          <w:szCs w:val="24"/>
          <w:lang w:val="ro-RO"/>
        </w:rPr>
        <w:t>eforturi</w:t>
      </w:r>
      <w:r w:rsidRPr="00B94A84">
        <w:rPr>
          <w:spacing w:val="1"/>
          <w:sz w:val="24"/>
          <w:szCs w:val="24"/>
          <w:lang w:val="ro-RO"/>
        </w:rPr>
        <w:t xml:space="preserve"> </w:t>
      </w:r>
      <w:r w:rsidRPr="00B94A84">
        <w:rPr>
          <w:sz w:val="24"/>
          <w:szCs w:val="24"/>
          <w:lang w:val="ro-RO"/>
        </w:rPr>
        <w:t>notabile</w:t>
      </w:r>
      <w:r w:rsidRPr="00B94A84">
        <w:rPr>
          <w:spacing w:val="1"/>
          <w:sz w:val="24"/>
          <w:szCs w:val="24"/>
          <w:lang w:val="ro-RO"/>
        </w:rPr>
        <w:t xml:space="preserve"> </w:t>
      </w:r>
      <w:r w:rsidRPr="00B94A84">
        <w:rPr>
          <w:sz w:val="24"/>
          <w:szCs w:val="24"/>
          <w:lang w:val="ro-RO"/>
        </w:rPr>
        <w:t>cu</w:t>
      </w:r>
      <w:r w:rsidRPr="00B94A84">
        <w:rPr>
          <w:spacing w:val="1"/>
          <w:sz w:val="24"/>
          <w:szCs w:val="24"/>
          <w:lang w:val="ro-RO"/>
        </w:rPr>
        <w:t xml:space="preserve"> </w:t>
      </w:r>
      <w:r w:rsidRPr="00B94A84">
        <w:rPr>
          <w:sz w:val="24"/>
          <w:szCs w:val="24"/>
          <w:lang w:val="ro-RO"/>
        </w:rPr>
        <w:t>scopul</w:t>
      </w:r>
      <w:r w:rsidRPr="00B94A84">
        <w:rPr>
          <w:spacing w:val="1"/>
          <w:sz w:val="24"/>
          <w:szCs w:val="24"/>
          <w:lang w:val="ro-RO"/>
        </w:rPr>
        <w:t xml:space="preserve"> </w:t>
      </w:r>
      <w:r w:rsidRPr="00B94A84">
        <w:rPr>
          <w:sz w:val="24"/>
          <w:szCs w:val="24"/>
          <w:lang w:val="ro-RO"/>
        </w:rPr>
        <w:t>de</w:t>
      </w:r>
      <w:r w:rsidRPr="00B94A84">
        <w:rPr>
          <w:spacing w:val="1"/>
          <w:sz w:val="24"/>
          <w:szCs w:val="24"/>
          <w:lang w:val="ro-RO"/>
        </w:rPr>
        <w:t xml:space="preserve"> </w:t>
      </w:r>
      <w:r w:rsidRPr="00B94A84">
        <w:rPr>
          <w:sz w:val="24"/>
          <w:szCs w:val="24"/>
          <w:lang w:val="ro-RO"/>
        </w:rPr>
        <w:t>a</w:t>
      </w:r>
      <w:r w:rsidRPr="00B94A84">
        <w:rPr>
          <w:spacing w:val="1"/>
          <w:sz w:val="24"/>
          <w:szCs w:val="24"/>
          <w:lang w:val="ro-RO"/>
        </w:rPr>
        <w:t xml:space="preserve"> </w:t>
      </w:r>
      <w:r w:rsidRPr="00B94A84">
        <w:rPr>
          <w:sz w:val="24"/>
          <w:szCs w:val="24"/>
          <w:lang w:val="ro-RO"/>
        </w:rPr>
        <w:t>evidenția</w:t>
      </w:r>
      <w:r w:rsidRPr="00B94A84">
        <w:rPr>
          <w:spacing w:val="-52"/>
          <w:sz w:val="24"/>
          <w:szCs w:val="24"/>
          <w:lang w:val="ro-RO"/>
        </w:rPr>
        <w:t xml:space="preserve"> </w:t>
      </w:r>
      <w:r w:rsidRPr="00B94A84">
        <w:rPr>
          <w:sz w:val="24"/>
          <w:szCs w:val="24"/>
          <w:lang w:val="ro-RO"/>
        </w:rPr>
        <w:t>potențialul</w:t>
      </w:r>
      <w:r w:rsidRPr="00B94A84">
        <w:rPr>
          <w:spacing w:val="1"/>
          <w:sz w:val="24"/>
          <w:szCs w:val="24"/>
          <w:lang w:val="ro-RO"/>
        </w:rPr>
        <w:t xml:space="preserve"> </w:t>
      </w:r>
      <w:r w:rsidRPr="00B94A84">
        <w:rPr>
          <w:sz w:val="24"/>
          <w:szCs w:val="24"/>
          <w:lang w:val="ro-RO"/>
        </w:rPr>
        <w:t>și</w:t>
      </w:r>
      <w:r w:rsidRPr="00B94A84">
        <w:rPr>
          <w:spacing w:val="1"/>
          <w:sz w:val="24"/>
          <w:szCs w:val="24"/>
          <w:lang w:val="ro-RO"/>
        </w:rPr>
        <w:t xml:space="preserve"> </w:t>
      </w:r>
      <w:r w:rsidRPr="00B94A84">
        <w:rPr>
          <w:sz w:val="24"/>
          <w:szCs w:val="24"/>
          <w:lang w:val="ro-RO"/>
        </w:rPr>
        <w:t>contribuția</w:t>
      </w:r>
      <w:r w:rsidRPr="00B94A84">
        <w:rPr>
          <w:spacing w:val="1"/>
          <w:sz w:val="24"/>
          <w:szCs w:val="24"/>
          <w:lang w:val="ro-RO"/>
        </w:rPr>
        <w:t xml:space="preserve"> </w:t>
      </w:r>
      <w:r w:rsidRPr="00B94A84">
        <w:rPr>
          <w:sz w:val="24"/>
          <w:szCs w:val="24"/>
          <w:lang w:val="ro-RO"/>
        </w:rPr>
        <w:t>migranților</w:t>
      </w:r>
      <w:r w:rsidRPr="00B94A84">
        <w:rPr>
          <w:spacing w:val="1"/>
          <w:sz w:val="24"/>
          <w:szCs w:val="24"/>
          <w:lang w:val="ro-RO"/>
        </w:rPr>
        <w:t xml:space="preserve"> </w:t>
      </w:r>
      <w:r w:rsidRPr="00B94A84">
        <w:rPr>
          <w:sz w:val="24"/>
          <w:szCs w:val="24"/>
          <w:lang w:val="ro-RO"/>
        </w:rPr>
        <w:t>cu</w:t>
      </w:r>
      <w:r w:rsidRPr="00B94A84">
        <w:rPr>
          <w:spacing w:val="1"/>
          <w:sz w:val="24"/>
          <w:szCs w:val="24"/>
          <w:lang w:val="ro-RO"/>
        </w:rPr>
        <w:t xml:space="preserve"> </w:t>
      </w:r>
      <w:r w:rsidRPr="00B94A84">
        <w:rPr>
          <w:sz w:val="24"/>
          <w:szCs w:val="24"/>
          <w:lang w:val="ro-RO"/>
        </w:rPr>
        <w:t>înaltă</w:t>
      </w:r>
      <w:r w:rsidRPr="00B94A84">
        <w:rPr>
          <w:spacing w:val="1"/>
          <w:sz w:val="24"/>
          <w:szCs w:val="24"/>
          <w:lang w:val="ro-RO"/>
        </w:rPr>
        <w:t xml:space="preserve"> </w:t>
      </w:r>
      <w:r w:rsidRPr="00B94A84">
        <w:rPr>
          <w:sz w:val="24"/>
          <w:szCs w:val="24"/>
          <w:lang w:val="ro-RO"/>
        </w:rPr>
        <w:t>calificare</w:t>
      </w:r>
      <w:r w:rsidRPr="00B94A84">
        <w:rPr>
          <w:spacing w:val="1"/>
          <w:sz w:val="24"/>
          <w:szCs w:val="24"/>
          <w:lang w:val="ro-RO"/>
        </w:rPr>
        <w:t xml:space="preserve"> </w:t>
      </w:r>
      <w:r w:rsidRPr="00B94A84">
        <w:rPr>
          <w:sz w:val="24"/>
          <w:szCs w:val="24"/>
          <w:lang w:val="ro-RO"/>
        </w:rPr>
        <w:t>la</w:t>
      </w:r>
      <w:r w:rsidRPr="00B94A84">
        <w:rPr>
          <w:spacing w:val="1"/>
          <w:sz w:val="24"/>
          <w:szCs w:val="24"/>
          <w:lang w:val="ro-RO"/>
        </w:rPr>
        <w:t xml:space="preserve"> </w:t>
      </w:r>
      <w:r w:rsidRPr="00B94A84">
        <w:rPr>
          <w:sz w:val="24"/>
          <w:szCs w:val="24"/>
          <w:lang w:val="ro-RO"/>
        </w:rPr>
        <w:t>creșterea</w:t>
      </w:r>
      <w:r w:rsidRPr="00B94A84">
        <w:rPr>
          <w:spacing w:val="1"/>
          <w:sz w:val="24"/>
          <w:szCs w:val="24"/>
          <w:lang w:val="ro-RO"/>
        </w:rPr>
        <w:t xml:space="preserve"> </w:t>
      </w:r>
      <w:r w:rsidRPr="00B94A84">
        <w:rPr>
          <w:sz w:val="24"/>
          <w:szCs w:val="24"/>
          <w:lang w:val="ro-RO"/>
        </w:rPr>
        <w:t>statului</w:t>
      </w:r>
      <w:r w:rsidRPr="00B94A84">
        <w:rPr>
          <w:spacing w:val="1"/>
          <w:sz w:val="24"/>
          <w:szCs w:val="24"/>
          <w:lang w:val="ro-RO"/>
        </w:rPr>
        <w:t xml:space="preserve"> </w:t>
      </w:r>
      <w:r w:rsidRPr="00B94A84">
        <w:rPr>
          <w:sz w:val="24"/>
          <w:szCs w:val="24"/>
          <w:lang w:val="ro-RO"/>
        </w:rPr>
        <w:t>georgian:</w:t>
      </w:r>
      <w:r w:rsidRPr="00B94A84">
        <w:rPr>
          <w:spacing w:val="1"/>
          <w:sz w:val="24"/>
          <w:szCs w:val="24"/>
          <w:lang w:val="ro-RO"/>
        </w:rPr>
        <w:t xml:space="preserve"> </w:t>
      </w:r>
      <w:r w:rsidRPr="00B94A84">
        <w:rPr>
          <w:i/>
          <w:sz w:val="24"/>
          <w:szCs w:val="24"/>
          <w:lang w:val="ro-RO"/>
        </w:rPr>
        <w:t>Forumul diasporei georgiene</w:t>
      </w:r>
      <w:r>
        <w:rPr>
          <w:rStyle w:val="FootnoteReference"/>
          <w:i/>
          <w:sz w:val="24"/>
          <w:szCs w:val="24"/>
          <w:lang w:val="ro-RO"/>
        </w:rPr>
        <w:footnoteReference w:id="56"/>
      </w:r>
      <w:r w:rsidRPr="00B94A84">
        <w:rPr>
          <w:i/>
          <w:sz w:val="24"/>
          <w:szCs w:val="24"/>
          <w:lang w:val="ro-RO"/>
        </w:rPr>
        <w:t xml:space="preserve"> , Premiile diasporei georgiene</w:t>
      </w:r>
      <w:r>
        <w:rPr>
          <w:rStyle w:val="FootnoteReference"/>
          <w:i/>
          <w:sz w:val="24"/>
          <w:szCs w:val="24"/>
          <w:lang w:val="ro-RO"/>
        </w:rPr>
        <w:footnoteReference w:id="57"/>
      </w:r>
      <w:r w:rsidRPr="00B94A84">
        <w:rPr>
          <w:i/>
          <w:sz w:val="24"/>
          <w:szCs w:val="24"/>
          <w:vertAlign w:val="superscript"/>
          <w:lang w:val="ro-RO"/>
        </w:rPr>
        <w:t>58</w:t>
      </w:r>
      <w:r w:rsidRPr="00B94A84">
        <w:rPr>
          <w:i/>
          <w:sz w:val="24"/>
          <w:szCs w:val="24"/>
          <w:lang w:val="ro-RO"/>
        </w:rPr>
        <w:t xml:space="preserve"> </w:t>
      </w:r>
      <w:r w:rsidRPr="00B94A84">
        <w:rPr>
          <w:sz w:val="24"/>
          <w:szCs w:val="24"/>
          <w:lang w:val="ro-RO"/>
        </w:rPr>
        <w:t xml:space="preserve">, </w:t>
      </w:r>
      <w:r w:rsidRPr="00B94A84">
        <w:rPr>
          <w:i/>
          <w:sz w:val="24"/>
          <w:szCs w:val="24"/>
          <w:lang w:val="ro-RO"/>
        </w:rPr>
        <w:t>Conferința globală pentru</w:t>
      </w:r>
      <w:r w:rsidRPr="00B94A84">
        <w:rPr>
          <w:i/>
          <w:spacing w:val="1"/>
          <w:sz w:val="24"/>
          <w:szCs w:val="24"/>
          <w:lang w:val="ro-RO"/>
        </w:rPr>
        <w:t xml:space="preserve"> </w:t>
      </w:r>
      <w:r w:rsidRPr="00B94A84">
        <w:rPr>
          <w:i/>
          <w:sz w:val="24"/>
          <w:szCs w:val="24"/>
          <w:lang w:val="ro-RO"/>
        </w:rPr>
        <w:t>rețelele</w:t>
      </w:r>
      <w:r w:rsidRPr="00B94A84">
        <w:rPr>
          <w:i/>
          <w:spacing w:val="-2"/>
          <w:sz w:val="24"/>
          <w:szCs w:val="24"/>
          <w:lang w:val="ro-RO"/>
        </w:rPr>
        <w:t xml:space="preserve"> </w:t>
      </w:r>
      <w:r w:rsidRPr="00B94A84">
        <w:rPr>
          <w:i/>
          <w:sz w:val="24"/>
          <w:szCs w:val="24"/>
          <w:lang w:val="ro-RO"/>
        </w:rPr>
        <w:t>diasporei</w:t>
      </w:r>
      <w:r w:rsidRPr="00B94A84">
        <w:rPr>
          <w:i/>
          <w:spacing w:val="1"/>
          <w:sz w:val="24"/>
          <w:szCs w:val="24"/>
          <w:lang w:val="ro-RO"/>
        </w:rPr>
        <w:t xml:space="preserve"> </w:t>
      </w:r>
      <w:r w:rsidRPr="00B94A84">
        <w:rPr>
          <w:i/>
          <w:sz w:val="24"/>
          <w:szCs w:val="24"/>
          <w:lang w:val="ro-RO"/>
        </w:rPr>
        <w:t>în</w:t>
      </w:r>
      <w:r w:rsidRPr="00B94A84">
        <w:rPr>
          <w:i/>
          <w:spacing w:val="-1"/>
          <w:sz w:val="24"/>
          <w:szCs w:val="24"/>
          <w:lang w:val="ro-RO"/>
        </w:rPr>
        <w:t xml:space="preserve"> </w:t>
      </w:r>
      <w:r w:rsidRPr="00B94A84">
        <w:rPr>
          <w:i/>
          <w:sz w:val="24"/>
          <w:szCs w:val="24"/>
          <w:lang w:val="ro-RO"/>
        </w:rPr>
        <w:t>domeniul</w:t>
      </w:r>
      <w:r w:rsidRPr="00B94A84">
        <w:rPr>
          <w:i/>
          <w:spacing w:val="1"/>
          <w:sz w:val="24"/>
          <w:szCs w:val="24"/>
          <w:lang w:val="ro-RO"/>
        </w:rPr>
        <w:t xml:space="preserve"> </w:t>
      </w:r>
      <w:r w:rsidRPr="00B94A84">
        <w:rPr>
          <w:i/>
          <w:sz w:val="24"/>
          <w:szCs w:val="24"/>
          <w:lang w:val="ro-RO"/>
        </w:rPr>
        <w:t>științei</w:t>
      </w:r>
      <w:r>
        <w:rPr>
          <w:rStyle w:val="FootnoteReference"/>
          <w:i/>
          <w:sz w:val="24"/>
          <w:szCs w:val="24"/>
          <w:lang w:val="ro-RO"/>
        </w:rPr>
        <w:footnoteReference w:id="58"/>
      </w:r>
      <w:r w:rsidRPr="00B94A84">
        <w:rPr>
          <w:i/>
          <w:sz w:val="24"/>
          <w:szCs w:val="24"/>
          <w:vertAlign w:val="superscript"/>
          <w:lang w:val="ro-RO"/>
        </w:rPr>
        <w:t>59</w:t>
      </w:r>
      <w:r w:rsidRPr="00B94A84">
        <w:rPr>
          <w:i/>
          <w:spacing w:val="1"/>
          <w:sz w:val="24"/>
          <w:szCs w:val="24"/>
          <w:lang w:val="ro-RO"/>
        </w:rPr>
        <w:t xml:space="preserve"> </w:t>
      </w:r>
      <w:r w:rsidRPr="00B94A84">
        <w:rPr>
          <w:sz w:val="24"/>
          <w:szCs w:val="24"/>
          <w:lang w:val="ro-RO"/>
        </w:rPr>
        <w:t>.</w:t>
      </w:r>
    </w:p>
    <w:p w14:paraId="5F84B7F4" w14:textId="773E86BC" w:rsidR="00B94A84" w:rsidRPr="00B94A84" w:rsidRDefault="00B94A84">
      <w:pPr>
        <w:pStyle w:val="ListParagraph"/>
        <w:widowControl w:val="0"/>
        <w:numPr>
          <w:ilvl w:val="0"/>
          <w:numId w:val="10"/>
        </w:numPr>
        <w:tabs>
          <w:tab w:val="left" w:pos="1183"/>
        </w:tabs>
        <w:autoSpaceDE w:val="0"/>
        <w:autoSpaceDN w:val="0"/>
        <w:spacing w:after="0" w:line="276" w:lineRule="auto"/>
        <w:ind w:right="-46"/>
        <w:contextualSpacing w:val="0"/>
        <w:jc w:val="both"/>
        <w:rPr>
          <w:sz w:val="24"/>
          <w:szCs w:val="24"/>
          <w:lang w:val="ro-RO"/>
        </w:rPr>
      </w:pPr>
      <w:r w:rsidRPr="00B94A84">
        <w:rPr>
          <w:i/>
          <w:sz w:val="24"/>
          <w:szCs w:val="24"/>
          <w:lang w:val="ro-RO"/>
        </w:rPr>
        <w:t xml:space="preserve">În Letonia, </w:t>
      </w:r>
      <w:r w:rsidRPr="00B94A84">
        <w:rPr>
          <w:sz w:val="24"/>
          <w:szCs w:val="24"/>
          <w:lang w:val="ro-RO"/>
        </w:rPr>
        <w:t>dezvoltarea unui cadru sistematic pentru implicarea și coordonarea diasporei,</w:t>
      </w:r>
      <w:r w:rsidRPr="00B94A84">
        <w:rPr>
          <w:spacing w:val="1"/>
          <w:sz w:val="24"/>
          <w:szCs w:val="24"/>
          <w:lang w:val="ro-RO"/>
        </w:rPr>
        <w:t xml:space="preserve"> </w:t>
      </w:r>
      <w:r w:rsidRPr="00B94A84">
        <w:rPr>
          <w:sz w:val="24"/>
          <w:szCs w:val="24"/>
          <w:lang w:val="ro-RO"/>
        </w:rPr>
        <w:t>cum</w:t>
      </w:r>
      <w:r w:rsidRPr="00B94A84">
        <w:rPr>
          <w:spacing w:val="1"/>
          <w:sz w:val="24"/>
          <w:szCs w:val="24"/>
          <w:lang w:val="ro-RO"/>
        </w:rPr>
        <w:t xml:space="preserve"> </w:t>
      </w:r>
      <w:r w:rsidRPr="00B94A84">
        <w:rPr>
          <w:sz w:val="24"/>
          <w:szCs w:val="24"/>
          <w:lang w:val="ro-RO"/>
        </w:rPr>
        <w:t>ar</w:t>
      </w:r>
      <w:r w:rsidRPr="00B94A84">
        <w:rPr>
          <w:spacing w:val="1"/>
          <w:sz w:val="24"/>
          <w:szCs w:val="24"/>
          <w:lang w:val="ro-RO"/>
        </w:rPr>
        <w:t xml:space="preserve"> </w:t>
      </w:r>
      <w:r w:rsidRPr="00B94A84">
        <w:rPr>
          <w:sz w:val="24"/>
          <w:szCs w:val="24"/>
          <w:lang w:val="ro-RO"/>
        </w:rPr>
        <w:t>fi</w:t>
      </w:r>
      <w:r w:rsidRPr="00B94A84">
        <w:rPr>
          <w:spacing w:val="1"/>
          <w:sz w:val="24"/>
          <w:szCs w:val="24"/>
          <w:lang w:val="ro-RO"/>
        </w:rPr>
        <w:t xml:space="preserve"> </w:t>
      </w:r>
      <w:r w:rsidRPr="00B94A84">
        <w:rPr>
          <w:sz w:val="24"/>
          <w:szCs w:val="24"/>
          <w:lang w:val="ro-RO"/>
        </w:rPr>
        <w:t>Legea diasporei,</w:t>
      </w:r>
      <w:r w:rsidRPr="00B94A84">
        <w:rPr>
          <w:spacing w:val="1"/>
          <w:sz w:val="24"/>
          <w:szCs w:val="24"/>
          <w:lang w:val="ro-RO"/>
        </w:rPr>
        <w:t xml:space="preserve"> </w:t>
      </w:r>
      <w:r w:rsidRPr="00B94A84">
        <w:rPr>
          <w:sz w:val="24"/>
          <w:szCs w:val="24"/>
          <w:lang w:val="ro-RO"/>
        </w:rPr>
        <w:t>asigură</w:t>
      </w:r>
      <w:r w:rsidRPr="00B94A84">
        <w:rPr>
          <w:spacing w:val="1"/>
          <w:sz w:val="24"/>
          <w:szCs w:val="24"/>
          <w:lang w:val="ro-RO"/>
        </w:rPr>
        <w:t xml:space="preserve"> </w:t>
      </w:r>
      <w:r w:rsidRPr="00B94A84">
        <w:rPr>
          <w:sz w:val="24"/>
          <w:szCs w:val="24"/>
          <w:lang w:val="ro-RO"/>
        </w:rPr>
        <w:t>contribuția durabilă</w:t>
      </w:r>
      <w:r w:rsidRPr="00B94A84">
        <w:rPr>
          <w:spacing w:val="1"/>
          <w:sz w:val="24"/>
          <w:szCs w:val="24"/>
          <w:lang w:val="ro-RO"/>
        </w:rPr>
        <w:t xml:space="preserve"> </w:t>
      </w:r>
      <w:r w:rsidRPr="00B94A84">
        <w:rPr>
          <w:sz w:val="24"/>
          <w:szCs w:val="24"/>
          <w:lang w:val="ro-RO"/>
        </w:rPr>
        <w:t>a</w:t>
      </w:r>
      <w:r w:rsidRPr="00B94A84">
        <w:rPr>
          <w:spacing w:val="1"/>
          <w:sz w:val="24"/>
          <w:szCs w:val="24"/>
          <w:lang w:val="ro-RO"/>
        </w:rPr>
        <w:t xml:space="preserve"> </w:t>
      </w:r>
      <w:r w:rsidRPr="00B94A84">
        <w:rPr>
          <w:sz w:val="24"/>
          <w:szCs w:val="24"/>
          <w:lang w:val="ro-RO"/>
        </w:rPr>
        <w:t>diasporei la dezvoltarea țării.</w:t>
      </w:r>
      <w:r w:rsidRPr="00B94A84">
        <w:rPr>
          <w:spacing w:val="1"/>
          <w:sz w:val="24"/>
          <w:szCs w:val="24"/>
          <w:lang w:val="ro-RO"/>
        </w:rPr>
        <w:t xml:space="preserve"> </w:t>
      </w:r>
      <w:r w:rsidRPr="00B94A84">
        <w:rPr>
          <w:sz w:val="24"/>
          <w:szCs w:val="24"/>
          <w:lang w:val="ro-RO"/>
        </w:rPr>
        <w:t>Atribuirea rolului de legătură cu diaspora și de reprezentare a intereselor acesteia unui</w:t>
      </w:r>
      <w:r w:rsidRPr="00B94A84">
        <w:rPr>
          <w:spacing w:val="1"/>
          <w:sz w:val="24"/>
          <w:szCs w:val="24"/>
          <w:lang w:val="ro-RO"/>
        </w:rPr>
        <w:t xml:space="preserve"> </w:t>
      </w:r>
      <w:r w:rsidRPr="00B94A84">
        <w:rPr>
          <w:sz w:val="24"/>
          <w:szCs w:val="24"/>
          <w:lang w:val="ro-RO"/>
        </w:rPr>
        <w:t>funcționar guvernamental, cum ar fi ambasadorul general pentru diaspora</w:t>
      </w:r>
      <w:r>
        <w:rPr>
          <w:rStyle w:val="FootnoteReference"/>
          <w:sz w:val="24"/>
          <w:szCs w:val="24"/>
          <w:lang w:val="ro-RO"/>
        </w:rPr>
        <w:footnoteReference w:id="59"/>
      </w:r>
      <w:r w:rsidRPr="00B94A84">
        <w:rPr>
          <w:sz w:val="24"/>
          <w:szCs w:val="24"/>
          <w:vertAlign w:val="superscript"/>
          <w:lang w:val="ro-RO"/>
        </w:rPr>
        <w:t>60</w:t>
      </w:r>
      <w:r w:rsidRPr="00B94A84">
        <w:rPr>
          <w:sz w:val="24"/>
          <w:szCs w:val="24"/>
          <w:lang w:val="ro-RO"/>
        </w:rPr>
        <w:t xml:space="preserve"> , asigură un</w:t>
      </w:r>
      <w:r w:rsidRPr="00B94A84">
        <w:rPr>
          <w:spacing w:val="1"/>
          <w:sz w:val="24"/>
          <w:szCs w:val="24"/>
          <w:lang w:val="ro-RO"/>
        </w:rPr>
        <w:t xml:space="preserve"> </w:t>
      </w:r>
      <w:r w:rsidRPr="00B94A84">
        <w:rPr>
          <w:sz w:val="24"/>
          <w:szCs w:val="24"/>
          <w:lang w:val="ro-RO"/>
        </w:rPr>
        <w:t xml:space="preserve">canal instituționalizat de comunicare, colaborare și </w:t>
      </w:r>
      <w:r w:rsidRPr="00B94A84">
        <w:rPr>
          <w:sz w:val="24"/>
          <w:szCs w:val="24"/>
          <w:lang w:val="ro-RO"/>
        </w:rPr>
        <w:lastRenderedPageBreak/>
        <w:t>includere în procesul de elaborare a</w:t>
      </w:r>
      <w:r w:rsidRPr="00B94A84">
        <w:rPr>
          <w:spacing w:val="1"/>
          <w:sz w:val="24"/>
          <w:szCs w:val="24"/>
          <w:lang w:val="ro-RO"/>
        </w:rPr>
        <w:t xml:space="preserve"> </w:t>
      </w:r>
      <w:r w:rsidRPr="00B94A84">
        <w:rPr>
          <w:sz w:val="24"/>
          <w:szCs w:val="24"/>
          <w:lang w:val="ro-RO"/>
        </w:rPr>
        <w:t>politicilor pentru letonii din străinătate. În plus, direcționarea intenționată a migranților cu</w:t>
      </w:r>
      <w:r w:rsidRPr="00B94A84">
        <w:rPr>
          <w:spacing w:val="1"/>
          <w:sz w:val="24"/>
          <w:szCs w:val="24"/>
          <w:lang w:val="ro-RO"/>
        </w:rPr>
        <w:t xml:space="preserve"> </w:t>
      </w:r>
      <w:r w:rsidRPr="00B94A84">
        <w:rPr>
          <w:sz w:val="24"/>
          <w:szCs w:val="24"/>
          <w:lang w:val="ro-RO"/>
        </w:rPr>
        <w:t>înaltă</w:t>
      </w:r>
      <w:r w:rsidRPr="00B94A84">
        <w:rPr>
          <w:spacing w:val="1"/>
          <w:sz w:val="24"/>
          <w:szCs w:val="24"/>
          <w:lang w:val="ro-RO"/>
        </w:rPr>
        <w:t xml:space="preserve"> </w:t>
      </w:r>
      <w:r w:rsidRPr="00B94A84">
        <w:rPr>
          <w:sz w:val="24"/>
          <w:szCs w:val="24"/>
          <w:lang w:val="ro-RO"/>
        </w:rPr>
        <w:t>calificare</w:t>
      </w:r>
      <w:r w:rsidRPr="00B94A84">
        <w:rPr>
          <w:spacing w:val="1"/>
          <w:sz w:val="24"/>
          <w:szCs w:val="24"/>
          <w:lang w:val="ro-RO"/>
        </w:rPr>
        <w:t xml:space="preserve"> </w:t>
      </w:r>
      <w:r w:rsidRPr="00B94A84">
        <w:rPr>
          <w:sz w:val="24"/>
          <w:szCs w:val="24"/>
          <w:lang w:val="ro-RO"/>
        </w:rPr>
        <w:t>din</w:t>
      </w:r>
      <w:r w:rsidRPr="00B94A84">
        <w:rPr>
          <w:spacing w:val="1"/>
          <w:sz w:val="24"/>
          <w:szCs w:val="24"/>
          <w:lang w:val="ro-RO"/>
        </w:rPr>
        <w:t xml:space="preserve"> </w:t>
      </w:r>
      <w:r w:rsidRPr="00B94A84">
        <w:rPr>
          <w:sz w:val="24"/>
          <w:szCs w:val="24"/>
          <w:lang w:val="ro-RO"/>
        </w:rPr>
        <w:t>domeniul</w:t>
      </w:r>
      <w:r w:rsidRPr="00B94A84">
        <w:rPr>
          <w:spacing w:val="1"/>
          <w:sz w:val="24"/>
          <w:szCs w:val="24"/>
          <w:lang w:val="ro-RO"/>
        </w:rPr>
        <w:t xml:space="preserve"> </w:t>
      </w:r>
      <w:r w:rsidRPr="00B94A84">
        <w:rPr>
          <w:sz w:val="24"/>
          <w:szCs w:val="24"/>
          <w:lang w:val="ro-RO"/>
        </w:rPr>
        <w:t>științei</w:t>
      </w:r>
      <w:r w:rsidRPr="00B94A84">
        <w:rPr>
          <w:spacing w:val="1"/>
          <w:sz w:val="24"/>
          <w:szCs w:val="24"/>
          <w:lang w:val="ro-RO"/>
        </w:rPr>
        <w:t xml:space="preserve"> </w:t>
      </w:r>
      <w:r w:rsidRPr="00B94A84">
        <w:rPr>
          <w:sz w:val="24"/>
          <w:szCs w:val="24"/>
          <w:lang w:val="ro-RO"/>
        </w:rPr>
        <w:t>și</w:t>
      </w:r>
      <w:r w:rsidRPr="00B94A84">
        <w:rPr>
          <w:spacing w:val="1"/>
          <w:sz w:val="24"/>
          <w:szCs w:val="24"/>
          <w:lang w:val="ro-RO"/>
        </w:rPr>
        <w:t xml:space="preserve"> </w:t>
      </w:r>
      <w:r w:rsidRPr="00B94A84">
        <w:rPr>
          <w:sz w:val="24"/>
          <w:szCs w:val="24"/>
          <w:lang w:val="ro-RO"/>
        </w:rPr>
        <w:t>al</w:t>
      </w:r>
      <w:r w:rsidRPr="00B94A84">
        <w:rPr>
          <w:spacing w:val="1"/>
          <w:sz w:val="24"/>
          <w:szCs w:val="24"/>
          <w:lang w:val="ro-RO"/>
        </w:rPr>
        <w:t xml:space="preserve"> </w:t>
      </w:r>
      <w:r w:rsidRPr="00B94A84">
        <w:rPr>
          <w:sz w:val="24"/>
          <w:szCs w:val="24"/>
          <w:lang w:val="ro-RO"/>
        </w:rPr>
        <w:t>educației</w:t>
      </w:r>
      <w:r w:rsidRPr="00B94A84">
        <w:rPr>
          <w:spacing w:val="1"/>
          <w:sz w:val="24"/>
          <w:szCs w:val="24"/>
          <w:lang w:val="ro-RO"/>
        </w:rPr>
        <w:t xml:space="preserve"> </w:t>
      </w:r>
      <w:r w:rsidRPr="00B94A84">
        <w:rPr>
          <w:sz w:val="24"/>
          <w:szCs w:val="24"/>
          <w:lang w:val="ro-RO"/>
        </w:rPr>
        <w:t>prin</w:t>
      </w:r>
      <w:r w:rsidRPr="00B94A84">
        <w:rPr>
          <w:spacing w:val="1"/>
          <w:sz w:val="24"/>
          <w:szCs w:val="24"/>
          <w:lang w:val="ro-RO"/>
        </w:rPr>
        <w:t xml:space="preserve"> </w:t>
      </w:r>
      <w:r w:rsidRPr="00B94A84">
        <w:rPr>
          <w:sz w:val="24"/>
          <w:szCs w:val="24"/>
          <w:lang w:val="ro-RO"/>
        </w:rPr>
        <w:t>intermediul</w:t>
      </w:r>
      <w:r w:rsidRPr="00B94A84">
        <w:rPr>
          <w:spacing w:val="1"/>
          <w:sz w:val="24"/>
          <w:szCs w:val="24"/>
          <w:lang w:val="ro-RO"/>
        </w:rPr>
        <w:t xml:space="preserve"> </w:t>
      </w:r>
      <w:r w:rsidRPr="00B94A84">
        <w:rPr>
          <w:sz w:val="24"/>
          <w:szCs w:val="24"/>
          <w:lang w:val="ro-RO"/>
        </w:rPr>
        <w:t>unor</w:t>
      </w:r>
      <w:r w:rsidRPr="00B94A84">
        <w:rPr>
          <w:spacing w:val="1"/>
          <w:sz w:val="24"/>
          <w:szCs w:val="24"/>
          <w:lang w:val="ro-RO"/>
        </w:rPr>
        <w:t xml:space="preserve"> </w:t>
      </w:r>
      <w:r w:rsidRPr="00B94A84">
        <w:rPr>
          <w:sz w:val="24"/>
          <w:szCs w:val="24"/>
          <w:lang w:val="ro-RO"/>
        </w:rPr>
        <w:t>evenimente</w:t>
      </w:r>
      <w:r w:rsidRPr="00B94A84">
        <w:rPr>
          <w:spacing w:val="-52"/>
          <w:sz w:val="24"/>
          <w:szCs w:val="24"/>
          <w:lang w:val="ro-RO"/>
        </w:rPr>
        <w:t xml:space="preserve"> </w:t>
      </w:r>
      <w:r w:rsidRPr="00B94A84">
        <w:rPr>
          <w:sz w:val="24"/>
          <w:szCs w:val="24"/>
          <w:lang w:val="ro-RO"/>
        </w:rPr>
        <w:t>tematice și de networking, cum ar fi Congresul mondial al oamenilor de știință letoni,</w:t>
      </w:r>
      <w:r w:rsidRPr="00B94A84">
        <w:rPr>
          <w:spacing w:val="1"/>
          <w:sz w:val="24"/>
          <w:szCs w:val="24"/>
          <w:lang w:val="ro-RO"/>
        </w:rPr>
        <w:t xml:space="preserve"> </w:t>
      </w:r>
      <w:r w:rsidRPr="00B94A84">
        <w:rPr>
          <w:sz w:val="24"/>
          <w:szCs w:val="24"/>
          <w:lang w:val="ro-RO"/>
        </w:rPr>
        <w:t>contribuie la valorificarea capitalului uman al țării în vederea dezvoltării sale economice,</w:t>
      </w:r>
      <w:r w:rsidRPr="00B94A84">
        <w:rPr>
          <w:spacing w:val="1"/>
          <w:sz w:val="24"/>
          <w:szCs w:val="24"/>
          <w:lang w:val="ro-RO"/>
        </w:rPr>
        <w:t xml:space="preserve"> </w:t>
      </w:r>
      <w:r w:rsidRPr="00B94A84">
        <w:rPr>
          <w:sz w:val="24"/>
          <w:szCs w:val="24"/>
          <w:lang w:val="ro-RO"/>
        </w:rPr>
        <w:t>sociale și culturale.</w:t>
      </w:r>
    </w:p>
    <w:p w14:paraId="401664B0" w14:textId="77777777" w:rsidR="00B94A84" w:rsidRDefault="00B94A84" w:rsidP="00B94A84">
      <w:pPr>
        <w:widowControl w:val="0"/>
        <w:tabs>
          <w:tab w:val="left" w:pos="1183"/>
        </w:tabs>
        <w:autoSpaceDE w:val="0"/>
        <w:autoSpaceDN w:val="0"/>
        <w:spacing w:before="240" w:line="276" w:lineRule="auto"/>
        <w:ind w:right="-46"/>
        <w:jc w:val="both"/>
        <w:rPr>
          <w:lang w:val="ro-RO"/>
        </w:rPr>
      </w:pPr>
    </w:p>
    <w:p w14:paraId="708224CE" w14:textId="7410F3B0" w:rsidR="00B94A84" w:rsidRPr="00691363" w:rsidRDefault="00B94A84" w:rsidP="00B94A84">
      <w:pPr>
        <w:pStyle w:val="Heading3"/>
        <w:ind w:right="-46"/>
        <w:rPr>
          <w:rFonts w:asciiTheme="minorHAnsi" w:hAnsiTheme="minorHAnsi" w:cstheme="minorHAnsi"/>
          <w:color w:val="2E74B5" w:themeColor="accent1" w:themeShade="BF"/>
          <w:lang w:val="ro-RO"/>
        </w:rPr>
      </w:pPr>
      <w:bookmarkStart w:id="32" w:name="_Toc142324859"/>
      <w:r>
        <w:rPr>
          <w:rFonts w:asciiTheme="minorHAnsi" w:hAnsiTheme="minorHAnsi" w:cstheme="minorHAnsi"/>
          <w:color w:val="2E74B5" w:themeColor="accent1" w:themeShade="BF"/>
          <w:lang w:val="ro-RO"/>
        </w:rPr>
        <w:t xml:space="preserve">3.2. </w:t>
      </w:r>
      <w:r w:rsidRPr="00691363">
        <w:rPr>
          <w:rFonts w:asciiTheme="minorHAnsi" w:hAnsiTheme="minorHAnsi" w:cstheme="minorHAnsi"/>
          <w:color w:val="2E74B5" w:themeColor="accent1" w:themeShade="BF"/>
          <w:lang w:val="ro-RO"/>
        </w:rPr>
        <w:t>De la date la acțiuni</w:t>
      </w:r>
      <w:bookmarkEnd w:id="32"/>
    </w:p>
    <w:p w14:paraId="3F13AA89" w14:textId="77777777" w:rsidR="00B94A84" w:rsidRDefault="00B94A84" w:rsidP="00B94A84">
      <w:pPr>
        <w:widowControl w:val="0"/>
        <w:tabs>
          <w:tab w:val="left" w:pos="1183"/>
        </w:tabs>
        <w:autoSpaceDE w:val="0"/>
        <w:autoSpaceDN w:val="0"/>
        <w:spacing w:before="240" w:line="276" w:lineRule="auto"/>
        <w:ind w:right="-46"/>
        <w:jc w:val="both"/>
        <w:rPr>
          <w:lang w:val="ro-RO"/>
        </w:rPr>
      </w:pPr>
    </w:p>
    <w:p w14:paraId="1B74198A" w14:textId="77777777" w:rsidR="00B94A84" w:rsidRDefault="00B94A84" w:rsidP="00B94A84">
      <w:pPr>
        <w:widowControl w:val="0"/>
        <w:tabs>
          <w:tab w:val="left" w:pos="1183"/>
        </w:tabs>
        <w:autoSpaceDE w:val="0"/>
        <w:autoSpaceDN w:val="0"/>
        <w:spacing w:after="0" w:line="276" w:lineRule="auto"/>
        <w:ind w:right="-46"/>
        <w:jc w:val="both"/>
        <w:rPr>
          <w:rFonts w:asciiTheme="minorHAnsi" w:hAnsiTheme="minorHAnsi" w:cstheme="minorHAnsi"/>
          <w:lang w:val="ro-RO"/>
        </w:rPr>
      </w:pPr>
      <w:r w:rsidRPr="00691363">
        <w:rPr>
          <w:rFonts w:asciiTheme="minorHAnsi" w:hAnsiTheme="minorHAnsi" w:cstheme="minorHAnsi"/>
          <w:lang w:val="ro-RO"/>
        </w:rPr>
        <w:t>Acest raport de evaluare servește drept catalizator pentru acțiuni de implicare a migranților</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înalt calificați. Constatările din acest raport ar trebui să servească drept informații de bază 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elaborarea unei foi de parcurs bazate pe dovezi privind pilotarea schemelor de mobilizare 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diasporei.</w:t>
      </w:r>
    </w:p>
    <w:p w14:paraId="09171756" w14:textId="77777777" w:rsidR="00B94A84" w:rsidRDefault="00B94A84" w:rsidP="00B94A84">
      <w:pPr>
        <w:widowControl w:val="0"/>
        <w:tabs>
          <w:tab w:val="left" w:pos="1183"/>
        </w:tabs>
        <w:autoSpaceDE w:val="0"/>
        <w:autoSpaceDN w:val="0"/>
        <w:spacing w:before="240" w:after="0" w:line="276" w:lineRule="auto"/>
        <w:ind w:right="-46"/>
        <w:jc w:val="both"/>
        <w:rPr>
          <w:rFonts w:asciiTheme="minorHAnsi" w:hAnsiTheme="minorHAnsi" w:cstheme="minorHAnsi"/>
          <w:lang w:val="ro-RO"/>
        </w:rPr>
      </w:pPr>
      <w:r w:rsidRPr="00691363">
        <w:rPr>
          <w:rFonts w:asciiTheme="minorHAnsi" w:hAnsiTheme="minorHAnsi" w:cstheme="minorHAnsi"/>
          <w:lang w:val="ro-RO"/>
        </w:rPr>
        <w:t>Având în vedere contribuția recunoscută pe scară largă pe care migranții cu înaltă calificare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aduce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dezvoltarea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țărilor</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origine,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o</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perspectivă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bazată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dovezi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privind</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mecanismul de transfer de expertiză poate contribui la punerea în aplicare practică a unor</w:t>
      </w:r>
      <w:r w:rsidRPr="00691363">
        <w:rPr>
          <w:rFonts w:asciiTheme="minorHAnsi" w:hAnsiTheme="minorHAnsi" w:cstheme="minorHAnsi"/>
          <w:spacing w:val="1"/>
          <w:lang w:val="ro-RO"/>
        </w:rPr>
        <w:t xml:space="preserve"> </w:t>
      </w:r>
      <w:r w:rsidRPr="00691363">
        <w:rPr>
          <w:rFonts w:asciiTheme="minorHAnsi" w:hAnsiTheme="minorHAnsi" w:cstheme="minorHAnsi"/>
          <w:spacing w:val="-1"/>
          <w:lang w:val="ro-RO"/>
        </w:rPr>
        <w:t>astfel</w:t>
      </w:r>
      <w:r w:rsidRPr="00691363">
        <w:rPr>
          <w:rFonts w:asciiTheme="minorHAnsi" w:hAnsiTheme="minorHAnsi" w:cstheme="minorHAnsi"/>
          <w:spacing w:val="-13"/>
          <w:lang w:val="ro-RO"/>
        </w:rPr>
        <w:t xml:space="preserve"> </w:t>
      </w:r>
      <w:r w:rsidRPr="00691363">
        <w:rPr>
          <w:rFonts w:asciiTheme="minorHAnsi" w:hAnsiTheme="minorHAnsi" w:cstheme="minorHAnsi"/>
          <w:spacing w:val="-1"/>
          <w:lang w:val="ro-RO"/>
        </w:rPr>
        <w:t>de</w:t>
      </w:r>
      <w:r w:rsidRPr="00691363">
        <w:rPr>
          <w:rFonts w:asciiTheme="minorHAnsi" w:hAnsiTheme="minorHAnsi" w:cstheme="minorHAnsi"/>
          <w:spacing w:val="-11"/>
          <w:lang w:val="ro-RO"/>
        </w:rPr>
        <w:t xml:space="preserve"> </w:t>
      </w:r>
      <w:r w:rsidRPr="00691363">
        <w:rPr>
          <w:rFonts w:asciiTheme="minorHAnsi" w:hAnsiTheme="minorHAnsi" w:cstheme="minorHAnsi"/>
          <w:spacing w:val="-1"/>
          <w:lang w:val="ro-RO"/>
        </w:rPr>
        <w:t>sisteme.</w:t>
      </w:r>
      <w:r w:rsidRPr="00691363">
        <w:rPr>
          <w:rFonts w:asciiTheme="minorHAnsi" w:hAnsiTheme="minorHAnsi" w:cstheme="minorHAnsi"/>
          <w:spacing w:val="-9"/>
          <w:lang w:val="ro-RO"/>
        </w:rPr>
        <w:t xml:space="preserve"> </w:t>
      </w:r>
      <w:r w:rsidRPr="00691363">
        <w:rPr>
          <w:rFonts w:asciiTheme="minorHAnsi" w:hAnsiTheme="minorHAnsi" w:cstheme="minorHAnsi"/>
          <w:spacing w:val="-1"/>
          <w:lang w:val="ro-RO"/>
        </w:rPr>
        <w:t>În</w:t>
      </w:r>
      <w:r w:rsidRPr="00691363">
        <w:rPr>
          <w:rFonts w:asciiTheme="minorHAnsi" w:hAnsiTheme="minorHAnsi" w:cstheme="minorHAnsi"/>
          <w:spacing w:val="-11"/>
          <w:lang w:val="ro-RO"/>
        </w:rPr>
        <w:t xml:space="preserve"> </w:t>
      </w:r>
      <w:r w:rsidRPr="00691363">
        <w:rPr>
          <w:rFonts w:asciiTheme="minorHAnsi" w:hAnsiTheme="minorHAnsi" w:cstheme="minorHAnsi"/>
          <w:spacing w:val="-1"/>
          <w:lang w:val="ro-RO"/>
        </w:rPr>
        <w:t>cazul</w:t>
      </w:r>
      <w:r w:rsidRPr="00691363">
        <w:rPr>
          <w:rFonts w:asciiTheme="minorHAnsi" w:hAnsiTheme="minorHAnsi" w:cstheme="minorHAnsi"/>
          <w:spacing w:val="-10"/>
          <w:lang w:val="ro-RO"/>
        </w:rPr>
        <w:t xml:space="preserve"> </w:t>
      </w:r>
      <w:r w:rsidRPr="00691363">
        <w:rPr>
          <w:rFonts w:asciiTheme="minorHAnsi" w:hAnsiTheme="minorHAnsi" w:cstheme="minorHAnsi"/>
          <w:spacing w:val="-1"/>
          <w:lang w:val="ro-RO"/>
        </w:rPr>
        <w:t>Moldovei,</w:t>
      </w:r>
      <w:r w:rsidRPr="00691363">
        <w:rPr>
          <w:rFonts w:asciiTheme="minorHAnsi" w:hAnsiTheme="minorHAnsi" w:cstheme="minorHAnsi"/>
          <w:spacing w:val="-6"/>
          <w:lang w:val="ro-RO"/>
        </w:rPr>
        <w:t xml:space="preserve"> </w:t>
      </w:r>
      <w:r w:rsidRPr="00691363">
        <w:rPr>
          <w:rFonts w:asciiTheme="minorHAnsi" w:hAnsiTheme="minorHAnsi" w:cstheme="minorHAnsi"/>
          <w:spacing w:val="-1"/>
          <w:lang w:val="ro-RO"/>
        </w:rPr>
        <w:t>acest</w:t>
      </w:r>
      <w:r w:rsidRPr="00691363">
        <w:rPr>
          <w:rFonts w:asciiTheme="minorHAnsi" w:hAnsiTheme="minorHAnsi" w:cstheme="minorHAnsi"/>
          <w:spacing w:val="-10"/>
          <w:lang w:val="ro-RO"/>
        </w:rPr>
        <w:t xml:space="preserve"> </w:t>
      </w:r>
      <w:r w:rsidRPr="00691363">
        <w:rPr>
          <w:rFonts w:asciiTheme="minorHAnsi" w:hAnsiTheme="minorHAnsi" w:cstheme="minorHAnsi"/>
          <w:spacing w:val="-1"/>
          <w:lang w:val="ro-RO"/>
        </w:rPr>
        <w:t>raport</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vine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la</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momentul</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oportun</w:t>
      </w:r>
      <w:r w:rsidRPr="00691363">
        <w:rPr>
          <w:rFonts w:asciiTheme="minorHAnsi" w:hAnsiTheme="minorHAnsi" w:cstheme="minorHAnsi"/>
          <w:spacing w:val="-13"/>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atingerea</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acestui obiectiv, atât reprezentanții diasporei moldovenești, cât și părțile interesate din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declarându-și deschiderea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 dorința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 colabora.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Bazându-se 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constatări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calitative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cantitative,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acest</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raport</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oferă</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informații</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ample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despre</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contextul</w:t>
      </w:r>
      <w:r w:rsidRPr="00691363">
        <w:rPr>
          <w:rFonts w:asciiTheme="minorHAnsi" w:hAnsiTheme="minorHAnsi" w:cstheme="minorHAnsi"/>
          <w:spacing w:val="-7"/>
          <w:lang w:val="ro-RO"/>
        </w:rPr>
        <w:t xml:space="preserve"> </w:t>
      </w:r>
      <w:r w:rsidRPr="00691363">
        <w:rPr>
          <w:rFonts w:asciiTheme="minorHAnsi" w:hAnsiTheme="minorHAnsi" w:cstheme="minorHAnsi"/>
          <w:lang w:val="ro-RO"/>
        </w:rPr>
        <w:t>local</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regional</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mobilizării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servesc</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drept</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recomandări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concrete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elaborarea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politicilor în</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domeniul</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educației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cercetării.</w:t>
      </w:r>
    </w:p>
    <w:p w14:paraId="3E96433B" w14:textId="342A80E2" w:rsidR="00B94A84" w:rsidRPr="00B94A84" w:rsidRDefault="00B94A84" w:rsidP="00B94A84">
      <w:pPr>
        <w:widowControl w:val="0"/>
        <w:tabs>
          <w:tab w:val="left" w:pos="1183"/>
        </w:tabs>
        <w:autoSpaceDE w:val="0"/>
        <w:autoSpaceDN w:val="0"/>
        <w:spacing w:before="240" w:after="0" w:line="276" w:lineRule="auto"/>
        <w:ind w:right="-46"/>
        <w:jc w:val="both"/>
        <w:rPr>
          <w:lang w:val="ro-RO"/>
        </w:rPr>
      </w:pPr>
      <w:r w:rsidRPr="00691363">
        <w:rPr>
          <w:rFonts w:asciiTheme="minorHAnsi" w:hAnsiTheme="minorHAnsi" w:cstheme="minorHAnsi"/>
          <w:lang w:val="ro-RO"/>
        </w:rPr>
        <w:t>Deoarece</w:t>
      </w:r>
      <w:r w:rsidRPr="00691363">
        <w:rPr>
          <w:rFonts w:asciiTheme="minorHAnsi" w:hAnsiTheme="minorHAnsi" w:cstheme="minorHAnsi"/>
          <w:spacing w:val="-6"/>
          <w:lang w:val="ro-RO"/>
        </w:rPr>
        <w:t xml:space="preserve"> </w:t>
      </w:r>
      <w:r w:rsidRPr="00691363">
        <w:rPr>
          <w:rFonts w:asciiTheme="minorHAnsi" w:hAnsiTheme="minorHAnsi" w:cstheme="minorHAnsi"/>
          <w:lang w:val="ro-RO"/>
        </w:rPr>
        <w:t>mișcarea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migranților</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înaltă</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calificare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este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departe</w:t>
      </w:r>
      <w:r w:rsidRPr="00691363">
        <w:rPr>
          <w:rFonts w:asciiTheme="minorHAnsi" w:hAnsiTheme="minorHAnsi" w:cstheme="minorHAnsi"/>
          <w:spacing w:val="-5"/>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3"/>
          <w:lang w:val="ro-RO"/>
        </w:rPr>
        <w:t xml:space="preserve"> </w:t>
      </w:r>
      <w:r w:rsidRPr="00691363">
        <w:rPr>
          <w:rFonts w:asciiTheme="minorHAnsi" w:hAnsiTheme="minorHAnsi" w:cstheme="minorHAnsi"/>
          <w:lang w:val="ro-RO"/>
        </w:rPr>
        <w:t>fi</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nouă,</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fost</w:t>
      </w:r>
      <w:r w:rsidRPr="00691363">
        <w:rPr>
          <w:rFonts w:asciiTheme="minorHAnsi" w:hAnsiTheme="minorHAnsi" w:cstheme="minorHAnsi"/>
          <w:spacing w:val="-4"/>
          <w:lang w:val="ro-RO"/>
        </w:rPr>
        <w:t xml:space="preserve"> </w:t>
      </w:r>
      <w:r w:rsidRPr="00691363">
        <w:rPr>
          <w:rFonts w:asciiTheme="minorHAnsi" w:hAnsiTheme="minorHAnsi" w:cstheme="minorHAnsi"/>
          <w:lang w:val="ro-RO"/>
        </w:rPr>
        <w:t>elaborată o</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foaie</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parcurs</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ca</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părțile</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interesate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să</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se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conecteze</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0"/>
          <w:lang w:val="ro-RO"/>
        </w:rPr>
        <w:t xml:space="preserve"> </w:t>
      </w:r>
      <w:r w:rsidRPr="00691363">
        <w:rPr>
          <w:rFonts w:asciiTheme="minorHAnsi" w:hAnsiTheme="minorHAnsi" w:cstheme="minorHAnsi"/>
          <w:lang w:val="ro-RO"/>
        </w:rPr>
        <w:t>diaspora</w:t>
      </w:r>
      <w:r w:rsidRPr="00691363">
        <w:rPr>
          <w:rFonts w:asciiTheme="minorHAnsi" w:hAnsiTheme="minorHAnsi" w:cstheme="minorHAnsi"/>
          <w:spacing w:val="-1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8"/>
          <w:lang w:val="ro-RO"/>
        </w:rPr>
        <w:t xml:space="preserve"> </w:t>
      </w:r>
      <w:r w:rsidRPr="00691363">
        <w:rPr>
          <w:rFonts w:asciiTheme="minorHAnsi" w:hAnsiTheme="minorHAnsi" w:cstheme="minorHAnsi"/>
          <w:lang w:val="ro-RO"/>
        </w:rPr>
        <w:t>înaltă</w:t>
      </w:r>
      <w:r w:rsidRPr="00691363">
        <w:rPr>
          <w:rFonts w:asciiTheme="minorHAnsi" w:hAnsiTheme="minorHAnsi" w:cstheme="minorHAnsi"/>
          <w:spacing w:val="-9"/>
          <w:lang w:val="ro-RO"/>
        </w:rPr>
        <w:t xml:space="preserve"> </w:t>
      </w:r>
      <w:r w:rsidRPr="00691363">
        <w:rPr>
          <w:rFonts w:asciiTheme="minorHAnsi" w:hAnsiTheme="minorHAnsi" w:cstheme="minorHAnsi"/>
          <w:lang w:val="ro-RO"/>
        </w:rPr>
        <w:t>calificare</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din Moldova (</w:t>
      </w:r>
      <w:r w:rsidRPr="00B46E2A">
        <w:rPr>
          <w:rFonts w:asciiTheme="minorHAnsi" w:hAnsiTheme="minorHAnsi" w:cstheme="minorHAnsi"/>
          <w:lang w:val="ro-RO"/>
        </w:rPr>
        <w:t>a se vedea</w:t>
      </w:r>
      <w:r w:rsidRPr="00691363">
        <w:rPr>
          <w:rFonts w:asciiTheme="minorHAnsi" w:hAnsiTheme="minorHAnsi" w:cstheme="minorHAnsi"/>
          <w:i/>
          <w:iCs/>
          <w:lang w:val="ro-RO"/>
        </w:rPr>
        <w:t xml:space="preserve">: Expertiză dincolo de frontiere: Foaie de parcurs (roadmap) privind pilotarea unui Coworking Hub cu Diaspora în sectorul </w:t>
      </w:r>
      <w:r>
        <w:rPr>
          <w:rFonts w:asciiTheme="minorHAnsi" w:hAnsiTheme="minorHAnsi" w:cstheme="minorHAnsi"/>
          <w:i/>
          <w:iCs/>
          <w:lang w:val="ro-RO"/>
        </w:rPr>
        <w:t>î</w:t>
      </w:r>
      <w:r w:rsidRPr="00691363">
        <w:rPr>
          <w:rFonts w:asciiTheme="minorHAnsi" w:hAnsiTheme="minorHAnsi" w:cstheme="minorHAnsi"/>
          <w:i/>
          <w:iCs/>
          <w:lang w:val="ro-RO"/>
        </w:rPr>
        <w:t>nvățământului superior din Republica Moldova</w:t>
      </w:r>
      <w:r w:rsidRPr="00691363">
        <w:rPr>
          <w:rFonts w:asciiTheme="minorHAnsi" w:hAnsiTheme="minorHAnsi" w:cstheme="minorHAnsi"/>
          <w:lang w:val="ro-RO"/>
        </w:rPr>
        <w:t>) ar trebui să se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bazeze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constatările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prezentate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aici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pentru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arăta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cum</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valorifice know-how-ul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 moldovenești. Pentru a face acest lucru, foaia de parcurs va ține cont 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cadrul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politic</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instituțional,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nevoile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sectoriale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expertiză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specifică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profilul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diasporei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moldovenești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înaltă</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calificare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interesate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schimbul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cunoștințe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și</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competențe în sectorul învățământului superior și al cercetării. În cele din urmă, varietatea</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exemplelor de caz poate servi drept trambulină pentru acțiunile care urmează să fie puse în</w:t>
      </w:r>
      <w:r w:rsidRPr="00691363">
        <w:rPr>
          <w:rFonts w:asciiTheme="minorHAnsi" w:hAnsiTheme="minorHAnsi" w:cstheme="minorHAnsi"/>
          <w:spacing w:val="-52"/>
          <w:lang w:val="ro-RO"/>
        </w:rPr>
        <w:t xml:space="preserve">       </w:t>
      </w:r>
      <w:r w:rsidRPr="00691363">
        <w:rPr>
          <w:rFonts w:asciiTheme="minorHAnsi" w:hAnsiTheme="minorHAnsi" w:cstheme="minorHAnsi"/>
          <w:lang w:val="ro-RO"/>
        </w:rPr>
        <w:t>aplicare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 xml:space="preserve">către </w:t>
      </w:r>
      <w:r w:rsidRPr="00691363">
        <w:rPr>
          <w:rFonts w:asciiTheme="minorHAnsi" w:hAnsiTheme="minorHAnsi" w:cstheme="minorHAnsi"/>
          <w:lang w:val="ro-RO"/>
        </w:rPr>
        <w:lastRenderedPageBreak/>
        <w:t>membrii unui astfel</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de</w:t>
      </w:r>
      <w:r w:rsidRPr="00691363">
        <w:rPr>
          <w:rFonts w:asciiTheme="minorHAnsi" w:hAnsiTheme="minorHAnsi" w:cstheme="minorHAnsi"/>
          <w:spacing w:val="1"/>
          <w:lang w:val="ro-RO"/>
        </w:rPr>
        <w:t xml:space="preserve"> </w:t>
      </w:r>
      <w:r w:rsidRPr="00691363">
        <w:rPr>
          <w:rFonts w:asciiTheme="minorHAnsi" w:hAnsiTheme="minorHAnsi" w:cstheme="minorHAnsi"/>
          <w:lang w:val="ro-RO"/>
        </w:rPr>
        <w:t>mecanism de</w:t>
      </w:r>
      <w:r w:rsidRPr="00691363">
        <w:rPr>
          <w:rFonts w:asciiTheme="minorHAnsi" w:hAnsiTheme="minorHAnsi" w:cstheme="minorHAnsi"/>
          <w:spacing w:val="-2"/>
          <w:lang w:val="ro-RO"/>
        </w:rPr>
        <w:t xml:space="preserve"> </w:t>
      </w:r>
      <w:r w:rsidRPr="00691363">
        <w:rPr>
          <w:rFonts w:asciiTheme="minorHAnsi" w:hAnsiTheme="minorHAnsi" w:cstheme="minorHAnsi"/>
          <w:lang w:val="ro-RO"/>
        </w:rPr>
        <w:t>schimb.</w:t>
      </w:r>
    </w:p>
    <w:p w14:paraId="02D4AF42" w14:textId="77777777" w:rsidR="00B94A84" w:rsidRPr="00B94A84" w:rsidRDefault="00B94A84" w:rsidP="00B94A84">
      <w:pPr>
        <w:widowControl w:val="0"/>
        <w:tabs>
          <w:tab w:val="left" w:pos="1183"/>
        </w:tabs>
        <w:autoSpaceDE w:val="0"/>
        <w:autoSpaceDN w:val="0"/>
        <w:spacing w:after="0" w:line="276" w:lineRule="auto"/>
        <w:ind w:right="-46"/>
        <w:jc w:val="both"/>
        <w:rPr>
          <w:lang w:val="ro-RO"/>
        </w:rPr>
      </w:pPr>
    </w:p>
    <w:p w14:paraId="7720DDF9" w14:textId="0A7FC266" w:rsidR="00454CBA" w:rsidRDefault="00454CBA" w:rsidP="00B94A84">
      <w:pPr>
        <w:pStyle w:val="BodyText"/>
        <w:spacing w:line="274" w:lineRule="exact"/>
        <w:ind w:right="-46"/>
        <w:jc w:val="both"/>
        <w:rPr>
          <w:rFonts w:asciiTheme="minorHAnsi" w:hAnsiTheme="minorHAnsi" w:cstheme="minorHAnsi"/>
        </w:rPr>
      </w:pPr>
    </w:p>
    <w:p w14:paraId="2ECFCEAB" w14:textId="0960565C" w:rsidR="007D5EF0" w:rsidRPr="00C11687" w:rsidRDefault="00C11687" w:rsidP="00B94A84">
      <w:pPr>
        <w:pStyle w:val="BodyText"/>
        <w:spacing w:line="274" w:lineRule="exact"/>
        <w:ind w:right="-46"/>
        <w:jc w:val="both"/>
        <w:rPr>
          <w:noProof/>
          <w:lang w:eastAsia="en-GB"/>
        </w:rPr>
      </w:pPr>
      <w:r w:rsidRPr="00112A57">
        <w:rPr>
          <w:noProof/>
          <w:lang w:eastAsia="en-GB"/>
        </w:rPr>
        <w:drawing>
          <wp:inline distT="0" distB="0" distL="0" distR="0" wp14:anchorId="736CEFB5" wp14:editId="3BA54A95">
            <wp:extent cx="5731510" cy="8103870"/>
            <wp:effectExtent l="0" t="0" r="2540" b="0"/>
            <wp:docPr id="2" name="Picture 2" descr="C:\Users\HincuD\Desktop\final documents BRD Moldova\Back cover 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ncuD\Desktop\final documents BRD Moldova\Back cover ROM.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sectPr w:rsidR="007D5EF0" w:rsidRPr="00C11687" w:rsidSect="00182244">
      <w:headerReference w:type="default" r:id="rId50"/>
      <w:footerReference w:type="default" r:id="rId51"/>
      <w:type w:val="continuous"/>
      <w:pgSz w:w="11906" w:h="16838"/>
      <w:pgMar w:top="1440" w:right="1440" w:bottom="1440" w:left="1440" w:header="708" w:footer="13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6C742" w14:textId="77777777" w:rsidR="00B949ED" w:rsidRDefault="00B949ED">
      <w:r>
        <w:separator/>
      </w:r>
    </w:p>
  </w:endnote>
  <w:endnote w:type="continuationSeparator" w:id="0">
    <w:p w14:paraId="5D137875" w14:textId="77777777" w:rsidR="00B949ED" w:rsidRDefault="00B94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E22C" w14:textId="77777777" w:rsidR="00CA363D" w:rsidRDefault="00CA363D" w:rsidP="007D5EF0">
    <w:pPr>
      <w:pBdr>
        <w:top w:val="nil"/>
        <w:left w:val="nil"/>
        <w:bottom w:val="nil"/>
        <w:right w:val="nil"/>
        <w:between w:val="nil"/>
      </w:pBdr>
      <w:tabs>
        <w:tab w:val="center" w:pos="4820"/>
        <w:tab w:val="right" w:pos="9026"/>
      </w:tabs>
      <w:spacing w:after="0"/>
      <w:jc w:val="center"/>
      <w:rPr>
        <w:rFonts w:ascii="Bahnschrift" w:eastAsia="Bahnschrift" w:hAnsi="Bahnschrift" w:cs="Bahnschrift"/>
        <w:color w:val="000000"/>
        <w:sz w:val="18"/>
        <w:szCs w:val="18"/>
        <w:lang w:val="fr-BE"/>
      </w:rPr>
    </w:pPr>
  </w:p>
  <w:p w14:paraId="60127631" w14:textId="00059168" w:rsidR="007D5EF0" w:rsidRPr="007D5EF0" w:rsidRDefault="007D5EF0" w:rsidP="007D5EF0">
    <w:pPr>
      <w:pBdr>
        <w:top w:val="nil"/>
        <w:left w:val="nil"/>
        <w:bottom w:val="nil"/>
        <w:right w:val="nil"/>
        <w:between w:val="nil"/>
      </w:pBdr>
      <w:tabs>
        <w:tab w:val="center" w:pos="4820"/>
        <w:tab w:val="right" w:pos="9026"/>
      </w:tabs>
      <w:spacing w:after="0"/>
      <w:jc w:val="center"/>
      <w:rPr>
        <w:rFonts w:ascii="Bahnschrift" w:eastAsia="Bahnschrift" w:hAnsi="Bahnschrift" w:cs="Bahnschrift"/>
        <w:color w:val="000000"/>
        <w:sz w:val="18"/>
        <w:szCs w:val="18"/>
        <w:lang w:val="fr-BE"/>
      </w:rPr>
    </w:pPr>
    <w:r w:rsidRPr="007D5EF0">
      <w:rPr>
        <w:noProof/>
      </w:rPr>
      <w:drawing>
        <wp:anchor distT="0" distB="0" distL="114300" distR="114300" simplePos="0" relativeHeight="251661312" behindDoc="0" locked="0" layoutInCell="1" hidden="0" allowOverlap="1" wp14:anchorId="3F4D17A8" wp14:editId="0B916A6A">
          <wp:simplePos x="0" y="0"/>
          <wp:positionH relativeFrom="column">
            <wp:posOffset>495300</wp:posOffset>
          </wp:positionH>
          <wp:positionV relativeFrom="paragraph">
            <wp:posOffset>199390</wp:posOffset>
          </wp:positionV>
          <wp:extent cx="749300" cy="438150"/>
          <wp:effectExtent l="0" t="0" r="0" b="0"/>
          <wp:wrapSquare wrapText="bothSides" distT="0" distB="0" distL="114300" distR="114300"/>
          <wp:docPr id="5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49300" cy="438150"/>
                  </a:xfrm>
                  <a:prstGeom prst="rect">
                    <a:avLst/>
                  </a:prstGeom>
                  <a:ln/>
                </pic:spPr>
              </pic:pic>
            </a:graphicData>
          </a:graphic>
          <wp14:sizeRelH relativeFrom="margin">
            <wp14:pctWidth>0</wp14:pctWidth>
          </wp14:sizeRelH>
          <wp14:sizeRelV relativeFrom="margin">
            <wp14:pctHeight>0</wp14:pctHeight>
          </wp14:sizeRelV>
        </wp:anchor>
      </w:drawing>
    </w:r>
    <w:r w:rsidRPr="007D5EF0">
      <w:rPr>
        <w:noProof/>
      </w:rPr>
      <w:drawing>
        <wp:anchor distT="0" distB="0" distL="114300" distR="114300" simplePos="0" relativeHeight="251660288" behindDoc="0" locked="0" layoutInCell="1" hidden="0" allowOverlap="1" wp14:anchorId="64AC2AF0" wp14:editId="3BF82F80">
          <wp:simplePos x="0" y="0"/>
          <wp:positionH relativeFrom="column">
            <wp:posOffset>4842934</wp:posOffset>
          </wp:positionH>
          <wp:positionV relativeFrom="paragraph">
            <wp:posOffset>200871</wp:posOffset>
          </wp:positionV>
          <wp:extent cx="1327150" cy="46990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27150" cy="469900"/>
                  </a:xfrm>
                  <a:prstGeom prst="rect">
                    <a:avLst/>
                  </a:prstGeom>
                  <a:ln/>
                </pic:spPr>
              </pic:pic>
            </a:graphicData>
          </a:graphic>
        </wp:anchor>
      </w:drawing>
    </w:r>
    <w:r w:rsidRPr="007D5EF0">
      <w:rPr>
        <w:rFonts w:ascii="Bahnschrift" w:eastAsia="Bahnschrift" w:hAnsi="Bahnschrift" w:cs="Bahnschrift"/>
        <w:color w:val="000000"/>
        <w:sz w:val="18"/>
        <w:szCs w:val="18"/>
        <w:lang w:val="fr-BE"/>
      </w:rPr>
      <w:t>Finanțat de Uniunea Europeană</w:t>
    </w:r>
    <w:r w:rsidRPr="007D5EF0">
      <w:rPr>
        <w:rFonts w:ascii="Bahnschrift" w:eastAsia="Bahnschrift" w:hAnsi="Bahnschrift" w:cs="Bahnschrift"/>
        <w:color w:val="000000"/>
        <w:sz w:val="18"/>
        <w:szCs w:val="18"/>
        <w:lang w:val="fr-BE"/>
      </w:rPr>
      <w:tab/>
      <w:t xml:space="preserve">                            In parteneriat cu                                    </w:t>
    </w:r>
    <w:r>
      <w:rPr>
        <w:rFonts w:ascii="Bahnschrift" w:eastAsia="Bahnschrift" w:hAnsi="Bahnschrift" w:cs="Bahnschrift"/>
        <w:color w:val="000000"/>
        <w:sz w:val="18"/>
        <w:szCs w:val="18"/>
        <w:lang w:val="fr-BE"/>
      </w:rPr>
      <w:t xml:space="preserve">   </w:t>
    </w:r>
    <w:r w:rsidRPr="007D5EF0">
      <w:rPr>
        <w:rFonts w:ascii="Bahnschrift" w:eastAsia="Bahnschrift" w:hAnsi="Bahnschrift" w:cs="Bahnschrift"/>
        <w:color w:val="000000"/>
        <w:sz w:val="18"/>
        <w:szCs w:val="18"/>
        <w:lang w:val="fr-BE"/>
      </w:rPr>
      <w:t xml:space="preserve"> Implementat de ICMPD                                                    </w:t>
    </w:r>
    <w:r w:rsidRPr="007D5EF0">
      <w:rPr>
        <w:noProof/>
      </w:rPr>
      <w:drawing>
        <wp:inline distT="0" distB="0" distL="0" distR="0" wp14:anchorId="3B431412" wp14:editId="1765D6D3">
          <wp:extent cx="1217295" cy="425410"/>
          <wp:effectExtent l="0" t="0" r="1905" b="0"/>
          <wp:docPr id="4" name="Picture 4" descr="\\icmpd.local\Shares\BxlUsers\HincuD\My Documents\EUDIF\desktops\desktop 27\Acion pages\B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mpd.local\Shares\BxlUsers\HincuD\My Documents\EUDIF\desktops\desktop 27\Acion pages\BRD 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6210" cy="435515"/>
                  </a:xfrm>
                  <a:prstGeom prst="rect">
                    <a:avLst/>
                  </a:prstGeom>
                  <a:noFill/>
                  <a:ln>
                    <a:noFill/>
                  </a:ln>
                </pic:spPr>
              </pic:pic>
            </a:graphicData>
          </a:graphic>
        </wp:inline>
      </w:drawing>
    </w:r>
  </w:p>
  <w:p w14:paraId="000001AE" w14:textId="77777777" w:rsidR="00146355" w:rsidRPr="007D5EF0" w:rsidRDefault="00146355">
    <w:pPr>
      <w:widowControl w:val="0"/>
      <w:pBdr>
        <w:top w:val="nil"/>
        <w:left w:val="nil"/>
        <w:bottom w:val="nil"/>
        <w:right w:val="nil"/>
        <w:between w:val="nil"/>
      </w:pBdr>
      <w:spacing w:line="276" w:lineRule="auto"/>
      <w:rPr>
        <w:color w:val="000000"/>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37905" w14:textId="77777777" w:rsidR="00B949ED" w:rsidRDefault="00B949ED">
      <w:r>
        <w:separator/>
      </w:r>
    </w:p>
  </w:footnote>
  <w:footnote w:type="continuationSeparator" w:id="0">
    <w:p w14:paraId="2BA4D1CE" w14:textId="77777777" w:rsidR="00B949ED" w:rsidRDefault="00B949ED">
      <w:r>
        <w:continuationSeparator/>
      </w:r>
    </w:p>
  </w:footnote>
  <w:footnote w:id="1">
    <w:p w14:paraId="2500D3D7" w14:textId="77777777" w:rsidR="00C41ED4" w:rsidRPr="0078012B" w:rsidRDefault="00C41ED4"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w:t>
      </w:r>
      <w:r w:rsidRPr="0078012B">
        <w:rPr>
          <w:rFonts w:asciiTheme="minorHAnsi" w:hAnsiTheme="minorHAnsi" w:cstheme="minorHAnsi"/>
          <w:sz w:val="18"/>
          <w:szCs w:val="18"/>
          <w:shd w:val="clear" w:color="auto" w:fill="FBFBFB"/>
          <w:lang w:val="fr-FR"/>
        </w:rPr>
        <w:t>Date</w:t>
      </w:r>
      <w:r w:rsidRPr="0078012B">
        <w:rPr>
          <w:rFonts w:asciiTheme="minorHAnsi" w:hAnsiTheme="minorHAnsi" w:cstheme="minorHAnsi"/>
          <w:spacing w:val="-2"/>
          <w:sz w:val="18"/>
          <w:szCs w:val="18"/>
          <w:shd w:val="clear" w:color="auto" w:fill="FBFBFB"/>
          <w:lang w:val="fr-FR"/>
        </w:rPr>
        <w:t xml:space="preserve"> oferite de </w:t>
      </w:r>
      <w:r w:rsidRPr="0078012B">
        <w:rPr>
          <w:rFonts w:asciiTheme="minorHAnsi" w:hAnsiTheme="minorHAnsi" w:cstheme="minorHAnsi"/>
          <w:sz w:val="18"/>
          <w:szCs w:val="18"/>
          <w:shd w:val="clear" w:color="auto" w:fill="FBFBFB"/>
          <w:lang w:val="fr-FR"/>
        </w:rPr>
        <w:t>Națiunile Unite</w:t>
      </w:r>
      <w:r w:rsidRPr="0078012B">
        <w:rPr>
          <w:rFonts w:asciiTheme="minorHAnsi" w:hAnsiTheme="minorHAnsi" w:cstheme="minorHAnsi"/>
          <w:spacing w:val="-3"/>
          <w:sz w:val="18"/>
          <w:szCs w:val="18"/>
          <w:shd w:val="clear" w:color="auto" w:fill="FBFBFB"/>
          <w:lang w:val="fr-FR"/>
        </w:rPr>
        <w:t xml:space="preserve"> </w:t>
      </w:r>
      <w:r w:rsidRPr="0078012B">
        <w:rPr>
          <w:rFonts w:asciiTheme="minorHAnsi" w:hAnsiTheme="minorHAnsi" w:cstheme="minorHAnsi"/>
          <w:sz w:val="18"/>
          <w:szCs w:val="18"/>
          <w:shd w:val="clear" w:color="auto" w:fill="FBFBFB"/>
          <w:lang w:val="fr-FR"/>
        </w:rPr>
        <w:t>(2022), accesibile</w:t>
      </w:r>
      <w:r w:rsidRPr="0078012B">
        <w:rPr>
          <w:rFonts w:asciiTheme="minorHAnsi" w:hAnsiTheme="minorHAnsi" w:cstheme="minorHAnsi"/>
          <w:spacing w:val="-3"/>
          <w:sz w:val="18"/>
          <w:szCs w:val="18"/>
          <w:shd w:val="clear" w:color="auto" w:fill="FBFBFB"/>
          <w:lang w:val="fr-FR"/>
        </w:rPr>
        <w:t xml:space="preserve"> </w:t>
      </w:r>
      <w:r w:rsidRPr="0078012B">
        <w:rPr>
          <w:rFonts w:asciiTheme="minorHAnsi" w:hAnsiTheme="minorHAnsi" w:cstheme="minorHAnsi"/>
          <w:sz w:val="18"/>
          <w:szCs w:val="18"/>
          <w:shd w:val="clear" w:color="auto" w:fill="FBFBFB"/>
          <w:lang w:val="fr-FR"/>
        </w:rPr>
        <w:t>la:</w:t>
      </w:r>
      <w:r w:rsidRPr="0078012B">
        <w:rPr>
          <w:rFonts w:asciiTheme="minorHAnsi" w:hAnsiTheme="minorHAnsi" w:cstheme="minorHAnsi"/>
          <w:spacing w:val="1"/>
          <w:sz w:val="18"/>
          <w:szCs w:val="18"/>
          <w:shd w:val="clear" w:color="auto" w:fill="FBFBFB"/>
          <w:lang w:val="fr-FR"/>
        </w:rPr>
        <w:t xml:space="preserve"> </w:t>
      </w:r>
      <w:hyperlink r:id="rId1">
        <w:r w:rsidRPr="0078012B">
          <w:rPr>
            <w:rFonts w:asciiTheme="minorHAnsi" w:hAnsiTheme="minorHAnsi" w:cstheme="minorHAnsi"/>
            <w:color w:val="0462C1"/>
            <w:sz w:val="18"/>
            <w:szCs w:val="18"/>
            <w:u w:val="single" w:color="0462C1"/>
            <w:shd w:val="clear" w:color="auto" w:fill="FBFBFB"/>
            <w:lang w:val="fr-FR"/>
          </w:rPr>
          <w:t>https://data.un.org/Data.aspx?d=PopDiv&amp;f=variableID%3A85</w:t>
        </w:r>
      </w:hyperlink>
      <w:r w:rsidRPr="0078012B">
        <w:rPr>
          <w:rFonts w:asciiTheme="minorHAnsi" w:hAnsiTheme="minorHAnsi" w:cstheme="minorHAnsi"/>
          <w:color w:val="0462C1"/>
          <w:sz w:val="18"/>
          <w:szCs w:val="18"/>
          <w:u w:val="single" w:color="0462C1"/>
          <w:shd w:val="clear" w:color="auto" w:fill="FBFBFB"/>
          <w:lang w:val="fr-FR"/>
        </w:rPr>
        <w:t>.</w:t>
      </w:r>
    </w:p>
  </w:footnote>
  <w:footnote w:id="2">
    <w:p w14:paraId="2BCBB054" w14:textId="77777777" w:rsidR="00C41ED4" w:rsidRPr="0078012B" w:rsidRDefault="00C41ED4"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Pe</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baza</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discuțiilor</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purtate</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în cadrul</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misiunii</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noastre</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de</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anchetă</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în</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Moldova,</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desfășurată</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în</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perioada</w:t>
      </w:r>
      <w:r w:rsidRPr="0078012B">
        <w:rPr>
          <w:rFonts w:asciiTheme="minorHAnsi" w:hAnsiTheme="minorHAnsi" w:cstheme="minorHAnsi"/>
          <w:spacing w:val="-4"/>
          <w:sz w:val="18"/>
          <w:szCs w:val="18"/>
          <w:lang w:val="fr-FR"/>
        </w:rPr>
        <w:t xml:space="preserve"> </w:t>
      </w:r>
      <w:r w:rsidRPr="0078012B">
        <w:rPr>
          <w:rFonts w:asciiTheme="minorHAnsi" w:hAnsiTheme="minorHAnsi" w:cstheme="minorHAnsi"/>
          <w:sz w:val="18"/>
          <w:szCs w:val="18"/>
          <w:lang w:val="fr-FR"/>
        </w:rPr>
        <w:t>17-21 august</w:t>
      </w:r>
      <w:r w:rsidRPr="0078012B">
        <w:rPr>
          <w:rFonts w:asciiTheme="minorHAnsi" w:hAnsiTheme="minorHAnsi" w:cstheme="minorHAnsi"/>
          <w:spacing w:val="-4"/>
          <w:sz w:val="18"/>
          <w:szCs w:val="18"/>
          <w:lang w:val="fr-FR"/>
        </w:rPr>
        <w:t xml:space="preserve"> </w:t>
      </w:r>
      <w:r w:rsidRPr="0078012B">
        <w:rPr>
          <w:rFonts w:asciiTheme="minorHAnsi" w:hAnsiTheme="minorHAnsi" w:cstheme="minorHAnsi"/>
          <w:sz w:val="18"/>
          <w:szCs w:val="18"/>
          <w:lang w:val="fr-FR"/>
        </w:rPr>
        <w:t>2022.</w:t>
      </w:r>
    </w:p>
  </w:footnote>
  <w:footnote w:id="3">
    <w:p w14:paraId="1818CEC3" w14:textId="77777777" w:rsidR="00B74FFD" w:rsidRPr="0078012B" w:rsidRDefault="00B74FFD"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rPr>
        <w:t xml:space="preserve"> A se vedea, </w:t>
      </w:r>
      <w:r w:rsidRPr="0078012B">
        <w:rPr>
          <w:rFonts w:asciiTheme="minorHAnsi" w:hAnsiTheme="minorHAnsi" w:cstheme="minorHAnsi"/>
          <w:i/>
          <w:sz w:val="18"/>
          <w:szCs w:val="18"/>
        </w:rPr>
        <w:t>inter alia</w:t>
      </w:r>
      <w:r w:rsidRPr="0078012B">
        <w:rPr>
          <w:rFonts w:asciiTheme="minorHAnsi" w:hAnsiTheme="minorHAnsi" w:cstheme="minorHAnsi"/>
          <w:sz w:val="18"/>
          <w:szCs w:val="18"/>
        </w:rPr>
        <w:t xml:space="preserve">, </w:t>
      </w:r>
      <w:r w:rsidRPr="0078012B">
        <w:rPr>
          <w:rFonts w:asciiTheme="minorHAnsi" w:hAnsiTheme="minorHAnsi" w:cstheme="minorHAnsi"/>
          <w:color w:val="212121"/>
          <w:sz w:val="18"/>
          <w:szCs w:val="18"/>
        </w:rPr>
        <w:t>John, J. I., Orok, A. B. și Udoka, C. O. (2020). Remitențele migranților și creșterea economică: Persepctiva nigeriană.</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i/>
          <w:color w:val="212121"/>
          <w:sz w:val="18"/>
          <w:szCs w:val="18"/>
        </w:rPr>
        <w:t>International Journal of Scientific Engineering and Science</w:t>
      </w:r>
      <w:r w:rsidRPr="0078012B">
        <w:rPr>
          <w:rFonts w:asciiTheme="minorHAnsi" w:hAnsiTheme="minorHAnsi" w:cstheme="minorHAnsi"/>
          <w:color w:val="212121"/>
          <w:sz w:val="18"/>
          <w:szCs w:val="18"/>
        </w:rPr>
        <w:t xml:space="preserve">, </w:t>
      </w:r>
      <w:r w:rsidRPr="0078012B">
        <w:rPr>
          <w:rFonts w:asciiTheme="minorHAnsi" w:hAnsiTheme="minorHAnsi" w:cstheme="minorHAnsi"/>
          <w:i/>
          <w:color w:val="212121"/>
          <w:sz w:val="18"/>
          <w:szCs w:val="18"/>
        </w:rPr>
        <w:t>4</w:t>
      </w:r>
      <w:r w:rsidRPr="0078012B">
        <w:rPr>
          <w:rFonts w:asciiTheme="minorHAnsi" w:hAnsiTheme="minorHAnsi" w:cstheme="minorHAnsi"/>
          <w:color w:val="212121"/>
          <w:sz w:val="18"/>
          <w:szCs w:val="18"/>
        </w:rPr>
        <w:t xml:space="preserve">(1), 52-57; Mwangi, B. N., &amp; Mwenda, S. N. (2015). </w:t>
      </w:r>
      <w:r w:rsidRPr="0078012B">
        <w:rPr>
          <w:rFonts w:asciiTheme="minorHAnsi" w:hAnsiTheme="minorHAnsi" w:cstheme="minorHAnsi"/>
          <w:color w:val="212121"/>
          <w:sz w:val="18"/>
          <w:szCs w:val="18"/>
          <w:lang w:val="fr-FR"/>
        </w:rPr>
        <w:t>Efectul remitențelor internaționale</w:t>
      </w:r>
      <w:r w:rsidRPr="0078012B">
        <w:rPr>
          <w:rFonts w:asciiTheme="minorHAnsi" w:hAnsiTheme="minorHAnsi" w:cstheme="minorHAnsi"/>
          <w:color w:val="212121"/>
          <w:spacing w:val="-42"/>
          <w:sz w:val="18"/>
          <w:szCs w:val="18"/>
          <w:lang w:val="fr-FR"/>
        </w:rPr>
        <w:t xml:space="preserve"> </w:t>
      </w:r>
      <w:r w:rsidRPr="0078012B">
        <w:rPr>
          <w:rFonts w:asciiTheme="minorHAnsi" w:hAnsiTheme="minorHAnsi" w:cstheme="minorHAnsi"/>
          <w:color w:val="212121"/>
          <w:sz w:val="18"/>
          <w:szCs w:val="18"/>
          <w:lang w:val="fr-FR"/>
        </w:rPr>
        <w:t>asupra</w:t>
      </w:r>
      <w:r w:rsidRPr="0078012B">
        <w:rPr>
          <w:rFonts w:asciiTheme="minorHAnsi" w:hAnsiTheme="minorHAnsi" w:cstheme="minorHAnsi"/>
          <w:color w:val="212121"/>
          <w:spacing w:val="-2"/>
          <w:sz w:val="18"/>
          <w:szCs w:val="18"/>
          <w:lang w:val="fr-FR"/>
        </w:rPr>
        <w:t xml:space="preserve"> </w:t>
      </w:r>
      <w:r w:rsidRPr="0078012B">
        <w:rPr>
          <w:rFonts w:asciiTheme="minorHAnsi" w:hAnsiTheme="minorHAnsi" w:cstheme="minorHAnsi"/>
          <w:color w:val="212121"/>
          <w:sz w:val="18"/>
          <w:szCs w:val="18"/>
          <w:lang w:val="fr-FR"/>
        </w:rPr>
        <w:t>creșterii economice</w:t>
      </w:r>
      <w:r w:rsidRPr="0078012B">
        <w:rPr>
          <w:rFonts w:asciiTheme="minorHAnsi" w:hAnsiTheme="minorHAnsi" w:cstheme="minorHAnsi"/>
          <w:color w:val="212121"/>
          <w:spacing w:val="-1"/>
          <w:sz w:val="18"/>
          <w:szCs w:val="18"/>
          <w:lang w:val="fr-FR"/>
        </w:rPr>
        <w:t xml:space="preserve"> </w:t>
      </w:r>
      <w:r w:rsidRPr="0078012B">
        <w:rPr>
          <w:rFonts w:asciiTheme="minorHAnsi" w:hAnsiTheme="minorHAnsi" w:cstheme="minorHAnsi"/>
          <w:color w:val="212121"/>
          <w:sz w:val="18"/>
          <w:szCs w:val="18"/>
          <w:lang w:val="fr-FR"/>
        </w:rPr>
        <w:t>în</w:t>
      </w:r>
      <w:r w:rsidRPr="0078012B">
        <w:rPr>
          <w:rFonts w:asciiTheme="minorHAnsi" w:hAnsiTheme="minorHAnsi" w:cstheme="minorHAnsi"/>
          <w:color w:val="212121"/>
          <w:spacing w:val="1"/>
          <w:sz w:val="18"/>
          <w:szCs w:val="18"/>
          <w:lang w:val="fr-FR"/>
        </w:rPr>
        <w:t xml:space="preserve"> </w:t>
      </w:r>
      <w:r w:rsidRPr="0078012B">
        <w:rPr>
          <w:rFonts w:asciiTheme="minorHAnsi" w:hAnsiTheme="minorHAnsi" w:cstheme="minorHAnsi"/>
          <w:color w:val="212121"/>
          <w:sz w:val="18"/>
          <w:szCs w:val="18"/>
          <w:lang w:val="fr-FR"/>
        </w:rPr>
        <w:t>Kenya.</w:t>
      </w:r>
      <w:r w:rsidRPr="0078012B">
        <w:rPr>
          <w:rFonts w:asciiTheme="minorHAnsi" w:hAnsiTheme="minorHAnsi" w:cstheme="minorHAnsi"/>
          <w:color w:val="212121"/>
          <w:spacing w:val="3"/>
          <w:sz w:val="18"/>
          <w:szCs w:val="18"/>
          <w:lang w:val="fr-FR"/>
        </w:rPr>
        <w:t xml:space="preserve"> </w:t>
      </w:r>
      <w:r w:rsidRPr="0078012B">
        <w:rPr>
          <w:rFonts w:asciiTheme="minorHAnsi" w:hAnsiTheme="minorHAnsi" w:cstheme="minorHAnsi"/>
          <w:i/>
          <w:color w:val="212121"/>
          <w:sz w:val="18"/>
          <w:szCs w:val="18"/>
          <w:lang w:val="fr-FR"/>
        </w:rPr>
        <w:t>Microeconomie</w:t>
      </w:r>
      <w:r w:rsidRPr="0078012B">
        <w:rPr>
          <w:rFonts w:asciiTheme="minorHAnsi" w:hAnsiTheme="minorHAnsi" w:cstheme="minorHAnsi"/>
          <w:i/>
          <w:color w:val="212121"/>
          <w:spacing w:val="-1"/>
          <w:sz w:val="18"/>
          <w:szCs w:val="18"/>
          <w:lang w:val="fr-FR"/>
        </w:rPr>
        <w:t xml:space="preserve"> </w:t>
      </w:r>
      <w:r w:rsidRPr="0078012B">
        <w:rPr>
          <w:rFonts w:asciiTheme="minorHAnsi" w:hAnsiTheme="minorHAnsi" w:cstheme="minorHAnsi"/>
          <w:i/>
          <w:color w:val="212121"/>
          <w:sz w:val="18"/>
          <w:szCs w:val="18"/>
          <w:lang w:val="fr-FR"/>
        </w:rPr>
        <w:t>și</w:t>
      </w:r>
      <w:r w:rsidRPr="0078012B">
        <w:rPr>
          <w:rFonts w:asciiTheme="minorHAnsi" w:hAnsiTheme="minorHAnsi" w:cstheme="minorHAnsi"/>
          <w:i/>
          <w:color w:val="212121"/>
          <w:spacing w:val="-1"/>
          <w:sz w:val="18"/>
          <w:szCs w:val="18"/>
          <w:lang w:val="fr-FR"/>
        </w:rPr>
        <w:t xml:space="preserve"> </w:t>
      </w:r>
      <w:r w:rsidRPr="0078012B">
        <w:rPr>
          <w:rFonts w:asciiTheme="minorHAnsi" w:hAnsiTheme="minorHAnsi" w:cstheme="minorHAnsi"/>
          <w:i/>
          <w:color w:val="212121"/>
          <w:sz w:val="18"/>
          <w:szCs w:val="18"/>
          <w:lang w:val="fr-FR"/>
        </w:rPr>
        <w:t>Macroeconomie</w:t>
      </w:r>
      <w:r w:rsidRPr="0078012B">
        <w:rPr>
          <w:rFonts w:asciiTheme="minorHAnsi" w:hAnsiTheme="minorHAnsi" w:cstheme="minorHAnsi"/>
          <w:color w:val="212121"/>
          <w:sz w:val="18"/>
          <w:szCs w:val="18"/>
          <w:lang w:val="fr-FR"/>
        </w:rPr>
        <w:t>,</w:t>
      </w:r>
      <w:r w:rsidRPr="0078012B">
        <w:rPr>
          <w:rFonts w:asciiTheme="minorHAnsi" w:hAnsiTheme="minorHAnsi" w:cstheme="minorHAnsi"/>
          <w:color w:val="212121"/>
          <w:spacing w:val="1"/>
          <w:sz w:val="18"/>
          <w:szCs w:val="18"/>
          <w:lang w:val="fr-FR"/>
        </w:rPr>
        <w:t xml:space="preserve"> </w:t>
      </w:r>
      <w:r w:rsidRPr="0078012B">
        <w:rPr>
          <w:rFonts w:asciiTheme="minorHAnsi" w:hAnsiTheme="minorHAnsi" w:cstheme="minorHAnsi"/>
          <w:i/>
          <w:color w:val="212121"/>
          <w:sz w:val="18"/>
          <w:szCs w:val="18"/>
          <w:lang w:val="fr-FR"/>
        </w:rPr>
        <w:t>3</w:t>
      </w:r>
      <w:r w:rsidRPr="0078012B">
        <w:rPr>
          <w:rFonts w:asciiTheme="minorHAnsi" w:hAnsiTheme="minorHAnsi" w:cstheme="minorHAnsi"/>
          <w:color w:val="212121"/>
          <w:sz w:val="18"/>
          <w:szCs w:val="18"/>
          <w:lang w:val="fr-FR"/>
        </w:rPr>
        <w:t>(1),</w:t>
      </w:r>
      <w:r w:rsidRPr="0078012B">
        <w:rPr>
          <w:rFonts w:asciiTheme="minorHAnsi" w:hAnsiTheme="minorHAnsi" w:cstheme="minorHAnsi"/>
          <w:color w:val="212121"/>
          <w:spacing w:val="-2"/>
          <w:sz w:val="18"/>
          <w:szCs w:val="18"/>
          <w:lang w:val="fr-FR"/>
        </w:rPr>
        <w:t xml:space="preserve"> </w:t>
      </w:r>
      <w:r w:rsidRPr="0078012B">
        <w:rPr>
          <w:rFonts w:asciiTheme="minorHAnsi" w:hAnsiTheme="minorHAnsi" w:cstheme="minorHAnsi"/>
          <w:color w:val="212121"/>
          <w:sz w:val="18"/>
          <w:szCs w:val="18"/>
          <w:lang w:val="fr-FR"/>
        </w:rPr>
        <w:t>15-24.</w:t>
      </w:r>
    </w:p>
  </w:footnote>
  <w:footnote w:id="4">
    <w:p w14:paraId="3FC7E72B" w14:textId="196324F8" w:rsidR="00146355" w:rsidRPr="0078012B" w:rsidRDefault="00146355" w:rsidP="0078012B">
      <w:pPr>
        <w:widowControl w:val="0"/>
        <w:pBdr>
          <w:top w:val="nil"/>
          <w:left w:val="nil"/>
          <w:bottom w:val="nil"/>
          <w:right w:val="nil"/>
          <w:between w:val="nil"/>
        </w:pBdr>
        <w:spacing w:after="0"/>
        <w:ind w:right="-42"/>
        <w:rPr>
          <w:rFonts w:asciiTheme="minorHAnsi" w:hAnsiTheme="minorHAnsi" w:cstheme="minorHAnsi"/>
          <w:color w:val="000000"/>
          <w:sz w:val="18"/>
          <w:szCs w:val="18"/>
          <w:lang w:val="en-US"/>
        </w:rPr>
      </w:pPr>
      <w:r w:rsidRPr="0078012B">
        <w:rPr>
          <w:rStyle w:val="FootnoteReference"/>
          <w:rFonts w:asciiTheme="minorHAnsi" w:hAnsiTheme="minorHAnsi" w:cstheme="minorHAnsi"/>
          <w:sz w:val="18"/>
          <w:szCs w:val="18"/>
        </w:rPr>
        <w:footnoteRef/>
      </w:r>
      <w:r w:rsidR="0078012B" w:rsidRPr="0078012B">
        <w:rPr>
          <w:rFonts w:asciiTheme="minorHAnsi" w:hAnsiTheme="minorHAnsi" w:cstheme="minorHAnsi"/>
          <w:color w:val="222222"/>
          <w:sz w:val="18"/>
          <w:szCs w:val="18"/>
          <w:highlight w:val="white"/>
          <w:lang w:val="pl-PL"/>
        </w:rPr>
        <w:t xml:space="preserve"> </w:t>
      </w:r>
      <w:r w:rsidRPr="0078012B">
        <w:rPr>
          <w:rFonts w:asciiTheme="minorHAnsi" w:hAnsiTheme="minorHAnsi" w:cstheme="minorHAnsi"/>
          <w:color w:val="222222"/>
          <w:sz w:val="18"/>
          <w:szCs w:val="18"/>
          <w:highlight w:val="white"/>
          <w:lang w:val="pl-PL"/>
        </w:rPr>
        <w:t xml:space="preserve">Topxhiu, R. M., &amp; Krasniqi, F. X. (2017). </w:t>
      </w:r>
      <w:r w:rsidRPr="0078012B">
        <w:rPr>
          <w:rFonts w:asciiTheme="minorHAnsi" w:hAnsiTheme="minorHAnsi" w:cstheme="minorHAnsi"/>
          <w:color w:val="222222"/>
          <w:sz w:val="18"/>
          <w:szCs w:val="18"/>
          <w:highlight w:val="white"/>
        </w:rPr>
        <w:t xml:space="preserve">The relevance of remittances in fostering economic growth in the West Balkan countries. </w:t>
      </w:r>
      <w:r w:rsidRPr="0078012B">
        <w:rPr>
          <w:rFonts w:asciiTheme="minorHAnsi" w:hAnsiTheme="minorHAnsi" w:cstheme="minorHAnsi"/>
          <w:i/>
          <w:color w:val="222222"/>
          <w:sz w:val="18"/>
          <w:szCs w:val="18"/>
          <w:highlight w:val="white"/>
          <w:lang w:val="en-US"/>
        </w:rPr>
        <w:t>Ekonomika</w:t>
      </w:r>
      <w:r w:rsidRPr="0078012B">
        <w:rPr>
          <w:rFonts w:asciiTheme="minorHAnsi" w:hAnsiTheme="minorHAnsi" w:cstheme="minorHAnsi"/>
          <w:color w:val="222222"/>
          <w:sz w:val="18"/>
          <w:szCs w:val="18"/>
          <w:highlight w:val="white"/>
          <w:lang w:val="en-US"/>
        </w:rPr>
        <w:t xml:space="preserve">, </w:t>
      </w:r>
      <w:r w:rsidRPr="0078012B">
        <w:rPr>
          <w:rFonts w:asciiTheme="minorHAnsi" w:hAnsiTheme="minorHAnsi" w:cstheme="minorHAnsi"/>
          <w:i/>
          <w:color w:val="222222"/>
          <w:sz w:val="18"/>
          <w:szCs w:val="18"/>
          <w:highlight w:val="white"/>
          <w:lang w:val="en-US"/>
        </w:rPr>
        <w:t>96</w:t>
      </w:r>
      <w:r w:rsidRPr="0078012B">
        <w:rPr>
          <w:rFonts w:asciiTheme="minorHAnsi" w:hAnsiTheme="minorHAnsi" w:cstheme="minorHAnsi"/>
          <w:color w:val="222222"/>
          <w:sz w:val="18"/>
          <w:szCs w:val="18"/>
          <w:highlight w:val="white"/>
          <w:lang w:val="en-US"/>
        </w:rPr>
        <w:t>(2), 28-42.</w:t>
      </w:r>
    </w:p>
  </w:footnote>
  <w:footnote w:id="5">
    <w:p w14:paraId="529285B2" w14:textId="77777777" w:rsidR="00B74FFD" w:rsidRPr="0078012B" w:rsidRDefault="00B74FFD" w:rsidP="0078012B">
      <w:pPr>
        <w:pStyle w:val="FootnoteText"/>
        <w:spacing w:after="0"/>
        <w:ind w:right="-42"/>
        <w:rPr>
          <w:rFonts w:asciiTheme="minorHAnsi" w:hAnsiTheme="minorHAnsi" w:cstheme="minorHAnsi"/>
          <w:sz w:val="18"/>
          <w:szCs w:val="18"/>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rPr>
        <w:t xml:space="preserve"> Espinosa,</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S.</w:t>
      </w:r>
      <w:r w:rsidRPr="0078012B">
        <w:rPr>
          <w:rFonts w:asciiTheme="minorHAnsi" w:hAnsiTheme="minorHAnsi" w:cstheme="minorHAnsi"/>
          <w:spacing w:val="-4"/>
          <w:sz w:val="18"/>
          <w:szCs w:val="18"/>
        </w:rPr>
        <w:t xml:space="preserve"> </w:t>
      </w:r>
      <w:r w:rsidRPr="0078012B">
        <w:rPr>
          <w:rFonts w:asciiTheme="minorHAnsi" w:hAnsiTheme="minorHAnsi" w:cstheme="minorHAnsi"/>
          <w:sz w:val="18"/>
          <w:szCs w:val="18"/>
        </w:rPr>
        <w:t>A.</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(2016).</w:t>
      </w:r>
      <w:r w:rsidRPr="0078012B">
        <w:rPr>
          <w:rFonts w:asciiTheme="minorHAnsi" w:hAnsiTheme="minorHAnsi" w:cstheme="minorHAnsi"/>
          <w:spacing w:val="-4"/>
          <w:sz w:val="18"/>
          <w:szCs w:val="18"/>
        </w:rPr>
        <w:t xml:space="preserve"> </w:t>
      </w:r>
      <w:r w:rsidRPr="0078012B">
        <w:rPr>
          <w:rFonts w:asciiTheme="minorHAnsi" w:hAnsiTheme="minorHAnsi" w:cstheme="minorHAnsi"/>
          <w:sz w:val="18"/>
          <w:szCs w:val="18"/>
        </w:rPr>
        <w:t>Filantropia</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diasporei:</w:t>
      </w:r>
      <w:r w:rsidRPr="0078012B">
        <w:rPr>
          <w:rFonts w:asciiTheme="minorHAnsi" w:hAnsiTheme="minorHAnsi" w:cstheme="minorHAnsi"/>
          <w:spacing w:val="-4"/>
          <w:sz w:val="18"/>
          <w:szCs w:val="18"/>
        </w:rPr>
        <w:t xml:space="preserve"> </w:t>
      </w:r>
      <w:r w:rsidRPr="0078012B">
        <w:rPr>
          <w:rFonts w:asciiTheme="minorHAnsi" w:hAnsiTheme="minorHAnsi" w:cstheme="minorHAnsi"/>
          <w:sz w:val="18"/>
          <w:szCs w:val="18"/>
        </w:rPr>
        <w:t>Crearea</w:t>
      </w:r>
      <w:r w:rsidRPr="0078012B">
        <w:rPr>
          <w:rFonts w:asciiTheme="minorHAnsi" w:hAnsiTheme="minorHAnsi" w:cstheme="minorHAnsi"/>
          <w:spacing w:val="-2"/>
          <w:sz w:val="18"/>
          <w:szCs w:val="18"/>
        </w:rPr>
        <w:t xml:space="preserve"> </w:t>
      </w:r>
      <w:r w:rsidRPr="0078012B">
        <w:rPr>
          <w:rFonts w:asciiTheme="minorHAnsi" w:hAnsiTheme="minorHAnsi" w:cstheme="minorHAnsi"/>
          <w:sz w:val="18"/>
          <w:szCs w:val="18"/>
        </w:rPr>
        <w:t>unui</w:t>
      </w:r>
      <w:r w:rsidRPr="0078012B">
        <w:rPr>
          <w:rFonts w:asciiTheme="minorHAnsi" w:hAnsiTheme="minorHAnsi" w:cstheme="minorHAnsi"/>
          <w:spacing w:val="-3"/>
          <w:sz w:val="18"/>
          <w:szCs w:val="18"/>
        </w:rPr>
        <w:t xml:space="preserve"> </w:t>
      </w:r>
      <w:r w:rsidRPr="0078012B">
        <w:rPr>
          <w:rFonts w:asciiTheme="minorHAnsi" w:hAnsiTheme="minorHAnsi" w:cstheme="minorHAnsi"/>
          <w:sz w:val="18"/>
          <w:szCs w:val="18"/>
        </w:rPr>
        <w:t>nou</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ajutor</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pentru</w:t>
      </w:r>
      <w:r w:rsidRPr="0078012B">
        <w:rPr>
          <w:rFonts w:asciiTheme="minorHAnsi" w:hAnsiTheme="minorHAnsi" w:cstheme="minorHAnsi"/>
          <w:spacing w:val="-3"/>
          <w:sz w:val="18"/>
          <w:szCs w:val="18"/>
        </w:rPr>
        <w:t xml:space="preserve"> </w:t>
      </w:r>
      <w:r w:rsidRPr="0078012B">
        <w:rPr>
          <w:rFonts w:asciiTheme="minorHAnsi" w:hAnsiTheme="minorHAnsi" w:cstheme="minorHAnsi"/>
          <w:sz w:val="18"/>
          <w:szCs w:val="18"/>
        </w:rPr>
        <w:t>dezvoltare?</w:t>
      </w:r>
      <w:r w:rsidRPr="0078012B">
        <w:rPr>
          <w:rFonts w:asciiTheme="minorHAnsi" w:hAnsiTheme="minorHAnsi" w:cstheme="minorHAnsi"/>
          <w:spacing w:val="5"/>
          <w:sz w:val="18"/>
          <w:szCs w:val="18"/>
        </w:rPr>
        <w:t xml:space="preserve"> </w:t>
      </w:r>
      <w:r w:rsidRPr="0078012B">
        <w:rPr>
          <w:rFonts w:asciiTheme="minorHAnsi" w:hAnsiTheme="minorHAnsi" w:cstheme="minorHAnsi"/>
          <w:i/>
          <w:sz w:val="18"/>
          <w:szCs w:val="18"/>
        </w:rPr>
        <w:t>Migrație</w:t>
      </w:r>
      <w:r w:rsidRPr="0078012B">
        <w:rPr>
          <w:rFonts w:asciiTheme="minorHAnsi" w:hAnsiTheme="minorHAnsi" w:cstheme="minorHAnsi"/>
          <w:i/>
          <w:spacing w:val="-2"/>
          <w:sz w:val="18"/>
          <w:szCs w:val="18"/>
        </w:rPr>
        <w:t xml:space="preserve"> </w:t>
      </w:r>
      <w:r w:rsidRPr="0078012B">
        <w:rPr>
          <w:rFonts w:asciiTheme="minorHAnsi" w:hAnsiTheme="minorHAnsi" w:cstheme="minorHAnsi"/>
          <w:i/>
          <w:sz w:val="18"/>
          <w:szCs w:val="18"/>
        </w:rPr>
        <w:t>și</w:t>
      </w:r>
      <w:r w:rsidRPr="0078012B">
        <w:rPr>
          <w:rFonts w:asciiTheme="minorHAnsi" w:hAnsiTheme="minorHAnsi" w:cstheme="minorHAnsi"/>
          <w:i/>
          <w:spacing w:val="-4"/>
          <w:sz w:val="18"/>
          <w:szCs w:val="18"/>
        </w:rPr>
        <w:t xml:space="preserve"> </w:t>
      </w:r>
      <w:r w:rsidRPr="0078012B">
        <w:rPr>
          <w:rFonts w:asciiTheme="minorHAnsi" w:hAnsiTheme="minorHAnsi" w:cstheme="minorHAnsi"/>
          <w:i/>
          <w:sz w:val="18"/>
          <w:szCs w:val="18"/>
        </w:rPr>
        <w:t>dezvoltare</w:t>
      </w:r>
      <w:r w:rsidRPr="0078012B">
        <w:rPr>
          <w:rFonts w:asciiTheme="minorHAnsi" w:hAnsiTheme="minorHAnsi" w:cstheme="minorHAnsi"/>
          <w:sz w:val="18"/>
          <w:szCs w:val="18"/>
        </w:rPr>
        <w:t>,</w:t>
      </w:r>
      <w:r w:rsidRPr="0078012B">
        <w:rPr>
          <w:rFonts w:asciiTheme="minorHAnsi" w:hAnsiTheme="minorHAnsi" w:cstheme="minorHAnsi"/>
          <w:spacing w:val="-4"/>
          <w:sz w:val="18"/>
          <w:szCs w:val="18"/>
        </w:rPr>
        <w:t xml:space="preserve"> </w:t>
      </w:r>
      <w:r w:rsidRPr="0078012B">
        <w:rPr>
          <w:rFonts w:asciiTheme="minorHAnsi" w:hAnsiTheme="minorHAnsi" w:cstheme="minorHAnsi"/>
          <w:i/>
          <w:sz w:val="18"/>
          <w:szCs w:val="18"/>
        </w:rPr>
        <w:t>5</w:t>
      </w:r>
      <w:r w:rsidRPr="0078012B">
        <w:rPr>
          <w:rFonts w:asciiTheme="minorHAnsi" w:hAnsiTheme="minorHAnsi" w:cstheme="minorHAnsi"/>
          <w:sz w:val="18"/>
          <w:szCs w:val="18"/>
        </w:rPr>
        <w:t>(3),</w:t>
      </w:r>
      <w:r w:rsidRPr="0078012B">
        <w:rPr>
          <w:rFonts w:asciiTheme="minorHAnsi" w:hAnsiTheme="minorHAnsi" w:cstheme="minorHAnsi"/>
          <w:spacing w:val="-1"/>
          <w:sz w:val="18"/>
          <w:szCs w:val="18"/>
        </w:rPr>
        <w:t xml:space="preserve"> </w:t>
      </w:r>
      <w:r w:rsidRPr="0078012B">
        <w:rPr>
          <w:rFonts w:asciiTheme="minorHAnsi" w:hAnsiTheme="minorHAnsi" w:cstheme="minorHAnsi"/>
          <w:sz w:val="18"/>
          <w:szCs w:val="18"/>
        </w:rPr>
        <w:t>361-377.</w:t>
      </w:r>
    </w:p>
  </w:footnote>
  <w:footnote w:id="6">
    <w:p w14:paraId="5A1FDCE6" w14:textId="77777777" w:rsidR="00B74FFD" w:rsidRPr="00182244" w:rsidRDefault="00B74FFD" w:rsidP="0078012B">
      <w:pPr>
        <w:pStyle w:val="FootnoteText"/>
        <w:spacing w:after="0"/>
        <w:ind w:right="-42"/>
        <w:rPr>
          <w:sz w:val="16"/>
          <w:szCs w:val="16"/>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A se vedea, </w:t>
      </w:r>
      <w:r w:rsidRPr="0078012B">
        <w:rPr>
          <w:rFonts w:asciiTheme="minorHAnsi" w:hAnsiTheme="minorHAnsi" w:cstheme="minorHAnsi"/>
          <w:i/>
          <w:sz w:val="18"/>
          <w:szCs w:val="18"/>
          <w:lang w:val="fr-FR"/>
        </w:rPr>
        <w:t>printre altele</w:t>
      </w:r>
      <w:r w:rsidRPr="0078012B">
        <w:rPr>
          <w:rFonts w:asciiTheme="minorHAnsi" w:hAnsiTheme="minorHAnsi" w:cstheme="minorHAnsi"/>
          <w:sz w:val="18"/>
          <w:szCs w:val="18"/>
          <w:lang w:val="fr-FR"/>
        </w:rPr>
        <w:t xml:space="preserve">, Siar, S. (2014). Transferul de cunoștințe din diaspora </w:t>
      </w:r>
      <w:proofErr w:type="gramStart"/>
      <w:r w:rsidRPr="0078012B">
        <w:rPr>
          <w:rFonts w:asciiTheme="minorHAnsi" w:hAnsiTheme="minorHAnsi" w:cstheme="minorHAnsi"/>
          <w:sz w:val="18"/>
          <w:szCs w:val="18"/>
          <w:lang w:val="fr-FR"/>
        </w:rPr>
        <w:t>ca</w:t>
      </w:r>
      <w:proofErr w:type="gramEnd"/>
      <w:r w:rsidRPr="0078012B">
        <w:rPr>
          <w:rFonts w:asciiTheme="minorHAnsi" w:hAnsiTheme="minorHAnsi" w:cstheme="minorHAnsi"/>
          <w:sz w:val="18"/>
          <w:szCs w:val="18"/>
          <w:lang w:val="fr-FR"/>
        </w:rPr>
        <w:t xml:space="preserve"> strategie de dezvoltare pentru a profita de avantajele migrației</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 xml:space="preserve">calificate. </w:t>
      </w:r>
      <w:r w:rsidRPr="0078012B">
        <w:rPr>
          <w:rFonts w:asciiTheme="minorHAnsi" w:hAnsiTheme="minorHAnsi" w:cstheme="minorHAnsi"/>
          <w:i/>
          <w:sz w:val="18"/>
          <w:szCs w:val="18"/>
        </w:rPr>
        <w:t>Asian and Pacific Migration Journal</w:t>
      </w:r>
      <w:r w:rsidRPr="0078012B">
        <w:rPr>
          <w:rFonts w:asciiTheme="minorHAnsi" w:hAnsiTheme="minorHAnsi" w:cstheme="minorHAnsi"/>
          <w:sz w:val="18"/>
          <w:szCs w:val="18"/>
        </w:rPr>
        <w:t xml:space="preserve">, </w:t>
      </w:r>
      <w:r w:rsidRPr="0078012B">
        <w:rPr>
          <w:rFonts w:asciiTheme="minorHAnsi" w:hAnsiTheme="minorHAnsi" w:cstheme="minorHAnsi"/>
          <w:i/>
          <w:sz w:val="18"/>
          <w:szCs w:val="18"/>
        </w:rPr>
        <w:t>23</w:t>
      </w:r>
      <w:r w:rsidRPr="0078012B">
        <w:rPr>
          <w:rFonts w:asciiTheme="minorHAnsi" w:hAnsiTheme="minorHAnsi" w:cstheme="minorHAnsi"/>
          <w:sz w:val="18"/>
          <w:szCs w:val="18"/>
        </w:rPr>
        <w:t>(3), 299-323</w:t>
      </w:r>
      <w:proofErr w:type="gramStart"/>
      <w:r w:rsidRPr="0078012B">
        <w:rPr>
          <w:rFonts w:asciiTheme="minorHAnsi" w:hAnsiTheme="minorHAnsi" w:cstheme="minorHAnsi"/>
          <w:sz w:val="18"/>
          <w:szCs w:val="18"/>
        </w:rPr>
        <w:t>;</w:t>
      </w:r>
      <w:proofErr w:type="gramEnd"/>
      <w:r w:rsidRPr="0078012B">
        <w:rPr>
          <w:rFonts w:asciiTheme="minorHAnsi" w:hAnsiTheme="minorHAnsi" w:cstheme="minorHAnsi"/>
          <w:sz w:val="18"/>
          <w:szCs w:val="18"/>
        </w:rPr>
        <w:t xml:space="preserve"> </w:t>
      </w:r>
      <w:r w:rsidRPr="0078012B">
        <w:rPr>
          <w:rFonts w:asciiTheme="minorHAnsi" w:hAnsiTheme="minorHAnsi" w:cstheme="minorHAnsi"/>
          <w:color w:val="212121"/>
          <w:sz w:val="18"/>
          <w:szCs w:val="18"/>
        </w:rPr>
        <w:t>Welch, A. R., &amp; Zhen, Z. (2008). Învățământul superior și fluxurile globale de talente:</w:t>
      </w:r>
      <w:r w:rsidRPr="0078012B">
        <w:rPr>
          <w:rFonts w:asciiTheme="minorHAnsi" w:hAnsiTheme="minorHAnsi" w:cstheme="minorHAnsi"/>
          <w:color w:val="212121"/>
          <w:spacing w:val="-43"/>
          <w:sz w:val="18"/>
          <w:szCs w:val="18"/>
        </w:rPr>
        <w:t xml:space="preserve"> </w:t>
      </w:r>
      <w:r w:rsidRPr="0078012B">
        <w:rPr>
          <w:rFonts w:asciiTheme="minorHAnsi" w:hAnsiTheme="minorHAnsi" w:cstheme="minorHAnsi"/>
          <w:color w:val="212121"/>
          <w:sz w:val="18"/>
          <w:szCs w:val="18"/>
        </w:rPr>
        <w:t>Exodul</w:t>
      </w:r>
      <w:r w:rsidRPr="0078012B">
        <w:rPr>
          <w:rFonts w:asciiTheme="minorHAnsi" w:hAnsiTheme="minorHAnsi" w:cstheme="minorHAnsi"/>
          <w:color w:val="212121"/>
          <w:spacing w:val="-3"/>
          <w:sz w:val="18"/>
          <w:szCs w:val="18"/>
        </w:rPr>
        <w:t xml:space="preserve"> </w:t>
      </w:r>
      <w:r w:rsidRPr="0078012B">
        <w:rPr>
          <w:rFonts w:asciiTheme="minorHAnsi" w:hAnsiTheme="minorHAnsi" w:cstheme="minorHAnsi"/>
          <w:color w:val="212121"/>
          <w:sz w:val="18"/>
          <w:szCs w:val="18"/>
        </w:rPr>
        <w:t>creierelor,</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color w:val="212121"/>
          <w:sz w:val="18"/>
          <w:szCs w:val="18"/>
        </w:rPr>
        <w:t>intelectualii chinezi</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color w:val="212121"/>
          <w:sz w:val="18"/>
          <w:szCs w:val="18"/>
        </w:rPr>
        <w:t>de</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color w:val="212121"/>
          <w:sz w:val="18"/>
          <w:szCs w:val="18"/>
        </w:rPr>
        <w:t>peste</w:t>
      </w:r>
      <w:r w:rsidRPr="0078012B">
        <w:rPr>
          <w:rFonts w:asciiTheme="minorHAnsi" w:hAnsiTheme="minorHAnsi" w:cstheme="minorHAnsi"/>
          <w:color w:val="212121"/>
          <w:spacing w:val="-2"/>
          <w:sz w:val="18"/>
          <w:szCs w:val="18"/>
        </w:rPr>
        <w:t xml:space="preserve"> </w:t>
      </w:r>
      <w:proofErr w:type="gramStart"/>
      <w:r w:rsidRPr="0078012B">
        <w:rPr>
          <w:rFonts w:asciiTheme="minorHAnsi" w:hAnsiTheme="minorHAnsi" w:cstheme="minorHAnsi"/>
          <w:color w:val="212121"/>
          <w:sz w:val="18"/>
          <w:szCs w:val="18"/>
        </w:rPr>
        <w:t>mări</w:t>
      </w:r>
      <w:proofErr w:type="gramEnd"/>
      <w:r w:rsidRPr="0078012B">
        <w:rPr>
          <w:rFonts w:asciiTheme="minorHAnsi" w:hAnsiTheme="minorHAnsi" w:cstheme="minorHAnsi"/>
          <w:color w:val="212121"/>
          <w:sz w:val="18"/>
          <w:szCs w:val="18"/>
        </w:rPr>
        <w:t xml:space="preserve"> și</w:t>
      </w:r>
      <w:r w:rsidRPr="0078012B">
        <w:rPr>
          <w:rFonts w:asciiTheme="minorHAnsi" w:hAnsiTheme="minorHAnsi" w:cstheme="minorHAnsi"/>
          <w:color w:val="212121"/>
          <w:spacing w:val="-2"/>
          <w:sz w:val="18"/>
          <w:szCs w:val="18"/>
        </w:rPr>
        <w:t xml:space="preserve"> </w:t>
      </w:r>
      <w:r w:rsidRPr="0078012B">
        <w:rPr>
          <w:rFonts w:asciiTheme="minorHAnsi" w:hAnsiTheme="minorHAnsi" w:cstheme="minorHAnsi"/>
          <w:color w:val="212121"/>
          <w:sz w:val="18"/>
          <w:szCs w:val="18"/>
        </w:rPr>
        <w:t>rețelele de</w:t>
      </w:r>
      <w:r w:rsidRPr="0078012B">
        <w:rPr>
          <w:rFonts w:asciiTheme="minorHAnsi" w:hAnsiTheme="minorHAnsi" w:cstheme="minorHAnsi"/>
          <w:color w:val="212121"/>
          <w:spacing w:val="-2"/>
          <w:sz w:val="18"/>
          <w:szCs w:val="18"/>
        </w:rPr>
        <w:t xml:space="preserve"> </w:t>
      </w:r>
      <w:r w:rsidRPr="0078012B">
        <w:rPr>
          <w:rFonts w:asciiTheme="minorHAnsi" w:hAnsiTheme="minorHAnsi" w:cstheme="minorHAnsi"/>
          <w:color w:val="212121"/>
          <w:sz w:val="18"/>
          <w:szCs w:val="18"/>
        </w:rPr>
        <w:t>cunoaștere</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color w:val="212121"/>
          <w:sz w:val="18"/>
          <w:szCs w:val="18"/>
        </w:rPr>
        <w:t xml:space="preserve">diasporice. </w:t>
      </w:r>
      <w:r w:rsidRPr="0078012B">
        <w:rPr>
          <w:rFonts w:asciiTheme="minorHAnsi" w:hAnsiTheme="minorHAnsi" w:cstheme="minorHAnsi"/>
          <w:i/>
          <w:color w:val="212121"/>
          <w:sz w:val="18"/>
          <w:szCs w:val="18"/>
        </w:rPr>
        <w:t>Higher Education Policy</w:t>
      </w:r>
      <w:r w:rsidRPr="0078012B">
        <w:rPr>
          <w:rFonts w:asciiTheme="minorHAnsi" w:hAnsiTheme="minorHAnsi" w:cstheme="minorHAnsi"/>
          <w:color w:val="212121"/>
          <w:sz w:val="18"/>
          <w:szCs w:val="18"/>
        </w:rPr>
        <w:t>,</w:t>
      </w:r>
      <w:r w:rsidRPr="0078012B">
        <w:rPr>
          <w:rFonts w:asciiTheme="minorHAnsi" w:hAnsiTheme="minorHAnsi" w:cstheme="minorHAnsi"/>
          <w:color w:val="212121"/>
          <w:spacing w:val="1"/>
          <w:sz w:val="18"/>
          <w:szCs w:val="18"/>
        </w:rPr>
        <w:t xml:space="preserve"> </w:t>
      </w:r>
      <w:r w:rsidRPr="0078012B">
        <w:rPr>
          <w:rFonts w:asciiTheme="minorHAnsi" w:hAnsiTheme="minorHAnsi" w:cstheme="minorHAnsi"/>
          <w:i/>
          <w:color w:val="212121"/>
          <w:sz w:val="18"/>
          <w:szCs w:val="18"/>
        </w:rPr>
        <w:t>21</w:t>
      </w:r>
      <w:r w:rsidRPr="0078012B">
        <w:rPr>
          <w:rFonts w:asciiTheme="minorHAnsi" w:hAnsiTheme="minorHAnsi" w:cstheme="minorHAnsi"/>
          <w:color w:val="212121"/>
          <w:sz w:val="18"/>
          <w:szCs w:val="18"/>
        </w:rPr>
        <w:t>(4),</w:t>
      </w:r>
      <w:r w:rsidRPr="0078012B">
        <w:rPr>
          <w:rFonts w:asciiTheme="minorHAnsi" w:hAnsiTheme="minorHAnsi" w:cstheme="minorHAnsi"/>
          <w:color w:val="212121"/>
          <w:spacing w:val="-3"/>
          <w:sz w:val="18"/>
          <w:szCs w:val="18"/>
        </w:rPr>
        <w:t xml:space="preserve"> </w:t>
      </w:r>
      <w:r w:rsidRPr="0078012B">
        <w:rPr>
          <w:rFonts w:asciiTheme="minorHAnsi" w:hAnsiTheme="minorHAnsi" w:cstheme="minorHAnsi"/>
          <w:color w:val="212121"/>
          <w:sz w:val="18"/>
          <w:szCs w:val="18"/>
        </w:rPr>
        <w:t>519-537.</w:t>
      </w:r>
    </w:p>
  </w:footnote>
  <w:footnote w:id="7">
    <w:p w14:paraId="52FB0B4D" w14:textId="77777777" w:rsidR="00B74FFD" w:rsidRPr="0078012B" w:rsidRDefault="00B74FFD" w:rsidP="0078012B">
      <w:pPr>
        <w:pStyle w:val="FootnoteText"/>
        <w:spacing w:after="0"/>
        <w:ind w:right="-42"/>
        <w:rPr>
          <w:rFonts w:asciiTheme="minorHAnsi" w:hAnsiTheme="minorHAnsi" w:cstheme="minorHAnsi"/>
          <w:sz w:val="18"/>
          <w:szCs w:val="18"/>
        </w:rPr>
      </w:pPr>
      <w:r>
        <w:rPr>
          <w:rStyle w:val="FootnoteReference"/>
        </w:rPr>
        <w:footnoteRef/>
      </w:r>
      <w:r>
        <w:t xml:space="preserve"> </w:t>
      </w:r>
      <w:r w:rsidRPr="0078012B">
        <w:rPr>
          <w:rFonts w:asciiTheme="minorHAnsi" w:hAnsiTheme="minorHAnsi" w:cstheme="minorHAnsi"/>
          <w:sz w:val="18"/>
          <w:szCs w:val="18"/>
        </w:rPr>
        <w:t xml:space="preserve">OIM Moldova (2023). </w:t>
      </w:r>
      <w:r w:rsidRPr="0078012B">
        <w:rPr>
          <w:rFonts w:asciiTheme="minorHAnsi" w:hAnsiTheme="minorHAnsi" w:cstheme="minorHAnsi"/>
          <w:i/>
          <w:sz w:val="18"/>
          <w:szCs w:val="18"/>
        </w:rPr>
        <w:t>Proiecte finalizate privind traficul de persoane și protecția victimelor</w:t>
      </w:r>
      <w:r w:rsidRPr="0078012B">
        <w:rPr>
          <w:rFonts w:asciiTheme="minorHAnsi" w:hAnsiTheme="minorHAnsi" w:cstheme="minorHAnsi"/>
          <w:sz w:val="18"/>
          <w:szCs w:val="18"/>
        </w:rPr>
        <w:t xml:space="preserve">, disponibil la: </w:t>
      </w:r>
      <w:hyperlink r:id="rId2" w:history="1">
        <w:r w:rsidRPr="0078012B">
          <w:rPr>
            <w:rStyle w:val="Hyperlink"/>
            <w:rFonts w:asciiTheme="minorHAnsi" w:hAnsiTheme="minorHAnsi" w:cstheme="minorHAnsi"/>
            <w:sz w:val="18"/>
            <w:szCs w:val="18"/>
          </w:rPr>
          <w:t>https://www.iom.int/preventing-trafficking-and-protecting-victims-moldova</w:t>
        </w:r>
      </w:hyperlink>
    </w:p>
  </w:footnote>
  <w:footnote w:id="8">
    <w:p w14:paraId="351E4246" w14:textId="77777777" w:rsidR="00B74FFD" w:rsidRPr="0078012B" w:rsidRDefault="00B74FFD"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Cancelaria</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de</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Stat</w:t>
      </w:r>
      <w:r w:rsidRPr="0078012B">
        <w:rPr>
          <w:rFonts w:asciiTheme="minorHAnsi" w:hAnsiTheme="minorHAnsi" w:cstheme="minorHAnsi"/>
          <w:spacing w:val="-4"/>
          <w:sz w:val="18"/>
          <w:szCs w:val="18"/>
          <w:lang w:val="fr-FR"/>
        </w:rPr>
        <w:t xml:space="preserve"> </w:t>
      </w:r>
      <w:r w:rsidRPr="0078012B">
        <w:rPr>
          <w:rFonts w:asciiTheme="minorHAnsi" w:hAnsiTheme="minorHAnsi" w:cstheme="minorHAnsi"/>
          <w:sz w:val="18"/>
          <w:szCs w:val="18"/>
          <w:lang w:val="fr-FR"/>
        </w:rPr>
        <w:t>a</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Guvernului</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Republicii</w:t>
      </w:r>
      <w:r w:rsidRPr="0078012B">
        <w:rPr>
          <w:rFonts w:asciiTheme="minorHAnsi" w:hAnsiTheme="minorHAnsi" w:cstheme="minorHAnsi"/>
          <w:spacing w:val="-4"/>
          <w:sz w:val="18"/>
          <w:szCs w:val="18"/>
          <w:lang w:val="fr-FR"/>
        </w:rPr>
        <w:t xml:space="preserve"> </w:t>
      </w:r>
      <w:r w:rsidRPr="0078012B">
        <w:rPr>
          <w:rFonts w:asciiTheme="minorHAnsi" w:hAnsiTheme="minorHAnsi" w:cstheme="minorHAnsi"/>
          <w:sz w:val="18"/>
          <w:szCs w:val="18"/>
          <w:lang w:val="fr-FR"/>
        </w:rPr>
        <w:t>Moldova</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(2012).</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i/>
          <w:sz w:val="18"/>
          <w:szCs w:val="18"/>
          <w:lang w:val="fr-FR"/>
        </w:rPr>
        <w:t>Strategia</w:t>
      </w:r>
      <w:r w:rsidRPr="0078012B">
        <w:rPr>
          <w:rFonts w:asciiTheme="minorHAnsi" w:hAnsiTheme="minorHAnsi" w:cstheme="minorHAnsi"/>
          <w:i/>
          <w:spacing w:val="-3"/>
          <w:sz w:val="18"/>
          <w:szCs w:val="18"/>
          <w:lang w:val="fr-FR"/>
        </w:rPr>
        <w:t xml:space="preserve"> </w:t>
      </w:r>
      <w:r w:rsidRPr="0078012B">
        <w:rPr>
          <w:rFonts w:asciiTheme="minorHAnsi" w:hAnsiTheme="minorHAnsi" w:cstheme="minorHAnsi"/>
          <w:i/>
          <w:sz w:val="18"/>
          <w:szCs w:val="18"/>
          <w:lang w:val="fr-FR"/>
        </w:rPr>
        <w:t>Națională</w:t>
      </w:r>
      <w:r w:rsidRPr="0078012B">
        <w:rPr>
          <w:rFonts w:asciiTheme="minorHAnsi" w:hAnsiTheme="minorHAnsi" w:cstheme="minorHAnsi"/>
          <w:i/>
          <w:spacing w:val="-5"/>
          <w:sz w:val="18"/>
          <w:szCs w:val="18"/>
          <w:lang w:val="fr-FR"/>
        </w:rPr>
        <w:t xml:space="preserve"> </w:t>
      </w:r>
      <w:r w:rsidRPr="0078012B">
        <w:rPr>
          <w:rFonts w:asciiTheme="minorHAnsi" w:hAnsiTheme="minorHAnsi" w:cstheme="minorHAnsi"/>
          <w:i/>
          <w:sz w:val="18"/>
          <w:szCs w:val="18"/>
          <w:lang w:val="fr-FR"/>
        </w:rPr>
        <w:t>de</w:t>
      </w:r>
      <w:r w:rsidRPr="0078012B">
        <w:rPr>
          <w:rFonts w:asciiTheme="minorHAnsi" w:hAnsiTheme="minorHAnsi" w:cstheme="minorHAnsi"/>
          <w:i/>
          <w:spacing w:val="-5"/>
          <w:sz w:val="18"/>
          <w:szCs w:val="18"/>
          <w:lang w:val="fr-FR"/>
        </w:rPr>
        <w:t xml:space="preserve"> </w:t>
      </w:r>
      <w:r w:rsidRPr="0078012B">
        <w:rPr>
          <w:rFonts w:asciiTheme="minorHAnsi" w:hAnsiTheme="minorHAnsi" w:cstheme="minorHAnsi"/>
          <w:i/>
          <w:sz w:val="18"/>
          <w:szCs w:val="18"/>
          <w:lang w:val="fr-FR"/>
        </w:rPr>
        <w:t>Dezvoltare</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"Moldova</w:t>
      </w:r>
      <w:r w:rsidRPr="0078012B">
        <w:rPr>
          <w:rFonts w:asciiTheme="minorHAnsi" w:hAnsiTheme="minorHAnsi" w:cstheme="minorHAnsi"/>
          <w:i/>
          <w:spacing w:val="-5"/>
          <w:sz w:val="18"/>
          <w:szCs w:val="18"/>
          <w:lang w:val="fr-FR"/>
        </w:rPr>
        <w:t xml:space="preserve"> </w:t>
      </w:r>
      <w:r w:rsidRPr="0078012B">
        <w:rPr>
          <w:rFonts w:asciiTheme="minorHAnsi" w:hAnsiTheme="minorHAnsi" w:cstheme="minorHAnsi"/>
          <w:i/>
          <w:sz w:val="18"/>
          <w:szCs w:val="18"/>
          <w:lang w:val="fr-FR"/>
        </w:rPr>
        <w:t>2020":</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Șapte</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soluții</w:t>
      </w:r>
      <w:r w:rsidRPr="0078012B">
        <w:rPr>
          <w:rFonts w:asciiTheme="minorHAnsi" w:hAnsiTheme="minorHAnsi" w:cstheme="minorHAnsi"/>
          <w:i/>
          <w:spacing w:val="-6"/>
          <w:sz w:val="18"/>
          <w:szCs w:val="18"/>
          <w:lang w:val="fr-FR"/>
        </w:rPr>
        <w:t xml:space="preserve"> </w:t>
      </w:r>
      <w:r w:rsidRPr="0078012B">
        <w:rPr>
          <w:rFonts w:asciiTheme="minorHAnsi" w:hAnsiTheme="minorHAnsi" w:cstheme="minorHAnsi"/>
          <w:i/>
          <w:sz w:val="18"/>
          <w:szCs w:val="18"/>
          <w:lang w:val="fr-FR"/>
        </w:rPr>
        <w:t>pentru</w:t>
      </w:r>
      <w:r w:rsidRPr="0078012B">
        <w:rPr>
          <w:rFonts w:asciiTheme="minorHAnsi" w:hAnsiTheme="minorHAnsi" w:cstheme="minorHAnsi"/>
          <w:i/>
          <w:spacing w:val="-3"/>
          <w:sz w:val="18"/>
          <w:szCs w:val="18"/>
          <w:lang w:val="fr-FR"/>
        </w:rPr>
        <w:t xml:space="preserve"> creșterea economică </w:t>
      </w:r>
      <w:r w:rsidRPr="0078012B">
        <w:rPr>
          <w:rFonts w:asciiTheme="minorHAnsi" w:hAnsiTheme="minorHAnsi" w:cstheme="minorHAnsi"/>
          <w:i/>
          <w:sz w:val="18"/>
          <w:szCs w:val="18"/>
          <w:lang w:val="fr-FR"/>
        </w:rPr>
        <w:t>și reducerea sărăciei (aprobată prin Legea nr. 166 din 11 iulie 2012)</w:t>
      </w:r>
      <w:r w:rsidRPr="0078012B">
        <w:rPr>
          <w:rFonts w:asciiTheme="minorHAnsi" w:hAnsiTheme="minorHAnsi" w:cstheme="minorHAnsi"/>
          <w:sz w:val="18"/>
          <w:szCs w:val="18"/>
          <w:lang w:val="fr-FR"/>
        </w:rPr>
        <w:t xml:space="preserve">, disponibilă la: </w:t>
      </w:r>
      <w:hyperlink r:id="rId3" w:history="1">
        <w:r w:rsidRPr="0078012B">
          <w:rPr>
            <w:rStyle w:val="Hyperlink"/>
            <w:rFonts w:asciiTheme="minorHAnsi" w:hAnsiTheme="minorHAnsi" w:cstheme="minorHAnsi"/>
            <w:sz w:val="18"/>
            <w:szCs w:val="18"/>
            <w:lang w:val="fr-FR"/>
          </w:rPr>
          <w:t>https://cancelaria.gov.md/sites/default/files/document/attachments/1100271_en_moldova_2020_e.pdf</w:t>
        </w:r>
      </w:hyperlink>
    </w:p>
  </w:footnote>
  <w:footnote w:id="9">
    <w:p w14:paraId="64E14C06" w14:textId="77777777" w:rsidR="00B74FFD" w:rsidRPr="0078012B" w:rsidRDefault="00B74FFD" w:rsidP="0078012B">
      <w:pPr>
        <w:pStyle w:val="FootnoteText"/>
        <w:spacing w:after="0"/>
        <w:ind w:right="-42"/>
        <w:rPr>
          <w:rFonts w:asciiTheme="minorHAnsi" w:hAnsiTheme="minorHAnsi" w:cstheme="minorHAnsi"/>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Guvernul Republicii Moldova (2013). </w:t>
      </w:r>
      <w:r w:rsidRPr="0078012B">
        <w:rPr>
          <w:rFonts w:asciiTheme="minorHAnsi" w:hAnsiTheme="minorHAnsi" w:cstheme="minorHAnsi"/>
          <w:i/>
          <w:sz w:val="18"/>
          <w:szCs w:val="18"/>
          <w:lang w:val="fr-FR"/>
        </w:rPr>
        <w:t>Programul de activitate al Guvernului Republicii Moldova "Integrare europeană: Libertate, Democrație,</w:t>
      </w:r>
      <w:r w:rsidRPr="0078012B">
        <w:rPr>
          <w:rFonts w:asciiTheme="minorHAnsi" w:hAnsiTheme="minorHAnsi" w:cstheme="minorHAnsi"/>
          <w:i/>
          <w:spacing w:val="-42"/>
          <w:sz w:val="18"/>
          <w:szCs w:val="18"/>
          <w:lang w:val="fr-FR"/>
        </w:rPr>
        <w:t xml:space="preserve"> </w:t>
      </w:r>
      <w:r w:rsidRPr="0078012B">
        <w:rPr>
          <w:rFonts w:asciiTheme="minorHAnsi" w:hAnsiTheme="minorHAnsi" w:cstheme="minorHAnsi"/>
          <w:i/>
          <w:sz w:val="18"/>
          <w:szCs w:val="18"/>
          <w:lang w:val="fr-FR"/>
        </w:rPr>
        <w:t>Bunăstare"</w:t>
      </w:r>
      <w:r w:rsidRPr="0078012B">
        <w:rPr>
          <w:rFonts w:asciiTheme="minorHAnsi" w:hAnsiTheme="minorHAnsi" w:cstheme="minorHAnsi"/>
          <w:i/>
          <w:spacing w:val="-2"/>
          <w:sz w:val="18"/>
          <w:szCs w:val="18"/>
          <w:lang w:val="fr-FR"/>
        </w:rPr>
        <w:t xml:space="preserve"> </w:t>
      </w:r>
      <w:r w:rsidRPr="0078012B">
        <w:rPr>
          <w:rFonts w:asciiTheme="minorHAnsi" w:hAnsiTheme="minorHAnsi" w:cstheme="minorHAnsi"/>
          <w:i/>
          <w:sz w:val="18"/>
          <w:szCs w:val="18"/>
          <w:lang w:val="fr-FR"/>
        </w:rPr>
        <w:t xml:space="preserve">2013-2014), </w:t>
      </w:r>
      <w:r w:rsidRPr="0078012B">
        <w:rPr>
          <w:rFonts w:asciiTheme="minorHAnsi" w:hAnsiTheme="minorHAnsi" w:cstheme="minorHAnsi"/>
          <w:sz w:val="18"/>
          <w:szCs w:val="18"/>
          <w:lang w:val="fr-FR"/>
        </w:rPr>
        <w:t>disponibil</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la</w:t>
      </w:r>
      <w:r w:rsidRPr="0078012B">
        <w:rPr>
          <w:rFonts w:asciiTheme="minorHAnsi" w:hAnsiTheme="minorHAnsi" w:cstheme="minorHAnsi"/>
          <w:spacing w:val="-1"/>
          <w:sz w:val="18"/>
          <w:szCs w:val="18"/>
          <w:lang w:val="fr-FR"/>
        </w:rPr>
        <w:t xml:space="preserve"> </w:t>
      </w:r>
      <w:hyperlink r:id="rId4" w:history="1">
        <w:r w:rsidRPr="0078012B">
          <w:rPr>
            <w:rStyle w:val="Hyperlink"/>
            <w:rFonts w:asciiTheme="minorHAnsi" w:hAnsiTheme="minorHAnsi" w:cstheme="minorHAnsi"/>
            <w:sz w:val="18"/>
            <w:szCs w:val="18"/>
            <w:lang w:val="fr-FR"/>
          </w:rPr>
          <w:t>https://alegeri.md/images/d/d2/Program-activitate-guvern-moldova-2013-2014-ro.pdf</w:t>
        </w:r>
      </w:hyperlink>
      <w:r w:rsidRPr="0078012B">
        <w:rPr>
          <w:rFonts w:asciiTheme="minorHAnsi" w:hAnsiTheme="minorHAnsi" w:cstheme="minorHAnsi"/>
          <w:sz w:val="18"/>
          <w:lang w:val="fr-FR"/>
        </w:rPr>
        <w:t xml:space="preserve"> </w:t>
      </w:r>
    </w:p>
  </w:footnote>
  <w:footnote w:id="10">
    <w:p w14:paraId="4D7F8D80" w14:textId="77777777" w:rsidR="00B74FFD" w:rsidRPr="0078012B" w:rsidRDefault="00B74FFD" w:rsidP="0078012B">
      <w:pPr>
        <w:pStyle w:val="FootnoteText"/>
        <w:spacing w:after="0"/>
        <w:ind w:right="99"/>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Guvernul Republicii Moldova (2012). </w:t>
      </w:r>
      <w:r w:rsidRPr="0078012B">
        <w:rPr>
          <w:rFonts w:asciiTheme="minorHAnsi" w:hAnsiTheme="minorHAnsi" w:cstheme="minorHAnsi"/>
          <w:i/>
          <w:sz w:val="18"/>
          <w:szCs w:val="18"/>
          <w:lang w:val="fr-FR"/>
        </w:rPr>
        <w:t>Hotărârea Guvernului nr. 780 din 19.10.2012, cu privire la crearea BRD</w:t>
      </w:r>
      <w:r w:rsidRPr="0078012B">
        <w:rPr>
          <w:rFonts w:asciiTheme="minorHAnsi" w:hAnsiTheme="minorHAnsi" w:cstheme="minorHAnsi"/>
          <w:sz w:val="18"/>
          <w:szCs w:val="18"/>
          <w:lang w:val="fr-FR"/>
        </w:rPr>
        <w:t>, disponibilă la:</w:t>
      </w:r>
      <w:r w:rsidRPr="0078012B">
        <w:rPr>
          <w:rFonts w:asciiTheme="minorHAnsi" w:hAnsiTheme="minorHAnsi" w:cstheme="minorHAnsi"/>
          <w:spacing w:val="-42"/>
          <w:sz w:val="18"/>
          <w:szCs w:val="18"/>
          <w:lang w:val="fr-FR"/>
        </w:rPr>
        <w:t xml:space="preserve"> </w:t>
      </w:r>
      <w:hyperlink r:id="rId5" w:history="1">
        <w:r w:rsidRPr="0078012B">
          <w:rPr>
            <w:rStyle w:val="Hyperlink"/>
            <w:rFonts w:asciiTheme="minorHAnsi" w:hAnsiTheme="minorHAnsi" w:cstheme="minorHAnsi"/>
            <w:sz w:val="18"/>
            <w:szCs w:val="18"/>
            <w:lang w:val="fr-FR"/>
          </w:rPr>
          <w:t>https://www.legis.md/cautare/getResults?doc_id=1682&amp;lang=ro</w:t>
        </w:r>
      </w:hyperlink>
      <w:r w:rsidRPr="0078012B">
        <w:rPr>
          <w:rFonts w:asciiTheme="minorHAnsi" w:hAnsiTheme="minorHAnsi" w:cstheme="minorHAnsi"/>
          <w:sz w:val="18"/>
          <w:szCs w:val="18"/>
          <w:lang w:val="fr-FR"/>
        </w:rPr>
        <w:t xml:space="preserve"> </w:t>
      </w:r>
    </w:p>
  </w:footnote>
  <w:footnote w:id="11">
    <w:p w14:paraId="3164538C" w14:textId="77777777" w:rsidR="00B74FFD" w:rsidRPr="0078012B" w:rsidRDefault="00B74FFD" w:rsidP="0078012B">
      <w:pPr>
        <w:pStyle w:val="FootnoteText"/>
        <w:spacing w:after="0"/>
        <w:ind w:right="99"/>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Guvernul Republicii Moldova (2016). </w:t>
      </w:r>
      <w:r w:rsidRPr="0078012B">
        <w:rPr>
          <w:rFonts w:asciiTheme="minorHAnsi" w:hAnsiTheme="minorHAnsi" w:cstheme="minorHAnsi"/>
          <w:i/>
          <w:sz w:val="18"/>
          <w:szCs w:val="18"/>
          <w:lang w:val="fr-FR"/>
        </w:rPr>
        <w:t>Hotărârea Guvernului nr. 200 din 26.02.2016 cu privire la aprobarea Strategiei naționale "Diaspora-2025"</w:t>
      </w:r>
      <w:r w:rsidRPr="0078012B">
        <w:rPr>
          <w:rFonts w:asciiTheme="minorHAnsi" w:hAnsiTheme="minorHAnsi" w:cstheme="minorHAnsi"/>
          <w:i/>
          <w:spacing w:val="-42"/>
          <w:sz w:val="18"/>
          <w:szCs w:val="18"/>
          <w:lang w:val="fr-FR"/>
        </w:rPr>
        <w:t xml:space="preserve"> </w:t>
      </w:r>
      <w:r w:rsidRPr="0078012B">
        <w:rPr>
          <w:rFonts w:asciiTheme="minorHAnsi" w:hAnsiTheme="minorHAnsi" w:cstheme="minorHAnsi"/>
          <w:i/>
          <w:sz w:val="18"/>
          <w:szCs w:val="18"/>
          <w:lang w:val="fr-FR"/>
        </w:rPr>
        <w:t>și a Planului de acțiuni pentru anii 2016-2018 pentru implementarea acesteia</w:t>
      </w:r>
      <w:r w:rsidRPr="0078012B">
        <w:rPr>
          <w:rFonts w:asciiTheme="minorHAnsi" w:hAnsiTheme="minorHAnsi" w:cstheme="minorHAnsi"/>
          <w:sz w:val="18"/>
          <w:szCs w:val="18"/>
          <w:lang w:val="fr-FR"/>
        </w:rPr>
        <w:t>, disponibilă la:</w:t>
      </w:r>
      <w:r w:rsidRPr="0078012B">
        <w:rPr>
          <w:rFonts w:asciiTheme="minorHAnsi" w:hAnsiTheme="minorHAnsi" w:cstheme="minorHAnsi"/>
          <w:spacing w:val="1"/>
          <w:sz w:val="18"/>
          <w:szCs w:val="18"/>
          <w:lang w:val="fr-FR"/>
        </w:rPr>
        <w:t xml:space="preserve"> </w:t>
      </w:r>
      <w:hyperlink r:id="rId6">
        <w:r w:rsidRPr="0078012B">
          <w:rPr>
            <w:rFonts w:asciiTheme="minorHAnsi" w:hAnsiTheme="minorHAnsi" w:cstheme="minorHAnsi"/>
            <w:color w:val="0462C1"/>
            <w:sz w:val="18"/>
            <w:szCs w:val="18"/>
            <w:u w:val="single" w:color="0462C1"/>
            <w:lang w:val="fr-FR"/>
          </w:rPr>
          <w:t>https://www.legis.md/cautare/getResults?doc_id=91207&amp;lang=ro</w:t>
        </w:r>
        <w:r w:rsidRPr="0078012B">
          <w:rPr>
            <w:rFonts w:asciiTheme="minorHAnsi" w:hAnsiTheme="minorHAnsi" w:cstheme="minorHAnsi"/>
            <w:color w:val="0462C1"/>
            <w:sz w:val="18"/>
            <w:szCs w:val="18"/>
            <w:lang w:val="fr-FR"/>
          </w:rPr>
          <w:t>.</w:t>
        </w:r>
      </w:hyperlink>
    </w:p>
  </w:footnote>
  <w:footnote w:id="12">
    <w:p w14:paraId="5D54BCBC" w14:textId="77777777" w:rsidR="00B74FFD" w:rsidRPr="00B74FFD" w:rsidRDefault="00B74FFD" w:rsidP="0078012B">
      <w:pPr>
        <w:pStyle w:val="FootnoteText"/>
        <w:spacing w:after="0"/>
        <w:ind w:right="99"/>
        <w:rPr>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Guvernul Republicii Moldova (2020). </w:t>
      </w:r>
      <w:r w:rsidRPr="0078012B">
        <w:rPr>
          <w:rFonts w:asciiTheme="minorHAnsi" w:hAnsiTheme="minorHAnsi" w:cstheme="minorHAnsi"/>
          <w:i/>
          <w:sz w:val="18"/>
          <w:szCs w:val="18"/>
          <w:lang w:val="fr-FR"/>
        </w:rPr>
        <w:t>Strategia Națională de Dezvoltare 2030</w:t>
      </w:r>
      <w:r w:rsidRPr="0078012B">
        <w:rPr>
          <w:rFonts w:asciiTheme="minorHAnsi" w:hAnsiTheme="minorHAnsi" w:cstheme="minorHAnsi"/>
          <w:sz w:val="18"/>
          <w:szCs w:val="18"/>
          <w:lang w:val="fr-FR"/>
        </w:rPr>
        <w:t xml:space="preserve">, disponibilă la: </w:t>
      </w:r>
      <w:hyperlink r:id="rId7" w:history="1">
        <w:r w:rsidRPr="0078012B">
          <w:rPr>
            <w:rStyle w:val="Hyperlink"/>
            <w:rFonts w:asciiTheme="minorHAnsi" w:hAnsiTheme="minorHAnsi" w:cstheme="minorHAnsi"/>
            <w:sz w:val="18"/>
            <w:szCs w:val="18"/>
            <w:lang w:val="fr-FR"/>
          </w:rPr>
          <w:t>https://gov.md/sites/default/files/document/attachments/intr40_12_0.pdf</w:t>
        </w:r>
      </w:hyperlink>
    </w:p>
  </w:footnote>
  <w:footnote w:id="13">
    <w:p w14:paraId="05CA529F" w14:textId="631161A7" w:rsidR="00B74FFD" w:rsidRPr="0078012B" w:rsidRDefault="00B74FFD" w:rsidP="0078012B">
      <w:pPr>
        <w:spacing w:after="0" w:line="208" w:lineRule="exact"/>
        <w:ind w:right="-42"/>
        <w:rPr>
          <w:rFonts w:asciiTheme="minorHAnsi" w:hAnsiTheme="minorHAnsi" w:cstheme="minorHAnsi"/>
          <w: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Guvernul</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Republicii</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Moldova</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(2017).</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i/>
          <w:sz w:val="18"/>
          <w:szCs w:val="18"/>
          <w:lang w:val="fr-FR"/>
        </w:rPr>
        <w:t>Hotărârea</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Guvernului</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nr.</w:t>
      </w:r>
      <w:r w:rsidRPr="0078012B">
        <w:rPr>
          <w:rFonts w:asciiTheme="minorHAnsi" w:hAnsiTheme="minorHAnsi" w:cstheme="minorHAnsi"/>
          <w:i/>
          <w:spacing w:val="-2"/>
          <w:sz w:val="18"/>
          <w:szCs w:val="18"/>
          <w:lang w:val="fr-FR"/>
        </w:rPr>
        <w:t xml:space="preserve"> </w:t>
      </w:r>
      <w:r w:rsidRPr="0078012B">
        <w:rPr>
          <w:rFonts w:asciiTheme="minorHAnsi" w:hAnsiTheme="minorHAnsi" w:cstheme="minorHAnsi"/>
          <w:i/>
          <w:sz w:val="18"/>
          <w:szCs w:val="18"/>
          <w:lang w:val="fr-FR"/>
        </w:rPr>
        <w:t>725</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din</w:t>
      </w:r>
      <w:r w:rsidRPr="0078012B">
        <w:rPr>
          <w:rFonts w:asciiTheme="minorHAnsi" w:hAnsiTheme="minorHAnsi" w:cstheme="minorHAnsi"/>
          <w:i/>
          <w:spacing w:val="-3"/>
          <w:sz w:val="18"/>
          <w:szCs w:val="18"/>
          <w:lang w:val="fr-FR"/>
        </w:rPr>
        <w:t xml:space="preserve"> </w:t>
      </w:r>
      <w:r w:rsidRPr="0078012B">
        <w:rPr>
          <w:rFonts w:asciiTheme="minorHAnsi" w:hAnsiTheme="minorHAnsi" w:cstheme="minorHAnsi"/>
          <w:i/>
          <w:sz w:val="18"/>
          <w:szCs w:val="18"/>
          <w:lang w:val="fr-FR"/>
        </w:rPr>
        <w:t>08.09.2017</w:t>
      </w:r>
      <w:r w:rsidRPr="0078012B">
        <w:rPr>
          <w:rFonts w:asciiTheme="minorHAnsi" w:hAnsiTheme="minorHAnsi" w:cstheme="minorHAnsi"/>
          <w:i/>
          <w:spacing w:val="-2"/>
          <w:sz w:val="18"/>
          <w:szCs w:val="18"/>
          <w:lang w:val="fr-FR"/>
        </w:rPr>
        <w:t xml:space="preserve"> </w:t>
      </w:r>
      <w:r w:rsidRPr="0078012B">
        <w:rPr>
          <w:rFonts w:asciiTheme="minorHAnsi" w:hAnsiTheme="minorHAnsi" w:cstheme="minorHAnsi"/>
          <w:i/>
          <w:sz w:val="18"/>
          <w:szCs w:val="18"/>
          <w:lang w:val="fr-FR"/>
        </w:rPr>
        <w:t>cu</w:t>
      </w:r>
      <w:r w:rsidRPr="0078012B">
        <w:rPr>
          <w:rFonts w:asciiTheme="minorHAnsi" w:hAnsiTheme="minorHAnsi" w:cstheme="minorHAnsi"/>
          <w:i/>
          <w:spacing w:val="-1"/>
          <w:sz w:val="18"/>
          <w:szCs w:val="18"/>
          <w:lang w:val="fr-FR"/>
        </w:rPr>
        <w:t xml:space="preserve"> </w:t>
      </w:r>
      <w:r w:rsidRPr="0078012B">
        <w:rPr>
          <w:rFonts w:asciiTheme="minorHAnsi" w:hAnsiTheme="minorHAnsi" w:cstheme="minorHAnsi"/>
          <w:i/>
          <w:sz w:val="18"/>
          <w:szCs w:val="18"/>
          <w:lang w:val="fr-FR"/>
        </w:rPr>
        <w:t>privire</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la</w:t>
      </w:r>
      <w:r w:rsidRPr="0078012B">
        <w:rPr>
          <w:rFonts w:asciiTheme="minorHAnsi" w:hAnsiTheme="minorHAnsi" w:cstheme="minorHAnsi"/>
          <w:i/>
          <w:spacing w:val="-1"/>
          <w:sz w:val="18"/>
          <w:szCs w:val="18"/>
          <w:lang w:val="fr-FR"/>
        </w:rPr>
        <w:t xml:space="preserve"> </w:t>
      </w:r>
      <w:r w:rsidRPr="0078012B">
        <w:rPr>
          <w:rFonts w:asciiTheme="minorHAnsi" w:hAnsiTheme="minorHAnsi" w:cstheme="minorHAnsi"/>
          <w:i/>
          <w:sz w:val="18"/>
          <w:szCs w:val="18"/>
          <w:lang w:val="fr-FR"/>
        </w:rPr>
        <w:t>crearea</w:t>
      </w:r>
      <w:r w:rsidRPr="0078012B">
        <w:rPr>
          <w:rFonts w:asciiTheme="minorHAnsi" w:hAnsiTheme="minorHAnsi" w:cstheme="minorHAnsi"/>
          <w:i/>
          <w:spacing w:val="4"/>
          <w:sz w:val="18"/>
          <w:szCs w:val="18"/>
          <w:lang w:val="fr-FR"/>
        </w:rPr>
        <w:t xml:space="preserve"> </w:t>
      </w:r>
      <w:r w:rsidRPr="0078012B">
        <w:rPr>
          <w:rFonts w:asciiTheme="minorHAnsi" w:hAnsiTheme="minorHAnsi" w:cstheme="minorHAnsi"/>
          <w:i/>
          <w:sz w:val="18"/>
          <w:szCs w:val="18"/>
          <w:lang w:val="fr-FR"/>
        </w:rPr>
        <w:t>mecanismului</w:t>
      </w:r>
      <w:r w:rsidRPr="0078012B">
        <w:rPr>
          <w:rFonts w:asciiTheme="minorHAnsi" w:hAnsiTheme="minorHAnsi" w:cstheme="minorHAnsi"/>
          <w:i/>
          <w:spacing w:val="-5"/>
          <w:sz w:val="18"/>
          <w:szCs w:val="18"/>
          <w:lang w:val="fr-FR"/>
        </w:rPr>
        <w:t xml:space="preserve"> </w:t>
      </w:r>
      <w:r w:rsidRPr="0078012B">
        <w:rPr>
          <w:rFonts w:asciiTheme="minorHAnsi" w:hAnsiTheme="minorHAnsi" w:cstheme="minorHAnsi"/>
          <w:i/>
          <w:sz w:val="18"/>
          <w:szCs w:val="18"/>
          <w:lang w:val="fr-FR"/>
        </w:rPr>
        <w:t>de</w:t>
      </w:r>
      <w:r w:rsidRPr="0078012B">
        <w:rPr>
          <w:rFonts w:asciiTheme="minorHAnsi" w:hAnsiTheme="minorHAnsi" w:cstheme="minorHAnsi"/>
          <w:i/>
          <w:spacing w:val="-3"/>
          <w:sz w:val="18"/>
          <w:szCs w:val="18"/>
          <w:lang w:val="fr-FR"/>
        </w:rPr>
        <w:t xml:space="preserve"> </w:t>
      </w:r>
      <w:r w:rsidRPr="0078012B">
        <w:rPr>
          <w:rFonts w:asciiTheme="minorHAnsi" w:hAnsiTheme="minorHAnsi" w:cstheme="minorHAnsi"/>
          <w:i/>
          <w:sz w:val="18"/>
          <w:szCs w:val="18"/>
          <w:lang w:val="fr-FR"/>
        </w:rPr>
        <w:t>coordonare</w:t>
      </w:r>
      <w:r w:rsidRPr="0078012B">
        <w:rPr>
          <w:rFonts w:asciiTheme="minorHAnsi" w:hAnsiTheme="minorHAnsi" w:cstheme="minorHAnsi"/>
          <w:i/>
          <w:spacing w:val="-3"/>
          <w:sz w:val="18"/>
          <w:szCs w:val="18"/>
          <w:lang w:val="fr-FR"/>
        </w:rPr>
        <w:t xml:space="preserve"> </w:t>
      </w:r>
      <w:r w:rsidRPr="0078012B">
        <w:rPr>
          <w:rFonts w:asciiTheme="minorHAnsi" w:hAnsiTheme="minorHAnsi" w:cstheme="minorHAnsi"/>
          <w:i/>
          <w:sz w:val="18"/>
          <w:szCs w:val="18"/>
          <w:lang w:val="fr-FR"/>
        </w:rPr>
        <w:t>și implementare a politicii de stat în domeniul diasporei, migrației și dezvoltării (DMD) de către autoritățile publice centrale și locale</w:t>
      </w:r>
      <w:r w:rsidRPr="0078012B">
        <w:rPr>
          <w:rFonts w:asciiTheme="minorHAnsi" w:hAnsiTheme="minorHAnsi" w:cstheme="minorHAnsi"/>
          <w:sz w:val="18"/>
          <w:szCs w:val="18"/>
          <w:lang w:val="fr-FR"/>
        </w:rPr>
        <w:t>, disponibilă la:</w:t>
      </w:r>
      <w:r w:rsidRPr="0078012B">
        <w:rPr>
          <w:rFonts w:asciiTheme="minorHAnsi" w:hAnsiTheme="minorHAnsi" w:cstheme="minorHAnsi"/>
          <w:spacing w:val="-42"/>
          <w:sz w:val="18"/>
          <w:szCs w:val="18"/>
          <w:lang w:val="fr-FR"/>
        </w:rPr>
        <w:t xml:space="preserve"> </w:t>
      </w:r>
      <w:hyperlink r:id="rId8">
        <w:r w:rsidRPr="0078012B">
          <w:rPr>
            <w:rFonts w:asciiTheme="minorHAnsi" w:hAnsiTheme="minorHAnsi" w:cstheme="minorHAnsi"/>
            <w:color w:val="0462C1"/>
            <w:sz w:val="18"/>
            <w:szCs w:val="18"/>
            <w:u w:val="single" w:color="0462C1"/>
            <w:lang w:val="fr-FR"/>
          </w:rPr>
          <w:t>https://brd.gov.md/sites/default/files/document/attachments/hotarare_de_guvern_nr_725_2017.pdf</w:t>
        </w:r>
      </w:hyperlink>
    </w:p>
  </w:footnote>
  <w:footnote w:id="14">
    <w:p w14:paraId="5F493360" w14:textId="77777777" w:rsidR="00B74FFD" w:rsidRPr="002C42E9" w:rsidRDefault="00B74FFD" w:rsidP="0078012B">
      <w:pPr>
        <w:pStyle w:val="FootnoteText"/>
        <w:spacing w:after="0"/>
        <w:ind w:right="-42"/>
        <w:rPr>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w:t>
      </w:r>
      <w:r w:rsidRPr="0078012B">
        <w:rPr>
          <w:rFonts w:asciiTheme="minorHAnsi" w:hAnsiTheme="minorHAnsi" w:cstheme="minorHAnsi"/>
          <w:i/>
          <w:iCs/>
          <w:sz w:val="18"/>
          <w:szCs w:val="18"/>
          <w:lang w:val="fr-FR"/>
        </w:rPr>
        <w:t>Ibidem</w:t>
      </w:r>
      <w:r w:rsidRPr="0078012B">
        <w:rPr>
          <w:rFonts w:asciiTheme="minorHAnsi" w:hAnsiTheme="minorHAnsi" w:cstheme="minorHAnsi"/>
          <w:sz w:val="18"/>
          <w:szCs w:val="18"/>
          <w:lang w:val="fr-FR"/>
        </w:rPr>
        <w:t>.</w:t>
      </w:r>
    </w:p>
  </w:footnote>
  <w:footnote w:id="15">
    <w:p w14:paraId="53D2E756" w14:textId="77777777" w:rsidR="002C42E9" w:rsidRPr="0078012B" w:rsidRDefault="002C42E9" w:rsidP="0078012B">
      <w:pPr>
        <w:pStyle w:val="FootnoteText"/>
        <w:spacing w:after="0"/>
        <w:ind w:right="-42"/>
        <w:rPr>
          <w:rFonts w:asciiTheme="minorHAnsi" w:hAnsiTheme="minorHAnsi" w:cstheme="minorHAnsi"/>
          <w:lang w:val="fr-FR"/>
        </w:rPr>
      </w:pPr>
      <w:r w:rsidRPr="0078012B">
        <w:rPr>
          <w:rStyle w:val="FootnoteReference"/>
          <w:rFonts w:asciiTheme="minorHAnsi" w:hAnsiTheme="minorHAnsi" w:cstheme="minorHAnsi"/>
        </w:rPr>
        <w:footnoteRef/>
      </w:r>
      <w:r w:rsidRPr="0078012B">
        <w:rPr>
          <w:rFonts w:asciiTheme="minorHAnsi" w:hAnsiTheme="minorHAnsi" w:cstheme="minorHAnsi"/>
          <w:lang w:val="fr-FR"/>
        </w:rPr>
        <w:t xml:space="preserve"> </w:t>
      </w:r>
      <w:r w:rsidRPr="0078012B">
        <w:rPr>
          <w:rFonts w:asciiTheme="minorHAnsi" w:hAnsiTheme="minorHAnsi" w:cstheme="minorHAnsi"/>
          <w:sz w:val="18"/>
          <w:lang w:val="fr-FR"/>
        </w:rPr>
        <w:t xml:space="preserve">PNUD Moldova (2020). </w:t>
      </w:r>
      <w:r w:rsidRPr="0078012B">
        <w:rPr>
          <w:rFonts w:asciiTheme="minorHAnsi" w:hAnsiTheme="minorHAnsi" w:cstheme="minorHAnsi"/>
          <w:i/>
          <w:sz w:val="18"/>
          <w:lang w:val="fr-FR"/>
        </w:rPr>
        <w:t>Implicarea diasporei în dezvoltarea locală: Un ghid operațional bazat pe experiența Moldovei</w:t>
      </w:r>
      <w:r w:rsidRPr="0078012B">
        <w:rPr>
          <w:rFonts w:asciiTheme="minorHAnsi" w:hAnsiTheme="minorHAnsi" w:cstheme="minorHAnsi"/>
          <w:sz w:val="18"/>
          <w:lang w:val="fr-FR"/>
        </w:rPr>
        <w:t xml:space="preserve">, disponibil la: </w:t>
      </w:r>
      <w:hyperlink r:id="rId9" w:history="1">
        <w:r w:rsidRPr="0078012B">
          <w:rPr>
            <w:rStyle w:val="Hyperlink"/>
            <w:rFonts w:asciiTheme="minorHAnsi" w:hAnsiTheme="minorHAnsi" w:cstheme="minorHAnsi"/>
            <w:sz w:val="18"/>
            <w:szCs w:val="18"/>
            <w:lang w:val="fr-FR"/>
          </w:rPr>
          <w:t>https://www.undp.org/moldova/publications/engaging-diasporas-local-development-operational-guide-based-experience-moldova</w:t>
        </w:r>
      </w:hyperlink>
    </w:p>
  </w:footnote>
  <w:footnote w:id="16">
    <w:p w14:paraId="5D01A409" w14:textId="77777777" w:rsidR="002C42E9" w:rsidRPr="0078012B" w:rsidRDefault="002C42E9" w:rsidP="0078012B">
      <w:pPr>
        <w:pStyle w:val="FootnoteText"/>
        <w:spacing w:after="0"/>
        <w:ind w:right="-42"/>
        <w:rPr>
          <w:rFonts w:asciiTheme="minorHAnsi" w:hAnsiTheme="minorHAnsi" w:cstheme="minorHAnsi"/>
          <w:lang w:val="fr-FR"/>
        </w:rPr>
      </w:pPr>
      <w:r w:rsidRPr="0078012B">
        <w:rPr>
          <w:rStyle w:val="FootnoteReference"/>
          <w:rFonts w:asciiTheme="minorHAnsi" w:hAnsiTheme="minorHAnsi" w:cstheme="minorHAnsi"/>
        </w:rPr>
        <w:footnoteRef/>
      </w:r>
      <w:r w:rsidRPr="0078012B">
        <w:rPr>
          <w:rFonts w:asciiTheme="minorHAnsi" w:hAnsiTheme="minorHAnsi" w:cstheme="minorHAnsi"/>
          <w:lang w:val="fr-FR"/>
        </w:rPr>
        <w:t xml:space="preserve"> </w:t>
      </w:r>
      <w:r w:rsidRPr="0078012B">
        <w:rPr>
          <w:rFonts w:asciiTheme="minorHAnsi" w:hAnsiTheme="minorHAnsi" w:cstheme="minorHAnsi"/>
          <w:sz w:val="18"/>
          <w:lang w:val="fr-FR"/>
        </w:rPr>
        <w:t>Congresul</w:t>
      </w:r>
      <w:r w:rsidRPr="0078012B">
        <w:rPr>
          <w:rFonts w:asciiTheme="minorHAnsi" w:hAnsiTheme="minorHAnsi" w:cstheme="minorHAnsi"/>
          <w:spacing w:val="-3"/>
          <w:sz w:val="18"/>
          <w:lang w:val="fr-FR"/>
        </w:rPr>
        <w:t xml:space="preserve"> </w:t>
      </w:r>
      <w:r w:rsidRPr="0078012B">
        <w:rPr>
          <w:rFonts w:asciiTheme="minorHAnsi" w:hAnsiTheme="minorHAnsi" w:cstheme="minorHAnsi"/>
          <w:sz w:val="18"/>
          <w:lang w:val="fr-FR"/>
        </w:rPr>
        <w:t>Autorităților</w:t>
      </w:r>
      <w:r w:rsidRPr="0078012B">
        <w:rPr>
          <w:rFonts w:asciiTheme="minorHAnsi" w:hAnsiTheme="minorHAnsi" w:cstheme="minorHAnsi"/>
          <w:spacing w:val="-3"/>
          <w:sz w:val="18"/>
          <w:lang w:val="fr-FR"/>
        </w:rPr>
        <w:t xml:space="preserve"> </w:t>
      </w:r>
      <w:r w:rsidRPr="0078012B">
        <w:rPr>
          <w:rFonts w:asciiTheme="minorHAnsi" w:hAnsiTheme="minorHAnsi" w:cstheme="minorHAnsi"/>
          <w:sz w:val="18"/>
          <w:lang w:val="fr-FR"/>
        </w:rPr>
        <w:t>Locale</w:t>
      </w:r>
      <w:r w:rsidRPr="0078012B">
        <w:rPr>
          <w:rFonts w:asciiTheme="minorHAnsi" w:hAnsiTheme="minorHAnsi" w:cstheme="minorHAnsi"/>
          <w:spacing w:val="-3"/>
          <w:sz w:val="18"/>
          <w:lang w:val="fr-FR"/>
        </w:rPr>
        <w:t xml:space="preserve"> </w:t>
      </w:r>
      <w:r w:rsidRPr="0078012B">
        <w:rPr>
          <w:rFonts w:asciiTheme="minorHAnsi" w:hAnsiTheme="minorHAnsi" w:cstheme="minorHAnsi"/>
          <w:sz w:val="18"/>
          <w:lang w:val="fr-FR"/>
        </w:rPr>
        <w:t>din</w:t>
      </w:r>
      <w:r w:rsidRPr="0078012B">
        <w:rPr>
          <w:rFonts w:asciiTheme="minorHAnsi" w:hAnsiTheme="minorHAnsi" w:cstheme="minorHAnsi"/>
          <w:spacing w:val="-2"/>
          <w:sz w:val="18"/>
          <w:lang w:val="fr-FR"/>
        </w:rPr>
        <w:t xml:space="preserve"> </w:t>
      </w:r>
      <w:r w:rsidRPr="0078012B">
        <w:rPr>
          <w:rFonts w:asciiTheme="minorHAnsi" w:hAnsiTheme="minorHAnsi" w:cstheme="minorHAnsi"/>
          <w:sz w:val="18"/>
          <w:lang w:val="fr-FR"/>
        </w:rPr>
        <w:t>Moldova,</w:t>
      </w:r>
      <w:r w:rsidRPr="0078012B">
        <w:rPr>
          <w:rFonts w:asciiTheme="minorHAnsi" w:hAnsiTheme="minorHAnsi" w:cstheme="minorHAnsi"/>
          <w:spacing w:val="-2"/>
          <w:sz w:val="18"/>
          <w:lang w:val="fr-FR"/>
        </w:rPr>
        <w:t xml:space="preserve"> </w:t>
      </w:r>
      <w:r w:rsidRPr="0078012B">
        <w:rPr>
          <w:rFonts w:asciiTheme="minorHAnsi" w:hAnsiTheme="minorHAnsi" w:cstheme="minorHAnsi"/>
          <w:sz w:val="18"/>
          <w:lang w:val="fr-FR"/>
        </w:rPr>
        <w:t>detalii</w:t>
      </w:r>
      <w:r w:rsidRPr="0078012B">
        <w:rPr>
          <w:rFonts w:asciiTheme="minorHAnsi" w:hAnsiTheme="minorHAnsi" w:cstheme="minorHAnsi"/>
          <w:spacing w:val="-5"/>
          <w:sz w:val="18"/>
          <w:lang w:val="fr-FR"/>
        </w:rPr>
        <w:t xml:space="preserve"> </w:t>
      </w:r>
      <w:r w:rsidRPr="0078012B">
        <w:rPr>
          <w:rFonts w:asciiTheme="minorHAnsi" w:hAnsiTheme="minorHAnsi" w:cstheme="minorHAnsi"/>
          <w:sz w:val="18"/>
          <w:lang w:val="fr-FR"/>
        </w:rPr>
        <w:t>la:</w:t>
      </w:r>
      <w:r w:rsidRPr="0078012B">
        <w:rPr>
          <w:rFonts w:asciiTheme="minorHAnsi" w:hAnsiTheme="minorHAnsi" w:cstheme="minorHAnsi"/>
          <w:sz w:val="18"/>
          <w:szCs w:val="18"/>
          <w:lang w:val="fr-FR"/>
        </w:rPr>
        <w:t xml:space="preserve"> </w:t>
      </w:r>
      <w:hyperlink r:id="rId10" w:history="1">
        <w:r w:rsidRPr="0078012B">
          <w:rPr>
            <w:rStyle w:val="Hyperlink"/>
            <w:rFonts w:asciiTheme="minorHAnsi" w:hAnsiTheme="minorHAnsi" w:cstheme="minorHAnsi"/>
            <w:sz w:val="18"/>
            <w:szCs w:val="18"/>
            <w:lang w:val="fr-FR"/>
          </w:rPr>
          <w:t>https://www.calm.md/</w:t>
        </w:r>
      </w:hyperlink>
    </w:p>
  </w:footnote>
  <w:footnote w:id="17">
    <w:p w14:paraId="486672A7"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rPr>
        <w:footnoteRef/>
      </w:r>
      <w:r w:rsidRPr="0078012B">
        <w:rPr>
          <w:rFonts w:asciiTheme="minorHAnsi" w:hAnsiTheme="minorHAnsi" w:cstheme="minorHAnsi"/>
          <w:lang w:val="fr-FR"/>
        </w:rPr>
        <w:t xml:space="preserve"> </w:t>
      </w:r>
      <w:r w:rsidRPr="0078012B">
        <w:rPr>
          <w:rFonts w:asciiTheme="minorHAnsi" w:hAnsiTheme="minorHAnsi" w:cstheme="minorHAnsi"/>
          <w:sz w:val="18"/>
          <w:szCs w:val="18"/>
          <w:lang w:val="fr-FR"/>
        </w:rPr>
        <w:t xml:space="preserve">EDA (2023). </w:t>
      </w:r>
      <w:r w:rsidRPr="0078012B">
        <w:rPr>
          <w:rFonts w:asciiTheme="minorHAnsi" w:hAnsiTheme="minorHAnsi" w:cstheme="minorHAnsi"/>
          <w:i/>
          <w:sz w:val="18"/>
          <w:szCs w:val="18"/>
          <w:lang w:val="fr-FR"/>
        </w:rPr>
        <w:t>Programe finanțate de SDC în Moldova</w:t>
      </w:r>
      <w:r w:rsidRPr="0078012B">
        <w:rPr>
          <w:rFonts w:asciiTheme="minorHAnsi" w:hAnsiTheme="minorHAnsi" w:cstheme="minorHAnsi"/>
          <w:sz w:val="18"/>
          <w:szCs w:val="18"/>
          <w:lang w:val="fr-FR"/>
        </w:rPr>
        <w:t xml:space="preserve">, disponibile la: </w:t>
      </w:r>
      <w:hyperlink r:id="rId11" w:history="1">
        <w:r w:rsidRPr="0078012B">
          <w:rPr>
            <w:rStyle w:val="Hyperlink"/>
            <w:rFonts w:asciiTheme="minorHAnsi" w:hAnsiTheme="minorHAnsi" w:cstheme="minorHAnsi"/>
            <w:sz w:val="18"/>
            <w:szCs w:val="18"/>
            <w:lang w:val="fr-FR"/>
          </w:rPr>
          <w:t>https://www.eda.admin.ch/countries/moldova/en/home/international-cooperation/projects.html</w:t>
        </w:r>
      </w:hyperlink>
      <w:r w:rsidRPr="0078012B">
        <w:rPr>
          <w:rFonts w:asciiTheme="minorHAnsi" w:hAnsiTheme="minorHAnsi" w:cstheme="minorHAnsi"/>
          <w:sz w:val="18"/>
          <w:szCs w:val="18"/>
          <w:lang w:val="fr-FR"/>
        </w:rPr>
        <w:t xml:space="preserve"> </w:t>
      </w:r>
    </w:p>
  </w:footnote>
  <w:footnote w:id="18">
    <w:p w14:paraId="1D495167" w14:textId="51D6D3AF" w:rsidR="002C42E9" w:rsidRPr="002C42E9"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BRD (2022). </w:t>
      </w:r>
      <w:r w:rsidRPr="0078012B">
        <w:rPr>
          <w:rFonts w:asciiTheme="minorHAnsi" w:hAnsiTheme="minorHAnsi" w:cstheme="minorHAnsi"/>
          <w:i/>
          <w:sz w:val="18"/>
          <w:szCs w:val="18"/>
          <w:lang w:val="fr-FR"/>
        </w:rPr>
        <w:t>Informații generale despre programul Diaspora Engagement Hub (DEH)</w:t>
      </w:r>
      <w:r w:rsidRPr="0078012B">
        <w:rPr>
          <w:rFonts w:asciiTheme="minorHAnsi" w:hAnsiTheme="minorHAnsi" w:cstheme="minorHAnsi"/>
          <w:sz w:val="18"/>
          <w:szCs w:val="18"/>
          <w:lang w:val="fr-FR"/>
        </w:rPr>
        <w:t>, disponibile la:</w:t>
      </w:r>
      <w:r w:rsidRPr="0078012B">
        <w:rPr>
          <w:rFonts w:asciiTheme="minorHAnsi" w:hAnsiTheme="minorHAnsi" w:cstheme="minorHAnsi"/>
          <w:spacing w:val="1"/>
          <w:sz w:val="18"/>
          <w:szCs w:val="18"/>
          <w:lang w:val="fr-FR"/>
        </w:rPr>
        <w:t xml:space="preserve"> </w:t>
      </w:r>
      <w:hyperlink r:id="rId12" w:history="1">
        <w:r w:rsidRPr="0078012B">
          <w:rPr>
            <w:rStyle w:val="Hyperlink"/>
            <w:rFonts w:asciiTheme="minorHAnsi" w:hAnsiTheme="minorHAnsi" w:cstheme="minorHAnsi"/>
            <w:spacing w:val="-1"/>
            <w:sz w:val="18"/>
            <w:szCs w:val="18"/>
            <w:lang w:val="fr-FR"/>
          </w:rPr>
          <w:t>https://brd.gov.md/sites/default/files/document/attachments/informatie_generala_programul_deh_2022.pdf</w:t>
        </w:r>
      </w:hyperlink>
    </w:p>
  </w:footnote>
  <w:footnote w:id="19">
    <w:p w14:paraId="266B5B55"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AB4C10">
        <w:rPr>
          <w:rStyle w:val="FootnoteReference"/>
          <w:rFonts w:asciiTheme="minorHAnsi" w:hAnsiTheme="minorHAnsi" w:cstheme="minorHAnsi"/>
          <w:sz w:val="18"/>
          <w:szCs w:val="18"/>
        </w:rPr>
        <w:footnoteRef/>
      </w:r>
      <w:r w:rsidRPr="002C42E9">
        <w:rPr>
          <w:rFonts w:asciiTheme="minorHAnsi" w:hAnsiTheme="minorHAnsi" w:cstheme="minorHAnsi"/>
          <w:sz w:val="18"/>
          <w:szCs w:val="18"/>
          <w:lang w:val="fr-FR"/>
        </w:rPr>
        <w:t xml:space="preserve"> </w:t>
      </w:r>
      <w:r w:rsidRPr="0078012B">
        <w:rPr>
          <w:rFonts w:asciiTheme="minorHAnsi" w:hAnsiTheme="minorHAnsi" w:cstheme="minorHAnsi"/>
          <w:sz w:val="18"/>
          <w:szCs w:val="18"/>
          <w:lang w:val="fr-FR"/>
        </w:rPr>
        <w:t xml:space="preserve">Pentru o listă detaliată a programelor finanțate de OIM Moldova, vă rugăm să consultați: </w:t>
      </w:r>
      <w:hyperlink r:id="rId13">
        <w:r w:rsidRPr="0078012B">
          <w:rPr>
            <w:rFonts w:asciiTheme="minorHAnsi" w:hAnsiTheme="minorHAnsi" w:cstheme="minorHAnsi"/>
            <w:color w:val="0462C1"/>
            <w:sz w:val="18"/>
            <w:szCs w:val="18"/>
            <w:u w:val="single" w:color="0462C1"/>
            <w:lang w:val="fr-FR"/>
          </w:rPr>
          <w:t>https:</w:t>
        </w:r>
      </w:hyperlink>
      <w:hyperlink r:id="rId14">
        <w:r w:rsidRPr="0078012B">
          <w:rPr>
            <w:rFonts w:asciiTheme="minorHAnsi" w:hAnsiTheme="minorHAnsi" w:cstheme="minorHAnsi"/>
            <w:color w:val="0462C1"/>
            <w:sz w:val="18"/>
            <w:szCs w:val="18"/>
            <w:u w:val="single" w:color="0462C1"/>
            <w:lang w:val="fr-FR"/>
          </w:rPr>
          <w:t>//moldova.iom.int/finalized-projects;</w:t>
        </w:r>
      </w:hyperlink>
      <w:r w:rsidRPr="0078012B">
        <w:rPr>
          <w:rFonts w:asciiTheme="minorHAnsi" w:hAnsiTheme="minorHAnsi" w:cstheme="minorHAnsi"/>
          <w:color w:val="0462C1"/>
          <w:spacing w:val="-42"/>
          <w:sz w:val="18"/>
          <w:szCs w:val="18"/>
          <w:lang w:val="fr-FR"/>
        </w:rPr>
        <w:t xml:space="preserve"> </w:t>
      </w:r>
      <w:hyperlink r:id="rId15">
        <w:r w:rsidRPr="0078012B">
          <w:rPr>
            <w:rFonts w:asciiTheme="minorHAnsi" w:hAnsiTheme="minorHAnsi" w:cstheme="minorHAnsi"/>
            <w:color w:val="0462C1"/>
            <w:sz w:val="18"/>
            <w:szCs w:val="18"/>
            <w:u w:val="single" w:color="0462C1"/>
            <w:lang w:val="fr-FR"/>
          </w:rPr>
          <w:t>https://moldova.iom.int/enhancing-development-moldova-through-engagement-diaspora-homeland-partnerships-idf</w:t>
        </w:r>
      </w:hyperlink>
      <w:r w:rsidRPr="0078012B">
        <w:rPr>
          <w:rFonts w:asciiTheme="minorHAnsi" w:hAnsiTheme="minorHAnsi" w:cstheme="minorHAnsi"/>
          <w:color w:val="0462C1"/>
          <w:sz w:val="18"/>
          <w:szCs w:val="18"/>
          <w:u w:val="single" w:color="0462C1"/>
          <w:lang w:val="fr-FR"/>
        </w:rPr>
        <w:t xml:space="preserve"> </w:t>
      </w:r>
    </w:p>
  </w:footnote>
  <w:footnote w:id="20">
    <w:p w14:paraId="1A30D40E"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MIEUX+</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(2022).</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i/>
          <w:sz w:val="18"/>
          <w:szCs w:val="18"/>
          <w:lang w:val="fr-FR"/>
        </w:rPr>
        <w:t>Moldova</w:t>
      </w:r>
      <w:r w:rsidRPr="0078012B">
        <w:rPr>
          <w:rFonts w:asciiTheme="minorHAnsi" w:hAnsiTheme="minorHAnsi" w:cstheme="minorHAnsi"/>
          <w:i/>
          <w:spacing w:val="-5"/>
          <w:sz w:val="18"/>
          <w:szCs w:val="18"/>
          <w:lang w:val="fr-FR"/>
        </w:rPr>
        <w:t xml:space="preserve"> </w:t>
      </w:r>
      <w:r w:rsidRPr="0078012B">
        <w:rPr>
          <w:rFonts w:asciiTheme="minorHAnsi" w:hAnsiTheme="minorHAnsi" w:cstheme="minorHAnsi"/>
          <w:i/>
          <w:sz w:val="18"/>
          <w:szCs w:val="18"/>
          <w:lang w:val="fr-FR"/>
        </w:rPr>
        <w:t>VII</w:t>
      </w:r>
      <w:r w:rsidRPr="0078012B">
        <w:rPr>
          <w:rFonts w:asciiTheme="minorHAnsi" w:hAnsiTheme="minorHAnsi" w:cstheme="minorHAnsi"/>
          <w:sz w:val="18"/>
          <w:szCs w:val="18"/>
          <w:lang w:val="fr-FR"/>
        </w:rPr>
        <w:t>,</w:t>
      </w:r>
      <w:r w:rsidRPr="0078012B">
        <w:rPr>
          <w:rFonts w:asciiTheme="minorHAnsi" w:hAnsiTheme="minorHAnsi" w:cstheme="minorHAnsi"/>
          <w:spacing w:val="-5"/>
          <w:sz w:val="18"/>
          <w:szCs w:val="18"/>
          <w:lang w:val="fr-FR"/>
        </w:rPr>
        <w:t xml:space="preserve"> </w:t>
      </w:r>
      <w:r w:rsidRPr="0078012B">
        <w:rPr>
          <w:rFonts w:asciiTheme="minorHAnsi" w:hAnsiTheme="minorHAnsi" w:cstheme="minorHAnsi"/>
          <w:sz w:val="18"/>
          <w:szCs w:val="18"/>
          <w:lang w:val="fr-FR"/>
        </w:rPr>
        <w:t>disponibil</w:t>
      </w:r>
      <w:r w:rsidRPr="0078012B">
        <w:rPr>
          <w:rFonts w:asciiTheme="minorHAnsi" w:hAnsiTheme="minorHAnsi" w:cstheme="minorHAnsi"/>
          <w:spacing w:val="-6"/>
          <w:sz w:val="18"/>
          <w:szCs w:val="18"/>
          <w:lang w:val="fr-FR"/>
        </w:rPr>
        <w:t xml:space="preserve"> </w:t>
      </w:r>
      <w:r w:rsidRPr="0078012B">
        <w:rPr>
          <w:rFonts w:asciiTheme="minorHAnsi" w:hAnsiTheme="minorHAnsi" w:cstheme="minorHAnsi"/>
          <w:sz w:val="18"/>
          <w:szCs w:val="18"/>
          <w:lang w:val="fr-FR"/>
        </w:rPr>
        <w:t xml:space="preserve">la </w:t>
      </w:r>
      <w:hyperlink r:id="rId16" w:history="1">
        <w:r w:rsidRPr="0078012B">
          <w:rPr>
            <w:rStyle w:val="Hyperlink"/>
            <w:rFonts w:asciiTheme="minorHAnsi" w:hAnsiTheme="minorHAnsi" w:cstheme="minorHAnsi"/>
            <w:sz w:val="18"/>
            <w:szCs w:val="18"/>
            <w:shd w:val="clear" w:color="auto" w:fill="FFFFFF"/>
            <w:lang w:val="fr-FR"/>
          </w:rPr>
          <w:t>https://www.mieux-initiative.eu/en/actions/218-moldova-vii</w:t>
        </w:r>
      </w:hyperlink>
    </w:p>
  </w:footnote>
  <w:footnote w:id="21">
    <w:p w14:paraId="5E43D8F4"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EUDiF (2021). </w:t>
      </w:r>
      <w:r w:rsidRPr="0078012B">
        <w:rPr>
          <w:rFonts w:asciiTheme="minorHAnsi" w:hAnsiTheme="minorHAnsi" w:cstheme="minorHAnsi"/>
          <w:i/>
          <w:sz w:val="18"/>
          <w:szCs w:val="18"/>
          <w:lang w:val="fr-FR"/>
        </w:rPr>
        <w:t>Fișă informativă DP4D: Muzeul de Etnografie și Istorie Naturală din Moldova</w:t>
      </w:r>
      <w:r w:rsidRPr="0078012B">
        <w:rPr>
          <w:rFonts w:asciiTheme="minorHAnsi" w:hAnsiTheme="minorHAnsi" w:cstheme="minorHAnsi"/>
          <w:sz w:val="18"/>
          <w:szCs w:val="18"/>
          <w:lang w:val="fr-FR"/>
        </w:rPr>
        <w:t xml:space="preserve">, disponibilă la: </w:t>
      </w:r>
      <w:hyperlink r:id="rId17" w:history="1">
        <w:r w:rsidRPr="0078012B">
          <w:rPr>
            <w:rStyle w:val="Hyperlink"/>
            <w:rFonts w:asciiTheme="minorHAnsi" w:hAnsiTheme="minorHAnsi" w:cstheme="minorHAnsi"/>
            <w:sz w:val="18"/>
            <w:szCs w:val="18"/>
            <w:lang w:val="fr-FR"/>
          </w:rPr>
          <w:t>https://diasporafordevelopment.eu/library/dp4d-info-sheet-museum-of-ethnography-and-natural-history-in-moldova/</w:t>
        </w:r>
      </w:hyperlink>
    </w:p>
  </w:footnote>
  <w:footnote w:id="22">
    <w:p w14:paraId="6BE6FE80"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EUDiF (2022). </w:t>
      </w:r>
      <w:r w:rsidRPr="0078012B">
        <w:rPr>
          <w:rFonts w:asciiTheme="minorHAnsi" w:hAnsiTheme="minorHAnsi" w:cstheme="minorHAnsi"/>
          <w:i/>
          <w:sz w:val="18"/>
          <w:szCs w:val="18"/>
          <w:lang w:val="fr-FR"/>
        </w:rPr>
        <w:t>Fișă informativă DP4D: Biroul pentru Relații cu Diaspora (BRD)</w:t>
      </w:r>
      <w:r w:rsidRPr="0078012B">
        <w:rPr>
          <w:rFonts w:asciiTheme="minorHAnsi" w:hAnsiTheme="minorHAnsi" w:cstheme="minorHAnsi"/>
          <w:sz w:val="18"/>
          <w:szCs w:val="18"/>
          <w:lang w:val="fr-FR"/>
        </w:rPr>
        <w:t xml:space="preserve">, disponibilă la: </w:t>
      </w:r>
      <w:hyperlink r:id="rId18" w:history="1">
        <w:r w:rsidRPr="0078012B">
          <w:rPr>
            <w:rStyle w:val="Hyperlink"/>
            <w:rFonts w:asciiTheme="minorHAnsi" w:hAnsiTheme="minorHAnsi" w:cstheme="minorHAnsi"/>
            <w:sz w:val="18"/>
            <w:szCs w:val="18"/>
            <w:lang w:val="fr-FR"/>
          </w:rPr>
          <w:t>https://diasporafordevelopment.eu/library/dp4d-info-sheet-brd/</w:t>
        </w:r>
      </w:hyperlink>
    </w:p>
  </w:footnote>
  <w:footnote w:id="23">
    <w:p w14:paraId="0AFCFA67" w14:textId="77777777" w:rsidR="002C42E9" w:rsidRPr="0078012B" w:rsidRDefault="002C42E9" w:rsidP="0078012B">
      <w:pPr>
        <w:pStyle w:val="FootnoteText"/>
        <w:spacing w:after="0"/>
        <w:ind w:right="-42"/>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ANACEC (2021). </w:t>
      </w:r>
      <w:r w:rsidRPr="0078012B">
        <w:rPr>
          <w:rFonts w:asciiTheme="minorHAnsi" w:hAnsiTheme="minorHAnsi" w:cstheme="minorHAnsi"/>
          <w:i/>
          <w:sz w:val="18"/>
          <w:szCs w:val="18"/>
          <w:lang w:val="fr-FR"/>
        </w:rPr>
        <w:t>Planul național de acțiuni privind asigurarea calității în învățământul superior din Republica Moldova pentru perioada 2021-</w:t>
      </w:r>
      <w:r w:rsidRPr="0078012B">
        <w:rPr>
          <w:rFonts w:asciiTheme="minorHAnsi" w:hAnsiTheme="minorHAnsi" w:cstheme="minorHAnsi"/>
          <w:i/>
          <w:spacing w:val="-42"/>
          <w:sz w:val="18"/>
          <w:szCs w:val="18"/>
          <w:lang w:val="fr-FR"/>
        </w:rPr>
        <w:t xml:space="preserve"> </w:t>
      </w:r>
      <w:r w:rsidRPr="0078012B">
        <w:rPr>
          <w:rFonts w:asciiTheme="minorHAnsi" w:hAnsiTheme="minorHAnsi" w:cstheme="minorHAnsi"/>
          <w:i/>
          <w:sz w:val="18"/>
          <w:szCs w:val="18"/>
          <w:lang w:val="fr-FR"/>
        </w:rPr>
        <w:t>2023</w:t>
      </w:r>
      <w:r w:rsidRPr="0078012B">
        <w:rPr>
          <w:rFonts w:asciiTheme="minorHAnsi" w:hAnsiTheme="minorHAnsi" w:cstheme="minorHAnsi"/>
          <w:sz w:val="18"/>
          <w:szCs w:val="18"/>
          <w:lang w:val="fr-FR"/>
        </w:rPr>
        <w:t>,</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disponibil</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 xml:space="preserve">la: </w:t>
      </w:r>
      <w:hyperlink r:id="rId19" w:history="1">
        <w:r w:rsidRPr="0078012B">
          <w:rPr>
            <w:rStyle w:val="Hyperlink"/>
            <w:rFonts w:asciiTheme="minorHAnsi" w:hAnsiTheme="minorHAnsi" w:cstheme="minorHAnsi"/>
            <w:sz w:val="18"/>
            <w:szCs w:val="18"/>
            <w:lang w:val="fr-FR"/>
          </w:rPr>
          <w:t>https://www.enqa.eu/wp-content/uploads/SEQA-ESG-national-action-plan_RM_Final_engl.pdf</w:t>
        </w:r>
      </w:hyperlink>
    </w:p>
  </w:footnote>
  <w:footnote w:id="24">
    <w:p w14:paraId="202EC667" w14:textId="77777777" w:rsidR="002C42E9" w:rsidRPr="0078012B" w:rsidRDefault="002C42E9" w:rsidP="0078012B">
      <w:pPr>
        <w:pStyle w:val="FootnoteText"/>
        <w:spacing w:after="0"/>
        <w:rPr>
          <w:rFonts w:asciiTheme="minorHAnsi" w:hAnsiTheme="minorHAnsi" w:cstheme="minorHAnsi"/>
          <w:sz w:val="18"/>
          <w:szCs w:val="18"/>
          <w:lang w:val="fr-FR"/>
        </w:rPr>
      </w:pPr>
      <w:r>
        <w:rPr>
          <w:rStyle w:val="FootnoteReference"/>
        </w:rPr>
        <w:footnoteRef/>
      </w:r>
      <w:r w:rsidRPr="002C42E9">
        <w:rPr>
          <w:lang w:val="fr-FR"/>
        </w:rPr>
        <w:t xml:space="preserve"> </w:t>
      </w:r>
      <w:r w:rsidRPr="0078012B">
        <w:rPr>
          <w:rFonts w:asciiTheme="minorHAnsi" w:hAnsiTheme="minorHAnsi" w:cstheme="minorHAnsi"/>
          <w:sz w:val="18"/>
          <w:szCs w:val="18"/>
          <w:lang w:val="fr-FR"/>
        </w:rPr>
        <w:t xml:space="preserve">MEC (2023). </w:t>
      </w:r>
      <w:r w:rsidRPr="0078012B">
        <w:rPr>
          <w:rFonts w:asciiTheme="minorHAnsi" w:hAnsiTheme="minorHAnsi" w:cstheme="minorHAnsi"/>
          <w:i/>
          <w:sz w:val="18"/>
          <w:szCs w:val="18"/>
          <w:lang w:val="fr-FR"/>
        </w:rPr>
        <w:t>Elaborarea Strategiei de dezvoltare a educației pentru perioada 2021-2030 "Educația 2030"</w:t>
      </w:r>
      <w:r w:rsidRPr="0078012B">
        <w:rPr>
          <w:rFonts w:asciiTheme="minorHAnsi" w:hAnsiTheme="minorHAnsi" w:cstheme="minorHAnsi"/>
          <w:sz w:val="18"/>
          <w:szCs w:val="18"/>
          <w:lang w:val="fr-FR"/>
        </w:rPr>
        <w:t xml:space="preserve">, disponibilă la: </w:t>
      </w:r>
      <w:hyperlink r:id="rId20" w:history="1">
        <w:r w:rsidRPr="0078012B">
          <w:rPr>
            <w:rStyle w:val="Hyperlink"/>
            <w:rFonts w:asciiTheme="minorHAnsi" w:hAnsiTheme="minorHAnsi" w:cstheme="minorHAnsi"/>
            <w:sz w:val="18"/>
            <w:szCs w:val="18"/>
            <w:lang w:val="fr-FR"/>
          </w:rPr>
          <w:t>https://mecc.gov.md/ro/content/universitati-moderne-pentru-o-dezvoltare-sustenabila</w:t>
        </w:r>
      </w:hyperlink>
    </w:p>
  </w:footnote>
  <w:footnote w:id="25">
    <w:p w14:paraId="3D7E26C6" w14:textId="77777777" w:rsidR="002C42E9" w:rsidRPr="0078012B" w:rsidRDefault="002C42E9" w:rsidP="0078012B">
      <w:pPr>
        <w:pStyle w:val="FootnoteText"/>
        <w:spacing w:after="0"/>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rPr>
        <w:t xml:space="preserve"> MEC (2021). </w:t>
      </w:r>
      <w:r w:rsidRPr="0078012B">
        <w:rPr>
          <w:rFonts w:asciiTheme="minorHAnsi" w:hAnsiTheme="minorHAnsi" w:cstheme="minorHAnsi"/>
          <w:i/>
          <w:sz w:val="18"/>
          <w:szCs w:val="18"/>
        </w:rPr>
        <w:t xml:space="preserve">Proiectul Moldova Higher Education. </w:t>
      </w:r>
      <w:r w:rsidRPr="0078012B">
        <w:rPr>
          <w:rFonts w:asciiTheme="minorHAnsi" w:hAnsiTheme="minorHAnsi" w:cstheme="minorHAnsi"/>
          <w:i/>
          <w:sz w:val="18"/>
          <w:szCs w:val="18"/>
          <w:lang w:val="fr-FR"/>
        </w:rPr>
        <w:t>Manualul de operațiuni al programului de îmbunătățire a învățământului superior</w:t>
      </w:r>
      <w:r w:rsidRPr="0078012B">
        <w:rPr>
          <w:rFonts w:asciiTheme="minorHAnsi" w:hAnsiTheme="minorHAnsi" w:cstheme="minorHAnsi"/>
          <w:i/>
          <w:spacing w:val="-42"/>
          <w:sz w:val="18"/>
          <w:szCs w:val="18"/>
          <w:lang w:val="fr-FR"/>
        </w:rPr>
        <w:t xml:space="preserve"> </w:t>
      </w:r>
      <w:r w:rsidRPr="0078012B">
        <w:rPr>
          <w:rFonts w:asciiTheme="minorHAnsi" w:hAnsiTheme="minorHAnsi" w:cstheme="minorHAnsi"/>
          <w:i/>
          <w:sz w:val="18"/>
          <w:szCs w:val="18"/>
          <w:lang w:val="fr-FR"/>
        </w:rPr>
        <w:t>(MOPÎÎS)</w:t>
      </w:r>
      <w:r w:rsidRPr="0078012B">
        <w:rPr>
          <w:rFonts w:asciiTheme="minorHAnsi" w:hAnsiTheme="minorHAnsi" w:cstheme="minorHAnsi"/>
          <w:sz w:val="18"/>
          <w:szCs w:val="18"/>
          <w:lang w:val="fr-FR"/>
        </w:rPr>
        <w:t>,</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disponibil</w:t>
      </w:r>
      <w:r w:rsidRPr="0078012B">
        <w:rPr>
          <w:rFonts w:asciiTheme="minorHAnsi" w:hAnsiTheme="minorHAnsi" w:cstheme="minorHAnsi"/>
          <w:spacing w:val="-1"/>
          <w:sz w:val="18"/>
          <w:szCs w:val="18"/>
          <w:lang w:val="fr-FR"/>
        </w:rPr>
        <w:t xml:space="preserve"> </w:t>
      </w:r>
      <w:r w:rsidRPr="0078012B">
        <w:rPr>
          <w:rFonts w:asciiTheme="minorHAnsi" w:hAnsiTheme="minorHAnsi" w:cstheme="minorHAnsi"/>
          <w:sz w:val="18"/>
          <w:szCs w:val="18"/>
          <w:lang w:val="fr-FR"/>
        </w:rPr>
        <w:t xml:space="preserve">la: </w:t>
      </w:r>
      <w:hyperlink r:id="rId21" w:history="1">
        <w:r w:rsidRPr="0078012B">
          <w:rPr>
            <w:rStyle w:val="Hyperlink"/>
            <w:rFonts w:asciiTheme="minorHAnsi" w:hAnsiTheme="minorHAnsi" w:cstheme="minorHAnsi"/>
            <w:sz w:val="18"/>
            <w:szCs w:val="18"/>
            <w:lang w:val="fr-FR"/>
          </w:rPr>
          <w:t>https://mec.gov.md/sites/default/files/heipom_ro_p167790.pdf</w:t>
        </w:r>
      </w:hyperlink>
      <w:r w:rsidRPr="0078012B">
        <w:rPr>
          <w:rFonts w:asciiTheme="minorHAnsi" w:hAnsiTheme="minorHAnsi" w:cstheme="minorHAnsi"/>
          <w:sz w:val="18"/>
          <w:szCs w:val="18"/>
          <w:lang w:val="fr-FR"/>
        </w:rPr>
        <w:t xml:space="preserve"> </w:t>
      </w:r>
    </w:p>
  </w:footnote>
  <w:footnote w:id="26">
    <w:p w14:paraId="716FDC89" w14:textId="77777777" w:rsidR="002C42E9" w:rsidRPr="0078012B" w:rsidRDefault="002C42E9" w:rsidP="0078012B">
      <w:pPr>
        <w:pStyle w:val="FootnoteText"/>
        <w:spacing w:after="0"/>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ANACEC (2021). </w:t>
      </w:r>
      <w:r w:rsidRPr="0078012B">
        <w:rPr>
          <w:rFonts w:asciiTheme="minorHAnsi" w:hAnsiTheme="minorHAnsi" w:cstheme="minorHAnsi"/>
          <w:i/>
          <w:sz w:val="18"/>
          <w:szCs w:val="18"/>
          <w:lang w:val="fr-FR"/>
        </w:rPr>
        <w:t>Planul național de acțiuni privind asigurarea calității în învățământul superior din Republica Moldova pentru perioada 2021-</w:t>
      </w:r>
      <w:r w:rsidRPr="0078012B">
        <w:rPr>
          <w:rFonts w:asciiTheme="minorHAnsi" w:hAnsiTheme="minorHAnsi" w:cstheme="minorHAnsi"/>
          <w:i/>
          <w:spacing w:val="-42"/>
          <w:sz w:val="18"/>
          <w:szCs w:val="18"/>
          <w:lang w:val="fr-FR"/>
        </w:rPr>
        <w:t xml:space="preserve"> </w:t>
      </w:r>
      <w:r w:rsidRPr="0078012B">
        <w:rPr>
          <w:rFonts w:asciiTheme="minorHAnsi" w:hAnsiTheme="minorHAnsi" w:cstheme="minorHAnsi"/>
          <w:i/>
          <w:sz w:val="18"/>
          <w:szCs w:val="18"/>
          <w:lang w:val="fr-FR"/>
        </w:rPr>
        <w:t>2023</w:t>
      </w:r>
      <w:r w:rsidRPr="0078012B">
        <w:rPr>
          <w:rFonts w:asciiTheme="minorHAnsi" w:hAnsiTheme="minorHAnsi" w:cstheme="minorHAnsi"/>
          <w:sz w:val="18"/>
          <w:szCs w:val="18"/>
          <w:lang w:val="fr-FR"/>
        </w:rPr>
        <w:t>,</w:t>
      </w:r>
      <w:r w:rsidRPr="0078012B">
        <w:rPr>
          <w:rFonts w:asciiTheme="minorHAnsi" w:hAnsiTheme="minorHAnsi" w:cstheme="minorHAnsi"/>
          <w:spacing w:val="-3"/>
          <w:sz w:val="18"/>
          <w:szCs w:val="18"/>
          <w:lang w:val="fr-FR"/>
        </w:rPr>
        <w:t xml:space="preserve"> </w:t>
      </w:r>
      <w:r w:rsidRPr="0078012B">
        <w:rPr>
          <w:rFonts w:asciiTheme="minorHAnsi" w:hAnsiTheme="minorHAnsi" w:cstheme="minorHAnsi"/>
          <w:sz w:val="18"/>
          <w:szCs w:val="18"/>
          <w:lang w:val="fr-FR"/>
        </w:rPr>
        <w:t>disponibil</w:t>
      </w:r>
      <w:r w:rsidRPr="0078012B">
        <w:rPr>
          <w:rFonts w:asciiTheme="minorHAnsi" w:hAnsiTheme="minorHAnsi" w:cstheme="minorHAnsi"/>
          <w:spacing w:val="-2"/>
          <w:sz w:val="18"/>
          <w:szCs w:val="18"/>
          <w:lang w:val="fr-FR"/>
        </w:rPr>
        <w:t xml:space="preserve"> </w:t>
      </w:r>
      <w:r w:rsidRPr="0078012B">
        <w:rPr>
          <w:rFonts w:asciiTheme="minorHAnsi" w:hAnsiTheme="minorHAnsi" w:cstheme="minorHAnsi"/>
          <w:sz w:val="18"/>
          <w:szCs w:val="18"/>
          <w:lang w:val="fr-FR"/>
        </w:rPr>
        <w:t xml:space="preserve">la: </w:t>
      </w:r>
      <w:bookmarkStart w:id="16" w:name="_Hlk142055110"/>
      <w:r w:rsidRPr="0078012B">
        <w:fldChar w:fldCharType="begin"/>
      </w:r>
      <w:r w:rsidRPr="0078012B">
        <w:rPr>
          <w:rFonts w:asciiTheme="minorHAnsi" w:hAnsiTheme="minorHAnsi" w:cstheme="minorHAnsi"/>
          <w:sz w:val="18"/>
          <w:szCs w:val="18"/>
          <w:lang w:val="fr-FR"/>
        </w:rPr>
        <w:instrText>HYPERLINK "https://www.enqa.eu/wp-content/uploads/SEQA-ESG-national-action-plan_RM_Final_engl.pdf"</w:instrText>
      </w:r>
      <w:r w:rsidRPr="0078012B">
        <w:fldChar w:fldCharType="separate"/>
      </w:r>
      <w:r w:rsidRPr="0078012B">
        <w:rPr>
          <w:rStyle w:val="Hyperlink"/>
          <w:rFonts w:asciiTheme="minorHAnsi" w:hAnsiTheme="minorHAnsi" w:cstheme="minorHAnsi"/>
          <w:sz w:val="18"/>
          <w:szCs w:val="18"/>
          <w:lang w:val="fr-FR"/>
        </w:rPr>
        <w:t>https://www.enqa.eu/wp-content/uploads/SEQA-ESG-national-action-plan_RM_Final_engl.pdf</w:t>
      </w:r>
      <w:r w:rsidRPr="0078012B">
        <w:rPr>
          <w:rStyle w:val="Hyperlink"/>
          <w:rFonts w:asciiTheme="minorHAnsi" w:hAnsiTheme="minorHAnsi" w:cstheme="minorHAnsi"/>
          <w:sz w:val="18"/>
          <w:szCs w:val="18"/>
        </w:rPr>
        <w:fldChar w:fldCharType="end"/>
      </w:r>
      <w:bookmarkEnd w:id="16"/>
    </w:p>
  </w:footnote>
  <w:footnote w:id="27">
    <w:p w14:paraId="6B6C64FC" w14:textId="77777777" w:rsidR="002C42E9" w:rsidRPr="0078012B" w:rsidRDefault="002C42E9" w:rsidP="0078012B">
      <w:pPr>
        <w:pStyle w:val="FootnoteText"/>
        <w:spacing w:after="0"/>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MEC (2022). </w:t>
      </w:r>
      <w:r w:rsidRPr="0078012B">
        <w:rPr>
          <w:rFonts w:asciiTheme="minorHAnsi" w:hAnsiTheme="minorHAnsi" w:cstheme="minorHAnsi"/>
          <w:i/>
          <w:sz w:val="18"/>
          <w:szCs w:val="18"/>
          <w:lang w:val="fr-FR"/>
        </w:rPr>
        <w:t>Universități moderne pentru dezvoltare durabilă</w:t>
      </w:r>
      <w:r w:rsidRPr="0078012B">
        <w:rPr>
          <w:rFonts w:asciiTheme="minorHAnsi" w:hAnsiTheme="minorHAnsi" w:cstheme="minorHAnsi"/>
          <w:sz w:val="18"/>
          <w:szCs w:val="18"/>
          <w:lang w:val="fr-FR"/>
        </w:rPr>
        <w:t xml:space="preserve">, disponibil la: </w:t>
      </w:r>
      <w:bookmarkStart w:id="17" w:name="_Hlk142055221"/>
      <w:r w:rsidRPr="0078012B">
        <w:fldChar w:fldCharType="begin"/>
      </w:r>
      <w:r w:rsidRPr="0078012B">
        <w:rPr>
          <w:rFonts w:asciiTheme="minorHAnsi" w:hAnsiTheme="minorHAnsi" w:cstheme="minorHAnsi"/>
          <w:sz w:val="18"/>
          <w:szCs w:val="18"/>
          <w:lang w:val="fr-FR"/>
        </w:rPr>
        <w:instrText>HYPERLINK "https://mecc.gov.md/ro/content/universitati-moderne-pentru-o-dezvoltare-sustenabila"</w:instrText>
      </w:r>
      <w:r w:rsidRPr="0078012B">
        <w:fldChar w:fldCharType="separate"/>
      </w:r>
      <w:r w:rsidRPr="0078012B">
        <w:rPr>
          <w:rStyle w:val="Hyperlink"/>
          <w:rFonts w:asciiTheme="minorHAnsi" w:hAnsiTheme="minorHAnsi" w:cstheme="minorHAnsi"/>
          <w:sz w:val="18"/>
          <w:szCs w:val="18"/>
          <w:lang w:val="fr-FR"/>
        </w:rPr>
        <w:t>https://mecc.gov.md/ro/content/universitati-moderne-pentru-o-dezvoltare-sustenabila</w:t>
      </w:r>
      <w:r w:rsidRPr="0078012B">
        <w:rPr>
          <w:rStyle w:val="Hyperlink"/>
          <w:rFonts w:asciiTheme="minorHAnsi" w:hAnsiTheme="minorHAnsi" w:cstheme="minorHAnsi"/>
          <w:sz w:val="18"/>
          <w:szCs w:val="18"/>
        </w:rPr>
        <w:fldChar w:fldCharType="end"/>
      </w:r>
      <w:bookmarkEnd w:id="17"/>
    </w:p>
  </w:footnote>
  <w:footnote w:id="28">
    <w:p w14:paraId="3210F795" w14:textId="77777777" w:rsidR="002C42E9" w:rsidRPr="0078012B" w:rsidRDefault="002C42E9" w:rsidP="0078012B">
      <w:pPr>
        <w:pStyle w:val="FootnoteText"/>
        <w:spacing w:after="0"/>
        <w:rPr>
          <w:rFonts w:asciiTheme="minorHAnsi" w:hAnsiTheme="minorHAnsi" w:cstheme="minorHAnsi"/>
          <w:sz w:val="18"/>
          <w:szCs w:val="18"/>
          <w:lang w:val="fr-FR"/>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lang w:val="fr-FR"/>
        </w:rPr>
        <w:t xml:space="preserve"> MEC (2023). </w:t>
      </w:r>
      <w:r w:rsidRPr="0078012B">
        <w:rPr>
          <w:rFonts w:asciiTheme="minorHAnsi" w:hAnsiTheme="minorHAnsi" w:cstheme="minorHAnsi"/>
          <w:i/>
          <w:sz w:val="18"/>
          <w:szCs w:val="18"/>
          <w:lang w:val="fr-FR"/>
        </w:rPr>
        <w:t>Ce trebuie să știți despre Proiectul de reformă a învățământului superior</w:t>
      </w:r>
      <w:r w:rsidRPr="0078012B">
        <w:rPr>
          <w:rFonts w:asciiTheme="minorHAnsi" w:hAnsiTheme="minorHAnsi" w:cstheme="minorHAnsi"/>
          <w:sz w:val="18"/>
          <w:szCs w:val="18"/>
          <w:lang w:val="fr-FR"/>
        </w:rPr>
        <w:t xml:space="preserve">, disponibil la: </w:t>
      </w:r>
      <w:hyperlink r:id="rId22" w:history="1">
        <w:r w:rsidRPr="0078012B">
          <w:rPr>
            <w:rStyle w:val="Hyperlink"/>
            <w:rFonts w:asciiTheme="minorHAnsi" w:hAnsiTheme="minorHAnsi" w:cstheme="minorHAnsi"/>
            <w:sz w:val="18"/>
            <w:szCs w:val="18"/>
            <w:lang w:val="fr-FR"/>
          </w:rPr>
          <w:t>https://mec.gov.md/ro/content/ce-trebuie-sa-stii-despre-pism</w:t>
        </w:r>
      </w:hyperlink>
    </w:p>
  </w:footnote>
  <w:footnote w:id="29">
    <w:p w14:paraId="4FF6DDF4" w14:textId="32EF09CD" w:rsidR="002C42E9" w:rsidRPr="0078012B" w:rsidRDefault="002C42E9" w:rsidP="0078012B">
      <w:pPr>
        <w:pStyle w:val="FootnoteText"/>
        <w:spacing w:after="0"/>
        <w:rPr>
          <w:rFonts w:asciiTheme="minorHAnsi" w:hAnsiTheme="minorHAnsi" w:cstheme="minorHAnsi"/>
          <w:sz w:val="18"/>
          <w:szCs w:val="18"/>
        </w:rPr>
      </w:pPr>
      <w:r w:rsidRPr="0078012B">
        <w:rPr>
          <w:rStyle w:val="FootnoteReference"/>
          <w:rFonts w:asciiTheme="minorHAnsi" w:hAnsiTheme="minorHAnsi" w:cstheme="minorHAnsi"/>
          <w:sz w:val="18"/>
          <w:szCs w:val="18"/>
        </w:rPr>
        <w:footnoteRef/>
      </w:r>
      <w:r w:rsidRPr="0078012B">
        <w:rPr>
          <w:rFonts w:asciiTheme="minorHAnsi" w:hAnsiTheme="minorHAnsi" w:cstheme="minorHAnsi"/>
          <w:sz w:val="18"/>
          <w:szCs w:val="18"/>
        </w:rPr>
        <w:t xml:space="preserve"> </w:t>
      </w:r>
      <w:r w:rsidR="00182244" w:rsidRPr="0078012B">
        <w:rPr>
          <w:rFonts w:asciiTheme="minorHAnsi" w:hAnsiTheme="minorHAnsi" w:cstheme="minorHAnsi"/>
          <w:sz w:val="18"/>
          <w:szCs w:val="18"/>
        </w:rPr>
        <w:t>W</w:t>
      </w:r>
      <w:r w:rsidRPr="0078012B">
        <w:rPr>
          <w:rFonts w:asciiTheme="minorHAnsi" w:hAnsiTheme="minorHAnsi" w:cstheme="minorHAnsi"/>
          <w:sz w:val="18"/>
          <w:szCs w:val="18"/>
        </w:rPr>
        <w:t xml:space="preserve">orld Bank (2022). </w:t>
      </w:r>
      <w:r w:rsidRPr="0078012B">
        <w:rPr>
          <w:rFonts w:asciiTheme="minorHAnsi" w:hAnsiTheme="minorHAnsi" w:cstheme="minorHAnsi"/>
          <w:i/>
          <w:sz w:val="18"/>
          <w:szCs w:val="18"/>
        </w:rPr>
        <w:t>Proiectul privind învățământul superior</w:t>
      </w:r>
      <w:r w:rsidRPr="0078012B">
        <w:rPr>
          <w:rFonts w:asciiTheme="minorHAnsi" w:hAnsiTheme="minorHAnsi" w:cstheme="minorHAnsi"/>
          <w:sz w:val="18"/>
          <w:szCs w:val="18"/>
        </w:rPr>
        <w:t xml:space="preserve">, disponibil la: </w:t>
      </w:r>
      <w:hyperlink r:id="rId23">
        <w:r w:rsidRPr="0078012B">
          <w:rPr>
            <w:rFonts w:asciiTheme="minorHAnsi" w:hAnsiTheme="minorHAnsi" w:cstheme="minorHAnsi"/>
            <w:color w:val="0462C1"/>
            <w:sz w:val="18"/>
            <w:szCs w:val="18"/>
            <w:u w:val="single" w:color="0462C1"/>
          </w:rPr>
          <w:t>https://projects.worldbank.org/en/projects-operations/project-</w:t>
        </w:r>
      </w:hyperlink>
      <w:r w:rsidRPr="0078012B">
        <w:rPr>
          <w:rFonts w:asciiTheme="minorHAnsi" w:hAnsiTheme="minorHAnsi" w:cstheme="minorHAnsi"/>
          <w:color w:val="0462C1"/>
          <w:spacing w:val="-42"/>
          <w:sz w:val="18"/>
          <w:szCs w:val="18"/>
        </w:rPr>
        <w:t xml:space="preserve"> </w:t>
      </w:r>
      <w:hyperlink r:id="rId24">
        <w:r w:rsidRPr="0078012B">
          <w:rPr>
            <w:rFonts w:asciiTheme="minorHAnsi" w:hAnsiTheme="minorHAnsi" w:cstheme="minorHAnsi"/>
            <w:color w:val="0462C1"/>
            <w:sz w:val="18"/>
            <w:szCs w:val="18"/>
            <w:u w:val="single" w:color="0462C1"/>
          </w:rPr>
          <w:t>detail/P167790</w:t>
        </w:r>
      </w:hyperlink>
    </w:p>
  </w:footnote>
  <w:footnote w:id="30">
    <w:p w14:paraId="14E41F85" w14:textId="77777777" w:rsidR="00203BDB" w:rsidRPr="00606737" w:rsidRDefault="00203BDB" w:rsidP="00606737">
      <w:pPr>
        <w:pStyle w:val="FootnoteText"/>
        <w:spacing w:after="0"/>
        <w:rPr>
          <w:rFonts w:asciiTheme="minorHAnsi" w:hAnsiTheme="minorHAnsi" w:cstheme="minorHAnsi"/>
          <w:sz w:val="18"/>
          <w:szCs w:val="18"/>
        </w:rPr>
      </w:pPr>
      <w:r w:rsidRPr="0078012B">
        <w:rPr>
          <w:rStyle w:val="FootnoteReference"/>
          <w:rFonts w:asciiTheme="minorHAnsi" w:hAnsiTheme="minorHAnsi" w:cstheme="minorHAnsi"/>
          <w:sz w:val="18"/>
          <w:szCs w:val="18"/>
        </w:rPr>
        <w:footnoteRef/>
      </w:r>
      <w:r>
        <w:t xml:space="preserve"> </w:t>
      </w:r>
      <w:r w:rsidRPr="00606737">
        <w:rPr>
          <w:rFonts w:asciiTheme="minorHAnsi" w:hAnsiTheme="minorHAnsi" w:cstheme="minorHAnsi"/>
          <w:sz w:val="18"/>
          <w:szCs w:val="18"/>
        </w:rPr>
        <w:t xml:space="preserve">ETF (2021). </w:t>
      </w:r>
      <w:r w:rsidRPr="00606737">
        <w:rPr>
          <w:rFonts w:asciiTheme="minorHAnsi" w:hAnsiTheme="minorHAnsi" w:cstheme="minorHAnsi"/>
          <w:i/>
          <w:sz w:val="18"/>
          <w:szCs w:val="18"/>
        </w:rPr>
        <w:t>Fișa de țară privind competențele și migrația în Moldova</w:t>
      </w:r>
      <w:r w:rsidRPr="00606737">
        <w:rPr>
          <w:rFonts w:asciiTheme="minorHAnsi" w:hAnsiTheme="minorHAnsi" w:cstheme="minorHAnsi"/>
          <w:sz w:val="18"/>
          <w:szCs w:val="18"/>
        </w:rPr>
        <w:t xml:space="preserve">, disponibilă la: </w:t>
      </w:r>
      <w:hyperlink r:id="rId25" w:history="1">
        <w:r w:rsidRPr="00606737">
          <w:rPr>
            <w:rStyle w:val="Hyperlink"/>
            <w:rFonts w:asciiTheme="minorHAnsi" w:hAnsiTheme="minorHAnsi" w:cstheme="minorHAnsi"/>
            <w:sz w:val="18"/>
            <w:szCs w:val="18"/>
          </w:rPr>
          <w:t>https://www.etf.europa.eu/sites/default/files/2021-11/etf_skills_and_migration_country_fiche_moldova_2021_en_0.pdf</w:t>
        </w:r>
      </w:hyperlink>
    </w:p>
  </w:footnote>
  <w:footnote w:id="31">
    <w:p w14:paraId="0E99FFEB" w14:textId="77777777" w:rsidR="00203BDB" w:rsidRPr="00606737" w:rsidRDefault="00203BDB" w:rsidP="00606737">
      <w:pPr>
        <w:pStyle w:val="FootnoteText"/>
        <w:spacing w:after="0"/>
        <w:rPr>
          <w:rFonts w:asciiTheme="minorHAnsi" w:hAnsiTheme="minorHAnsi" w:cstheme="minorHAnsi"/>
          <w:sz w:val="18"/>
          <w:szCs w:val="18"/>
        </w:rPr>
      </w:pPr>
      <w:r w:rsidRPr="00606737">
        <w:rPr>
          <w:rStyle w:val="FootnoteReference"/>
          <w:rFonts w:asciiTheme="minorHAnsi" w:hAnsiTheme="minorHAnsi" w:cstheme="minorHAnsi"/>
          <w:sz w:val="18"/>
          <w:szCs w:val="18"/>
        </w:rPr>
        <w:footnoteRef/>
      </w:r>
      <w:r w:rsidRPr="00606737">
        <w:rPr>
          <w:rFonts w:asciiTheme="minorHAnsi" w:hAnsiTheme="minorHAnsi" w:cstheme="minorHAnsi"/>
          <w:sz w:val="18"/>
          <w:szCs w:val="18"/>
        </w:rPr>
        <w:t xml:space="preserve"> MEC (2019). </w:t>
      </w:r>
      <w:r w:rsidRPr="00606737">
        <w:rPr>
          <w:rFonts w:asciiTheme="minorHAnsi" w:hAnsiTheme="minorHAnsi" w:cstheme="minorHAnsi"/>
          <w:i/>
          <w:sz w:val="18"/>
          <w:szCs w:val="18"/>
        </w:rPr>
        <w:t>Ordinul nr. 1702 din 26.12.2019 privind recunoașterea și echivalarea diplomelor și calificărilor obținute în străinătate</w:t>
      </w:r>
      <w:r w:rsidRPr="00606737">
        <w:rPr>
          <w:rFonts w:asciiTheme="minorHAnsi" w:hAnsiTheme="minorHAnsi" w:cstheme="minorHAnsi"/>
          <w:sz w:val="18"/>
          <w:szCs w:val="18"/>
        </w:rPr>
        <w:t>, disponibil</w:t>
      </w:r>
      <w:r w:rsidRPr="00606737">
        <w:rPr>
          <w:rFonts w:asciiTheme="minorHAnsi" w:hAnsiTheme="minorHAnsi" w:cstheme="minorHAnsi"/>
          <w:spacing w:val="-42"/>
          <w:sz w:val="18"/>
          <w:szCs w:val="18"/>
        </w:rPr>
        <w:t xml:space="preserve"> </w:t>
      </w:r>
      <w:r w:rsidRPr="00606737">
        <w:rPr>
          <w:rFonts w:asciiTheme="minorHAnsi" w:hAnsiTheme="minorHAnsi" w:cstheme="minorHAnsi"/>
          <w:sz w:val="18"/>
          <w:szCs w:val="18"/>
        </w:rPr>
        <w:t>la:</w:t>
      </w:r>
      <w:r w:rsidRPr="00606737">
        <w:rPr>
          <w:rFonts w:asciiTheme="minorHAnsi" w:hAnsiTheme="minorHAnsi" w:cstheme="minorHAnsi"/>
          <w:spacing w:val="-1"/>
          <w:sz w:val="18"/>
          <w:szCs w:val="18"/>
        </w:rPr>
        <w:t xml:space="preserve"> </w:t>
      </w:r>
      <w:hyperlink r:id="rId26">
        <w:r w:rsidRPr="00606737">
          <w:rPr>
            <w:rFonts w:asciiTheme="minorHAnsi" w:hAnsiTheme="minorHAnsi" w:cstheme="minorHAnsi"/>
            <w:color w:val="0462C1"/>
            <w:sz w:val="18"/>
            <w:szCs w:val="18"/>
            <w:u w:val="single" w:color="0462C1"/>
          </w:rPr>
          <w:t>https://mecc.gov.md/sites/default/files/ordin_1702_de_aprobare_a_regulamentului_de_recunoastere.pdf</w:t>
        </w:r>
      </w:hyperlink>
    </w:p>
  </w:footnote>
  <w:footnote w:id="32">
    <w:p w14:paraId="44FBA29A" w14:textId="77777777" w:rsidR="00203BDB" w:rsidRPr="00606737" w:rsidRDefault="00203BDB" w:rsidP="00606737">
      <w:pPr>
        <w:pStyle w:val="FootnoteText"/>
        <w:spacing w:after="0"/>
        <w:rPr>
          <w:rFonts w:asciiTheme="minorHAnsi" w:hAnsiTheme="minorHAnsi" w:cstheme="minorHAnsi"/>
          <w:sz w:val="18"/>
          <w:szCs w:val="18"/>
          <w:lang w:val="fr-FR"/>
        </w:rPr>
      </w:pPr>
      <w:r w:rsidRPr="00606737">
        <w:rPr>
          <w:rStyle w:val="FootnoteReference"/>
          <w:rFonts w:asciiTheme="minorHAnsi" w:hAnsiTheme="minorHAnsi" w:cstheme="minorHAnsi"/>
          <w:sz w:val="18"/>
          <w:szCs w:val="18"/>
        </w:rPr>
        <w:footnoteRef/>
      </w:r>
      <w:r w:rsidRPr="00606737">
        <w:rPr>
          <w:rFonts w:asciiTheme="minorHAnsi" w:hAnsiTheme="minorHAnsi" w:cstheme="minorHAnsi"/>
          <w:sz w:val="18"/>
          <w:szCs w:val="18"/>
          <w:lang w:val="fr-FR"/>
        </w:rPr>
        <w:t xml:space="preserve"> OIM Moldova (2020). </w:t>
      </w:r>
      <w:r w:rsidRPr="00606737">
        <w:rPr>
          <w:rFonts w:asciiTheme="minorHAnsi" w:hAnsiTheme="minorHAnsi" w:cstheme="minorHAnsi"/>
          <w:i/>
          <w:sz w:val="18"/>
          <w:szCs w:val="18"/>
          <w:lang w:val="fr-FR"/>
        </w:rPr>
        <w:t>Ghidul practic pentru validarea competențelor dobândite în contexte de educație non-formală și informală (nivelurile 3, 4, 5</w:t>
      </w:r>
      <w:r w:rsidRPr="00606737">
        <w:rPr>
          <w:rFonts w:asciiTheme="minorHAnsi" w:hAnsiTheme="minorHAnsi" w:cstheme="minorHAnsi"/>
          <w:i/>
          <w:spacing w:val="-42"/>
          <w:sz w:val="18"/>
          <w:szCs w:val="18"/>
          <w:lang w:val="fr-FR"/>
        </w:rPr>
        <w:t xml:space="preserve"> </w:t>
      </w:r>
      <w:r w:rsidRPr="00606737">
        <w:rPr>
          <w:rFonts w:asciiTheme="minorHAnsi" w:hAnsiTheme="minorHAnsi" w:cstheme="minorHAnsi"/>
          <w:i/>
          <w:sz w:val="18"/>
          <w:szCs w:val="18"/>
          <w:lang w:val="fr-FR"/>
        </w:rPr>
        <w:t>ale CNMR)</w:t>
      </w:r>
      <w:r w:rsidRPr="00606737">
        <w:rPr>
          <w:rFonts w:asciiTheme="minorHAnsi" w:hAnsiTheme="minorHAnsi" w:cstheme="minorHAnsi"/>
          <w:sz w:val="18"/>
          <w:szCs w:val="18"/>
          <w:lang w:val="fr-FR"/>
        </w:rPr>
        <w:t xml:space="preserve">, disponibil la: </w:t>
      </w:r>
      <w:hyperlink r:id="rId27" w:history="1">
        <w:r w:rsidRPr="00606737">
          <w:rPr>
            <w:rStyle w:val="Hyperlink"/>
            <w:rFonts w:asciiTheme="minorHAnsi" w:hAnsiTheme="minorHAnsi" w:cstheme="minorHAnsi"/>
            <w:sz w:val="18"/>
            <w:szCs w:val="18"/>
            <w:lang w:val="fr-FR"/>
          </w:rPr>
          <w:t>https://moldova.iom.int/resources/practical-guidelines-validation-competences-acquired-non-formal-and-informal-education-contexts-levels-3-4-5-nccrm</w:t>
        </w:r>
      </w:hyperlink>
    </w:p>
  </w:footnote>
  <w:footnote w:id="33">
    <w:p w14:paraId="753BA70B" w14:textId="77777777" w:rsidR="00203BDB" w:rsidRPr="00606737" w:rsidRDefault="00203BDB" w:rsidP="00606737">
      <w:pPr>
        <w:pStyle w:val="FootnoteText"/>
        <w:spacing w:after="0"/>
        <w:rPr>
          <w:rFonts w:asciiTheme="minorHAnsi" w:hAnsiTheme="minorHAnsi" w:cstheme="minorHAnsi"/>
          <w:sz w:val="18"/>
          <w:szCs w:val="18"/>
          <w:lang w:val="fr-FR"/>
        </w:rPr>
      </w:pPr>
      <w:r w:rsidRPr="00606737">
        <w:rPr>
          <w:rStyle w:val="FootnoteReference"/>
          <w:rFonts w:asciiTheme="minorHAnsi" w:hAnsiTheme="minorHAnsi" w:cstheme="minorHAnsi"/>
          <w:sz w:val="18"/>
          <w:szCs w:val="18"/>
        </w:rPr>
        <w:footnoteRef/>
      </w:r>
      <w:r w:rsidRPr="00606737">
        <w:rPr>
          <w:rFonts w:asciiTheme="minorHAnsi" w:hAnsiTheme="minorHAnsi" w:cstheme="minorHAnsi"/>
          <w:sz w:val="18"/>
          <w:szCs w:val="18"/>
          <w:lang w:val="fr-FR"/>
        </w:rPr>
        <w:t xml:space="preserve"> BRD (2021). </w:t>
      </w:r>
      <w:r w:rsidRPr="00606737">
        <w:rPr>
          <w:rFonts w:asciiTheme="minorHAnsi" w:hAnsiTheme="minorHAnsi" w:cstheme="minorHAnsi"/>
          <w:i/>
          <w:sz w:val="18"/>
          <w:szCs w:val="18"/>
          <w:lang w:val="fr-FR"/>
        </w:rPr>
        <w:t>Raport privind Zilele Diasporei și Congresul Diasporei, ediția 9</w:t>
      </w:r>
      <w:r w:rsidRPr="00606737">
        <w:rPr>
          <w:rFonts w:asciiTheme="minorHAnsi" w:hAnsiTheme="minorHAnsi" w:cstheme="minorHAnsi"/>
          <w:i/>
          <w:sz w:val="18"/>
          <w:szCs w:val="18"/>
          <w:vertAlign w:val="superscript"/>
          <w:lang w:val="fr-FR"/>
        </w:rPr>
        <w:t>th</w:t>
      </w:r>
      <w:r w:rsidRPr="00606737">
        <w:rPr>
          <w:rFonts w:asciiTheme="minorHAnsi" w:hAnsiTheme="minorHAnsi" w:cstheme="minorHAnsi"/>
          <w:i/>
          <w:sz w:val="18"/>
          <w:szCs w:val="18"/>
          <w:lang w:val="fr-FR"/>
        </w:rPr>
        <w:t xml:space="preserve"> </w:t>
      </w:r>
      <w:r w:rsidRPr="00606737">
        <w:rPr>
          <w:rFonts w:asciiTheme="minorHAnsi" w:hAnsiTheme="minorHAnsi" w:cstheme="minorHAnsi"/>
          <w:sz w:val="18"/>
          <w:szCs w:val="18"/>
          <w:lang w:val="fr-FR"/>
        </w:rPr>
        <w:t xml:space="preserve">, disponibil la: </w:t>
      </w:r>
      <w:hyperlink r:id="rId28" w:history="1">
        <w:r w:rsidRPr="00606737">
          <w:rPr>
            <w:rStyle w:val="Hyperlink"/>
            <w:rFonts w:asciiTheme="minorHAnsi" w:hAnsiTheme="minorHAnsi" w:cstheme="minorHAnsi"/>
            <w:sz w:val="18"/>
            <w:szCs w:val="18"/>
            <w:lang w:val="fr-FR"/>
          </w:rPr>
          <w:t>https://brd.gov.md/sites/default/files/document/attachments/raport_zilele_diasporei_congres_2021.pdf</w:t>
        </w:r>
      </w:hyperlink>
    </w:p>
  </w:footnote>
  <w:footnote w:id="34">
    <w:p w14:paraId="0C844D15" w14:textId="77777777" w:rsidR="00203BDB" w:rsidRPr="00606737" w:rsidRDefault="00203BDB" w:rsidP="00606737">
      <w:pPr>
        <w:pStyle w:val="FootnoteText"/>
        <w:spacing w:after="0"/>
        <w:rPr>
          <w:rFonts w:asciiTheme="minorHAnsi" w:hAnsiTheme="minorHAnsi" w:cstheme="minorHAnsi"/>
          <w:sz w:val="18"/>
          <w:szCs w:val="18"/>
          <w:lang w:val="fr-FR"/>
        </w:rPr>
      </w:pPr>
      <w:r>
        <w:rPr>
          <w:rStyle w:val="FootnoteReference"/>
        </w:rPr>
        <w:footnoteRef/>
      </w:r>
      <w:r w:rsidRPr="00203BDB">
        <w:rPr>
          <w:lang w:val="fr-FR"/>
        </w:rPr>
        <w:t xml:space="preserve"> </w:t>
      </w:r>
      <w:r w:rsidRPr="00606737">
        <w:rPr>
          <w:rFonts w:asciiTheme="minorHAnsi" w:hAnsiTheme="minorHAnsi" w:cstheme="minorHAnsi"/>
          <w:sz w:val="18"/>
          <w:szCs w:val="18"/>
          <w:lang w:val="fr-FR"/>
        </w:rPr>
        <w:t xml:space="preserve">MEC (2021). </w:t>
      </w:r>
      <w:r w:rsidRPr="00606737">
        <w:rPr>
          <w:rFonts w:asciiTheme="minorHAnsi" w:hAnsiTheme="minorHAnsi" w:cstheme="minorHAnsi"/>
          <w:i/>
          <w:sz w:val="18"/>
          <w:szCs w:val="18"/>
          <w:lang w:val="fr-FR"/>
        </w:rPr>
        <w:t>Probleme de dezvoltare a educației și cercetării discutate în cadrul celui de-al 9-lea Congres al Diasporei</w:t>
      </w:r>
      <w:r w:rsidRPr="00606737">
        <w:rPr>
          <w:rFonts w:asciiTheme="minorHAnsi" w:hAnsiTheme="minorHAnsi" w:cstheme="minorHAnsi"/>
          <w:sz w:val="18"/>
          <w:szCs w:val="18"/>
          <w:lang w:val="fr-FR"/>
        </w:rPr>
        <w:t xml:space="preserve">, disponibil la: </w:t>
      </w:r>
      <w:hyperlink r:id="rId29" w:history="1">
        <w:r w:rsidRPr="00606737">
          <w:rPr>
            <w:rStyle w:val="Hyperlink"/>
            <w:rFonts w:asciiTheme="minorHAnsi" w:hAnsiTheme="minorHAnsi" w:cstheme="minorHAnsi"/>
            <w:sz w:val="18"/>
            <w:szCs w:val="18"/>
            <w:lang w:val="fr-FR"/>
          </w:rPr>
          <w:t>https://mecc.gov.md/ro/content/aspecte-de-dezvoltare-educatiei-si-cercetarii-au-fost-discutate-cadrul-congresului-diasporei</w:t>
        </w:r>
      </w:hyperlink>
    </w:p>
  </w:footnote>
  <w:footnote w:id="35">
    <w:p w14:paraId="4A8DCA50" w14:textId="77777777" w:rsidR="00203BDB" w:rsidRPr="00606737" w:rsidRDefault="00203BDB" w:rsidP="00606737">
      <w:pPr>
        <w:pStyle w:val="FootnoteText"/>
        <w:spacing w:after="0"/>
        <w:rPr>
          <w:rFonts w:asciiTheme="minorHAnsi" w:hAnsiTheme="minorHAnsi" w:cstheme="minorHAnsi"/>
          <w:sz w:val="18"/>
          <w:szCs w:val="18"/>
          <w:lang w:val="fr-FR"/>
        </w:rPr>
      </w:pPr>
      <w:r w:rsidRPr="00606737">
        <w:rPr>
          <w:rStyle w:val="FootnoteReference"/>
          <w:rFonts w:asciiTheme="minorHAnsi" w:hAnsiTheme="minorHAnsi" w:cstheme="minorHAnsi"/>
          <w:sz w:val="18"/>
          <w:szCs w:val="18"/>
        </w:rPr>
        <w:footnoteRef/>
      </w:r>
      <w:r w:rsidRPr="00606737">
        <w:rPr>
          <w:rFonts w:asciiTheme="minorHAnsi" w:hAnsiTheme="minorHAnsi" w:cstheme="minorHAnsi"/>
          <w:sz w:val="18"/>
          <w:szCs w:val="18"/>
          <w:lang w:val="fr-FR"/>
        </w:rPr>
        <w:t xml:space="preserve"> BRD (2021). </w:t>
      </w:r>
      <w:r w:rsidRPr="00606737">
        <w:rPr>
          <w:rFonts w:asciiTheme="minorHAnsi" w:hAnsiTheme="minorHAnsi" w:cstheme="minorHAnsi"/>
          <w:i/>
          <w:sz w:val="18"/>
          <w:szCs w:val="18"/>
          <w:lang w:val="fr-FR"/>
        </w:rPr>
        <w:t>Raport privind nivelul de implementare a Declarației Congresului Diasporei, ediția 2021</w:t>
      </w:r>
      <w:r w:rsidRPr="00606737">
        <w:rPr>
          <w:rFonts w:asciiTheme="minorHAnsi" w:hAnsiTheme="minorHAnsi" w:cstheme="minorHAnsi"/>
          <w:sz w:val="18"/>
          <w:szCs w:val="18"/>
          <w:lang w:val="fr-FR"/>
        </w:rPr>
        <w:t>, disponibil la :</w:t>
      </w:r>
      <w:r w:rsidRPr="00606737">
        <w:rPr>
          <w:rFonts w:asciiTheme="minorHAnsi" w:hAnsiTheme="minorHAnsi" w:cstheme="minorHAnsi"/>
          <w:spacing w:val="-42"/>
          <w:sz w:val="18"/>
          <w:szCs w:val="18"/>
          <w:lang w:val="fr-FR"/>
        </w:rPr>
        <w:t xml:space="preserve"> </w:t>
      </w:r>
      <w:hyperlink r:id="rId30">
        <w:r w:rsidRPr="00606737">
          <w:rPr>
            <w:rFonts w:asciiTheme="minorHAnsi" w:hAnsiTheme="minorHAnsi" w:cstheme="minorHAnsi"/>
            <w:color w:val="0462C1"/>
            <w:sz w:val="18"/>
            <w:szCs w:val="18"/>
            <w:u w:val="single" w:color="0462C1"/>
            <w:lang w:val="fr-FR"/>
          </w:rPr>
          <w:t>https://brd.gov.md/sites/default/files/document/attachments/raport_final_realizare_declaratie_congres_k.pdf</w:t>
        </w:r>
      </w:hyperlink>
    </w:p>
  </w:footnote>
  <w:footnote w:id="36">
    <w:p w14:paraId="1ACCF74F" w14:textId="77777777" w:rsidR="00203BDB" w:rsidRPr="00DC747F" w:rsidRDefault="00203BDB" w:rsidP="00DC747F">
      <w:pPr>
        <w:pStyle w:val="FootnoteText"/>
        <w:spacing w:after="0"/>
        <w:ind w:right="-42"/>
        <w:rPr>
          <w:rFonts w:asciiTheme="minorHAnsi" w:hAnsiTheme="minorHAnsi" w:cstheme="minorHAnsi"/>
          <w:sz w:val="18"/>
          <w:szCs w:val="18"/>
          <w:lang w:val="fr-FR"/>
        </w:rPr>
      </w:pPr>
      <w:r>
        <w:rPr>
          <w:rStyle w:val="FootnoteReference"/>
        </w:rPr>
        <w:footnoteRef/>
      </w:r>
      <w:r w:rsidRPr="00203BDB">
        <w:rPr>
          <w:lang w:val="fr-FR"/>
        </w:rPr>
        <w:t xml:space="preserve"> </w:t>
      </w:r>
      <w:r w:rsidRPr="00DC747F">
        <w:rPr>
          <w:rFonts w:asciiTheme="minorHAnsi" w:hAnsiTheme="minorHAnsi" w:cstheme="minorHAnsi"/>
          <w:color w:val="212121"/>
          <w:sz w:val="18"/>
          <w:szCs w:val="18"/>
          <w:lang w:val="fr-FR"/>
        </w:rPr>
        <w:t>Köser-Akçapar, S. (2006). Creierul chiar se duce pe apa sâmbetei? Migranții turci cu înaltă calificare în SUA și dezbaterea privind „exodul creierelor” în</w:t>
      </w:r>
      <w:r w:rsidRPr="00DC747F">
        <w:rPr>
          <w:rFonts w:asciiTheme="minorHAnsi" w:hAnsiTheme="minorHAnsi" w:cstheme="minorHAnsi"/>
          <w:color w:val="212121"/>
          <w:spacing w:val="1"/>
          <w:sz w:val="18"/>
          <w:szCs w:val="18"/>
          <w:lang w:val="fr-FR"/>
        </w:rPr>
        <w:t xml:space="preserve"> </w:t>
      </w:r>
      <w:r w:rsidRPr="00DC747F">
        <w:rPr>
          <w:rFonts w:asciiTheme="minorHAnsi" w:hAnsiTheme="minorHAnsi" w:cstheme="minorHAnsi"/>
          <w:color w:val="212121"/>
          <w:sz w:val="18"/>
          <w:szCs w:val="18"/>
          <w:lang w:val="fr-FR"/>
        </w:rPr>
        <w:t>Turcia.</w:t>
      </w:r>
      <w:r w:rsidRPr="00DC747F">
        <w:rPr>
          <w:rFonts w:asciiTheme="minorHAnsi" w:hAnsiTheme="minorHAnsi" w:cstheme="minorHAnsi"/>
          <w:color w:val="212121"/>
          <w:spacing w:val="2"/>
          <w:sz w:val="18"/>
          <w:szCs w:val="18"/>
          <w:lang w:val="fr-FR"/>
        </w:rPr>
        <w:t xml:space="preserve"> </w:t>
      </w:r>
      <w:r w:rsidRPr="00DC747F">
        <w:rPr>
          <w:rFonts w:asciiTheme="minorHAnsi" w:hAnsiTheme="minorHAnsi" w:cstheme="minorHAnsi"/>
          <w:i/>
          <w:color w:val="212121"/>
          <w:sz w:val="18"/>
          <w:szCs w:val="18"/>
          <w:lang w:val="fr-FR"/>
        </w:rPr>
        <w:t>Revue</w:t>
      </w:r>
      <w:r w:rsidRPr="00DC747F">
        <w:rPr>
          <w:rFonts w:asciiTheme="minorHAnsi" w:hAnsiTheme="minorHAnsi" w:cstheme="minorHAnsi"/>
          <w:i/>
          <w:color w:val="212121"/>
          <w:spacing w:val="-1"/>
          <w:sz w:val="18"/>
          <w:szCs w:val="18"/>
          <w:lang w:val="fr-FR"/>
        </w:rPr>
        <w:t xml:space="preserve"> </w:t>
      </w:r>
      <w:r w:rsidRPr="00DC747F">
        <w:rPr>
          <w:rFonts w:asciiTheme="minorHAnsi" w:hAnsiTheme="minorHAnsi" w:cstheme="minorHAnsi"/>
          <w:i/>
          <w:color w:val="212121"/>
          <w:sz w:val="18"/>
          <w:szCs w:val="18"/>
          <w:lang w:val="fr-FR"/>
        </w:rPr>
        <w:t>européenne</w:t>
      </w:r>
      <w:r w:rsidRPr="00DC747F">
        <w:rPr>
          <w:rFonts w:asciiTheme="minorHAnsi" w:hAnsiTheme="minorHAnsi" w:cstheme="minorHAnsi"/>
          <w:i/>
          <w:color w:val="212121"/>
          <w:spacing w:val="-1"/>
          <w:sz w:val="18"/>
          <w:szCs w:val="18"/>
          <w:lang w:val="fr-FR"/>
        </w:rPr>
        <w:t xml:space="preserve"> </w:t>
      </w:r>
      <w:r w:rsidRPr="00DC747F">
        <w:rPr>
          <w:rFonts w:asciiTheme="minorHAnsi" w:hAnsiTheme="minorHAnsi" w:cstheme="minorHAnsi"/>
          <w:i/>
          <w:color w:val="212121"/>
          <w:sz w:val="18"/>
          <w:szCs w:val="18"/>
          <w:lang w:val="fr-FR"/>
        </w:rPr>
        <w:t>des migrations internationales</w:t>
      </w:r>
      <w:r w:rsidRPr="00DC747F">
        <w:rPr>
          <w:rFonts w:asciiTheme="minorHAnsi" w:hAnsiTheme="minorHAnsi" w:cstheme="minorHAnsi"/>
          <w:color w:val="212121"/>
          <w:sz w:val="18"/>
          <w:szCs w:val="18"/>
          <w:lang w:val="fr-FR"/>
        </w:rPr>
        <w:t>,</w:t>
      </w:r>
      <w:r w:rsidRPr="00DC747F">
        <w:rPr>
          <w:rFonts w:asciiTheme="minorHAnsi" w:hAnsiTheme="minorHAnsi" w:cstheme="minorHAnsi"/>
          <w:color w:val="212121"/>
          <w:spacing w:val="-2"/>
          <w:sz w:val="18"/>
          <w:szCs w:val="18"/>
          <w:lang w:val="fr-FR"/>
        </w:rPr>
        <w:t xml:space="preserve"> </w:t>
      </w:r>
      <w:r w:rsidRPr="00DC747F">
        <w:rPr>
          <w:rFonts w:asciiTheme="minorHAnsi" w:hAnsiTheme="minorHAnsi" w:cstheme="minorHAnsi"/>
          <w:i/>
          <w:color w:val="212121"/>
          <w:sz w:val="18"/>
          <w:szCs w:val="18"/>
          <w:lang w:val="fr-FR"/>
        </w:rPr>
        <w:t>22</w:t>
      </w:r>
      <w:r w:rsidRPr="00DC747F">
        <w:rPr>
          <w:rFonts w:asciiTheme="minorHAnsi" w:hAnsiTheme="minorHAnsi" w:cstheme="minorHAnsi"/>
          <w:color w:val="212121"/>
          <w:sz w:val="18"/>
          <w:szCs w:val="18"/>
          <w:lang w:val="fr-FR"/>
        </w:rPr>
        <w:t>(3),</w:t>
      </w:r>
      <w:r w:rsidRPr="00DC747F">
        <w:rPr>
          <w:rFonts w:asciiTheme="minorHAnsi" w:hAnsiTheme="minorHAnsi" w:cstheme="minorHAnsi"/>
          <w:color w:val="212121"/>
          <w:spacing w:val="-3"/>
          <w:sz w:val="18"/>
          <w:szCs w:val="18"/>
          <w:lang w:val="fr-FR"/>
        </w:rPr>
        <w:t xml:space="preserve"> </w:t>
      </w:r>
      <w:r w:rsidRPr="00DC747F">
        <w:rPr>
          <w:rFonts w:asciiTheme="minorHAnsi" w:hAnsiTheme="minorHAnsi" w:cstheme="minorHAnsi"/>
          <w:color w:val="212121"/>
          <w:sz w:val="18"/>
          <w:szCs w:val="18"/>
          <w:lang w:val="fr-FR"/>
        </w:rPr>
        <w:t>79-107.</w:t>
      </w:r>
    </w:p>
  </w:footnote>
  <w:footnote w:id="37">
    <w:p w14:paraId="44385B81" w14:textId="77777777" w:rsidR="00203BDB" w:rsidRPr="00DC747F" w:rsidRDefault="00203BDB" w:rsidP="00DC747F">
      <w:pPr>
        <w:pStyle w:val="FootnoteText"/>
        <w:spacing w:after="0"/>
        <w:ind w:right="-42"/>
        <w:rPr>
          <w:rFonts w:asciiTheme="minorHAnsi" w:hAnsiTheme="minorHAnsi" w:cstheme="minorHAnsi"/>
          <w:sz w:val="18"/>
          <w:szCs w:val="18"/>
          <w:lang w:val="fr-FR"/>
        </w:rPr>
      </w:pPr>
      <w:r w:rsidRPr="00DC747F">
        <w:rPr>
          <w:rStyle w:val="FootnoteReference"/>
          <w:rFonts w:asciiTheme="minorHAnsi" w:hAnsiTheme="minorHAnsi" w:cstheme="minorHAnsi"/>
          <w:sz w:val="18"/>
          <w:szCs w:val="18"/>
        </w:rPr>
        <w:footnoteRef/>
      </w:r>
      <w:r w:rsidRPr="00DC747F">
        <w:rPr>
          <w:rFonts w:asciiTheme="minorHAnsi" w:hAnsiTheme="minorHAnsi" w:cstheme="minorHAnsi"/>
          <w:sz w:val="18"/>
          <w:szCs w:val="18"/>
          <w:lang w:val="fr-FR"/>
        </w:rPr>
        <w:t xml:space="preserve"> </w:t>
      </w:r>
      <w:r w:rsidRPr="00DC747F">
        <w:rPr>
          <w:rFonts w:asciiTheme="minorHAnsi" w:hAnsiTheme="minorHAnsi" w:cstheme="minorHAnsi"/>
          <w:color w:val="212121"/>
          <w:sz w:val="18"/>
          <w:szCs w:val="18"/>
          <w:lang w:val="fr-FR"/>
        </w:rPr>
        <w:t xml:space="preserve">Levitt, P. (1998). Remitențele sociale: Forme de difuzare culturală la nivel local determinate de migrație. </w:t>
      </w:r>
      <w:r w:rsidRPr="00DC747F">
        <w:rPr>
          <w:rFonts w:asciiTheme="minorHAnsi" w:hAnsiTheme="minorHAnsi" w:cstheme="minorHAnsi"/>
          <w:i/>
          <w:color w:val="212121"/>
          <w:sz w:val="18"/>
          <w:szCs w:val="18"/>
          <w:lang w:val="fr-FR"/>
        </w:rPr>
        <w:t>International migration review</w:t>
      </w:r>
      <w:r w:rsidRPr="00DC747F">
        <w:rPr>
          <w:rFonts w:asciiTheme="minorHAnsi" w:hAnsiTheme="minorHAnsi" w:cstheme="minorHAnsi"/>
          <w:color w:val="212121"/>
          <w:sz w:val="18"/>
          <w:szCs w:val="18"/>
          <w:lang w:val="fr-FR"/>
        </w:rPr>
        <w:t xml:space="preserve">, </w:t>
      </w:r>
      <w:r w:rsidRPr="00DC747F">
        <w:rPr>
          <w:rFonts w:asciiTheme="minorHAnsi" w:hAnsiTheme="minorHAnsi" w:cstheme="minorHAnsi"/>
          <w:i/>
          <w:color w:val="212121"/>
          <w:sz w:val="18"/>
          <w:szCs w:val="18"/>
          <w:lang w:val="fr-FR"/>
        </w:rPr>
        <w:t>32</w:t>
      </w:r>
      <w:r w:rsidRPr="00DC747F">
        <w:rPr>
          <w:rFonts w:asciiTheme="minorHAnsi" w:hAnsiTheme="minorHAnsi" w:cstheme="minorHAnsi"/>
          <w:color w:val="212121"/>
          <w:sz w:val="18"/>
          <w:szCs w:val="18"/>
          <w:lang w:val="fr-FR"/>
        </w:rPr>
        <w:t>(4), 926-</w:t>
      </w:r>
      <w:r w:rsidRPr="00DC747F">
        <w:rPr>
          <w:rFonts w:asciiTheme="minorHAnsi" w:hAnsiTheme="minorHAnsi" w:cstheme="minorHAnsi"/>
          <w:color w:val="212121"/>
          <w:spacing w:val="-42"/>
          <w:sz w:val="18"/>
          <w:szCs w:val="18"/>
          <w:lang w:val="fr-FR"/>
        </w:rPr>
        <w:t xml:space="preserve"> </w:t>
      </w:r>
      <w:r w:rsidRPr="00DC747F">
        <w:rPr>
          <w:rFonts w:asciiTheme="minorHAnsi" w:hAnsiTheme="minorHAnsi" w:cstheme="minorHAnsi"/>
          <w:color w:val="212121"/>
          <w:sz w:val="18"/>
          <w:szCs w:val="18"/>
          <w:lang w:val="fr-FR"/>
        </w:rPr>
        <w:t>948</w:t>
      </w:r>
    </w:p>
  </w:footnote>
  <w:footnote w:id="38">
    <w:p w14:paraId="411B3A7B" w14:textId="77777777" w:rsidR="00203BDB" w:rsidRPr="00DC747F" w:rsidRDefault="00203BDB" w:rsidP="00DC747F">
      <w:pPr>
        <w:pStyle w:val="FootnoteText"/>
        <w:spacing w:after="0"/>
        <w:ind w:right="-42"/>
        <w:rPr>
          <w:rFonts w:asciiTheme="minorHAnsi" w:hAnsiTheme="minorHAnsi" w:cstheme="minorHAnsi"/>
          <w:sz w:val="18"/>
          <w:szCs w:val="18"/>
        </w:rPr>
      </w:pPr>
      <w:r w:rsidRPr="00DC747F">
        <w:rPr>
          <w:rStyle w:val="FootnoteReference"/>
          <w:rFonts w:asciiTheme="minorHAnsi" w:hAnsiTheme="minorHAnsi" w:cstheme="minorHAnsi"/>
          <w:sz w:val="18"/>
          <w:szCs w:val="18"/>
        </w:rPr>
        <w:footnoteRef/>
      </w:r>
      <w:r w:rsidRPr="00DC747F">
        <w:rPr>
          <w:rFonts w:asciiTheme="minorHAnsi" w:hAnsiTheme="minorHAnsi" w:cstheme="minorHAnsi"/>
          <w:sz w:val="18"/>
          <w:szCs w:val="18"/>
          <w:lang w:val="fr-FR"/>
        </w:rPr>
        <w:t xml:space="preserve"> </w:t>
      </w:r>
      <w:r w:rsidRPr="00DC747F">
        <w:rPr>
          <w:rFonts w:asciiTheme="minorHAnsi" w:hAnsiTheme="minorHAnsi" w:cstheme="minorHAnsi"/>
          <w:color w:val="212121"/>
          <w:sz w:val="18"/>
          <w:szCs w:val="18"/>
          <w:lang w:val="fr-FR"/>
        </w:rPr>
        <w:t xml:space="preserve">Docquier, F., &amp; Marfouk, A. (2006). Migrația internațională în funcție de nivelul de educație, 1990-2000. </w:t>
      </w:r>
      <w:r w:rsidRPr="00DC747F">
        <w:rPr>
          <w:rFonts w:asciiTheme="minorHAnsi" w:hAnsiTheme="minorHAnsi" w:cstheme="minorHAnsi"/>
          <w:i/>
          <w:color w:val="212121"/>
          <w:sz w:val="18"/>
          <w:szCs w:val="18"/>
        </w:rPr>
        <w:t>Migrația internațională, remitențele și</w:t>
      </w:r>
      <w:r w:rsidRPr="00DC747F">
        <w:rPr>
          <w:rFonts w:asciiTheme="minorHAnsi" w:hAnsiTheme="minorHAnsi" w:cstheme="minorHAnsi"/>
          <w:i/>
          <w:color w:val="212121"/>
          <w:spacing w:val="-42"/>
          <w:sz w:val="18"/>
          <w:szCs w:val="18"/>
        </w:rPr>
        <w:t xml:space="preserve"> </w:t>
      </w:r>
      <w:r w:rsidRPr="00DC747F">
        <w:rPr>
          <w:rFonts w:asciiTheme="minorHAnsi" w:hAnsiTheme="minorHAnsi" w:cstheme="minorHAnsi"/>
          <w:i/>
          <w:color w:val="212121"/>
          <w:sz w:val="18"/>
          <w:szCs w:val="18"/>
        </w:rPr>
        <w:t>exodul creierelor</w:t>
      </w:r>
      <w:r w:rsidRPr="00DC747F">
        <w:rPr>
          <w:rFonts w:asciiTheme="minorHAnsi" w:hAnsiTheme="minorHAnsi" w:cstheme="minorHAnsi"/>
          <w:color w:val="212121"/>
          <w:sz w:val="18"/>
          <w:szCs w:val="18"/>
        </w:rPr>
        <w:t>, 151-199</w:t>
      </w:r>
      <w:r w:rsidRPr="00DC747F">
        <w:rPr>
          <w:rFonts w:asciiTheme="minorHAnsi" w:hAnsiTheme="minorHAnsi" w:cstheme="minorHAnsi"/>
          <w:sz w:val="18"/>
          <w:szCs w:val="18"/>
        </w:rPr>
        <w:t xml:space="preserve">; </w:t>
      </w:r>
      <w:r w:rsidRPr="00DC747F">
        <w:rPr>
          <w:rFonts w:asciiTheme="minorHAnsi" w:hAnsiTheme="minorHAnsi" w:cstheme="minorHAnsi"/>
          <w:color w:val="212121"/>
          <w:sz w:val="18"/>
          <w:szCs w:val="18"/>
        </w:rPr>
        <w:t xml:space="preserve">Peri, G., &amp; Sparber, C. (2011). </w:t>
      </w:r>
      <w:r w:rsidRPr="00DC747F">
        <w:rPr>
          <w:rFonts w:asciiTheme="minorHAnsi" w:hAnsiTheme="minorHAnsi" w:cstheme="minorHAnsi"/>
          <w:color w:val="212121"/>
          <w:sz w:val="18"/>
          <w:szCs w:val="18"/>
          <w:lang w:val="fr-FR"/>
        </w:rPr>
        <w:t xml:space="preserve">Imigranții cu un nivel de educație ridicat și alegerea ocupațională a nativilor. </w:t>
      </w:r>
      <w:r w:rsidRPr="00DC747F">
        <w:rPr>
          <w:rFonts w:asciiTheme="minorHAnsi" w:hAnsiTheme="minorHAnsi" w:cstheme="minorHAnsi"/>
          <w:i/>
          <w:color w:val="212121"/>
          <w:sz w:val="18"/>
          <w:szCs w:val="18"/>
        </w:rPr>
        <w:t>Industrial</w:t>
      </w:r>
      <w:r w:rsidRPr="00DC747F">
        <w:rPr>
          <w:rFonts w:asciiTheme="minorHAnsi" w:hAnsiTheme="minorHAnsi" w:cstheme="minorHAnsi"/>
          <w:i/>
          <w:color w:val="212121"/>
          <w:spacing w:val="-42"/>
          <w:sz w:val="18"/>
          <w:szCs w:val="18"/>
        </w:rPr>
        <w:t xml:space="preserve"> </w:t>
      </w:r>
      <w:r w:rsidRPr="00DC747F">
        <w:rPr>
          <w:rFonts w:asciiTheme="minorHAnsi" w:hAnsiTheme="minorHAnsi" w:cstheme="minorHAnsi"/>
          <w:i/>
          <w:color w:val="212121"/>
          <w:sz w:val="18"/>
          <w:szCs w:val="18"/>
        </w:rPr>
        <w:t>Relations:</w:t>
      </w:r>
      <w:r w:rsidRPr="00DC747F">
        <w:rPr>
          <w:rFonts w:asciiTheme="minorHAnsi" w:hAnsiTheme="minorHAnsi" w:cstheme="minorHAnsi"/>
          <w:i/>
          <w:color w:val="212121"/>
          <w:spacing w:val="-1"/>
          <w:sz w:val="18"/>
          <w:szCs w:val="18"/>
        </w:rPr>
        <w:t xml:space="preserve"> </w:t>
      </w:r>
      <w:r w:rsidRPr="00DC747F">
        <w:rPr>
          <w:rFonts w:asciiTheme="minorHAnsi" w:hAnsiTheme="minorHAnsi" w:cstheme="minorHAnsi"/>
          <w:i/>
          <w:color w:val="212121"/>
          <w:sz w:val="18"/>
          <w:szCs w:val="18"/>
        </w:rPr>
        <w:t>a</w:t>
      </w:r>
      <w:r w:rsidRPr="00DC747F">
        <w:rPr>
          <w:rFonts w:asciiTheme="minorHAnsi" w:hAnsiTheme="minorHAnsi" w:cstheme="minorHAnsi"/>
          <w:i/>
          <w:color w:val="212121"/>
          <w:spacing w:val="-1"/>
          <w:sz w:val="18"/>
          <w:szCs w:val="18"/>
        </w:rPr>
        <w:t xml:space="preserve"> </w:t>
      </w:r>
      <w:r w:rsidRPr="00DC747F">
        <w:rPr>
          <w:rFonts w:asciiTheme="minorHAnsi" w:hAnsiTheme="minorHAnsi" w:cstheme="minorHAnsi"/>
          <w:i/>
          <w:color w:val="212121"/>
          <w:sz w:val="18"/>
          <w:szCs w:val="18"/>
        </w:rPr>
        <w:t>journal</w:t>
      </w:r>
      <w:r w:rsidRPr="00DC747F">
        <w:rPr>
          <w:rFonts w:asciiTheme="minorHAnsi" w:hAnsiTheme="minorHAnsi" w:cstheme="minorHAnsi"/>
          <w:i/>
          <w:color w:val="212121"/>
          <w:spacing w:val="-2"/>
          <w:sz w:val="18"/>
          <w:szCs w:val="18"/>
        </w:rPr>
        <w:t xml:space="preserve"> </w:t>
      </w:r>
      <w:r w:rsidRPr="00DC747F">
        <w:rPr>
          <w:rFonts w:asciiTheme="minorHAnsi" w:hAnsiTheme="minorHAnsi" w:cstheme="minorHAnsi"/>
          <w:i/>
          <w:color w:val="212121"/>
          <w:sz w:val="18"/>
          <w:szCs w:val="18"/>
        </w:rPr>
        <w:t>of economy</w:t>
      </w:r>
      <w:r w:rsidRPr="00DC747F">
        <w:rPr>
          <w:rFonts w:asciiTheme="minorHAnsi" w:hAnsiTheme="minorHAnsi" w:cstheme="minorHAnsi"/>
          <w:i/>
          <w:color w:val="212121"/>
          <w:spacing w:val="-1"/>
          <w:sz w:val="18"/>
          <w:szCs w:val="18"/>
        </w:rPr>
        <w:t xml:space="preserve"> </w:t>
      </w:r>
      <w:r w:rsidRPr="00DC747F">
        <w:rPr>
          <w:rFonts w:asciiTheme="minorHAnsi" w:hAnsiTheme="minorHAnsi" w:cstheme="minorHAnsi"/>
          <w:i/>
          <w:color w:val="212121"/>
          <w:sz w:val="18"/>
          <w:szCs w:val="18"/>
        </w:rPr>
        <w:t>and</w:t>
      </w:r>
      <w:r w:rsidRPr="00DC747F">
        <w:rPr>
          <w:rFonts w:asciiTheme="minorHAnsi" w:hAnsiTheme="minorHAnsi" w:cstheme="minorHAnsi"/>
          <w:i/>
          <w:color w:val="212121"/>
          <w:spacing w:val="1"/>
          <w:sz w:val="18"/>
          <w:szCs w:val="18"/>
        </w:rPr>
        <w:t xml:space="preserve"> </w:t>
      </w:r>
      <w:r w:rsidRPr="00DC747F">
        <w:rPr>
          <w:rFonts w:asciiTheme="minorHAnsi" w:hAnsiTheme="minorHAnsi" w:cstheme="minorHAnsi"/>
          <w:i/>
          <w:color w:val="212121"/>
          <w:sz w:val="18"/>
          <w:szCs w:val="18"/>
        </w:rPr>
        <w:t>society</w:t>
      </w:r>
      <w:r w:rsidRPr="00DC747F">
        <w:rPr>
          <w:rFonts w:asciiTheme="minorHAnsi" w:hAnsiTheme="minorHAnsi" w:cstheme="minorHAnsi"/>
          <w:color w:val="212121"/>
          <w:sz w:val="18"/>
          <w:szCs w:val="18"/>
        </w:rPr>
        <w:t>,</w:t>
      </w:r>
      <w:r w:rsidRPr="00DC747F">
        <w:rPr>
          <w:rFonts w:asciiTheme="minorHAnsi" w:hAnsiTheme="minorHAnsi" w:cstheme="minorHAnsi"/>
          <w:color w:val="212121"/>
          <w:spacing w:val="1"/>
          <w:sz w:val="18"/>
          <w:szCs w:val="18"/>
        </w:rPr>
        <w:t xml:space="preserve"> </w:t>
      </w:r>
      <w:r w:rsidRPr="00DC747F">
        <w:rPr>
          <w:rFonts w:asciiTheme="minorHAnsi" w:hAnsiTheme="minorHAnsi" w:cstheme="minorHAnsi"/>
          <w:i/>
          <w:color w:val="212121"/>
          <w:sz w:val="18"/>
          <w:szCs w:val="18"/>
        </w:rPr>
        <w:t>50</w:t>
      </w:r>
      <w:r w:rsidRPr="00DC747F">
        <w:rPr>
          <w:rFonts w:asciiTheme="minorHAnsi" w:hAnsiTheme="minorHAnsi" w:cstheme="minorHAnsi"/>
          <w:color w:val="212121"/>
          <w:sz w:val="18"/>
          <w:szCs w:val="18"/>
        </w:rPr>
        <w:t>(3),</w:t>
      </w:r>
      <w:r w:rsidRPr="00DC747F">
        <w:rPr>
          <w:rFonts w:asciiTheme="minorHAnsi" w:hAnsiTheme="minorHAnsi" w:cstheme="minorHAnsi"/>
          <w:color w:val="212121"/>
          <w:spacing w:val="-2"/>
          <w:sz w:val="18"/>
          <w:szCs w:val="18"/>
        </w:rPr>
        <w:t xml:space="preserve"> </w:t>
      </w:r>
      <w:r w:rsidRPr="00DC747F">
        <w:rPr>
          <w:rFonts w:asciiTheme="minorHAnsi" w:hAnsiTheme="minorHAnsi" w:cstheme="minorHAnsi"/>
          <w:color w:val="212121"/>
          <w:sz w:val="18"/>
          <w:szCs w:val="18"/>
        </w:rPr>
        <w:t>385-411.</w:t>
      </w:r>
    </w:p>
  </w:footnote>
  <w:footnote w:id="39">
    <w:p w14:paraId="4C9F599F" w14:textId="77777777" w:rsidR="00203BDB" w:rsidRPr="00DC747F" w:rsidRDefault="00203BDB" w:rsidP="00DC747F">
      <w:pPr>
        <w:pStyle w:val="FootnoteText"/>
        <w:spacing w:after="0"/>
        <w:ind w:right="-42"/>
        <w:rPr>
          <w:rFonts w:asciiTheme="minorHAnsi" w:hAnsiTheme="minorHAnsi" w:cstheme="minorHAnsi"/>
          <w:sz w:val="18"/>
          <w:szCs w:val="18"/>
        </w:rPr>
      </w:pPr>
      <w:r w:rsidRPr="00DC747F">
        <w:rPr>
          <w:rStyle w:val="FootnoteReference"/>
          <w:rFonts w:asciiTheme="minorHAnsi" w:hAnsiTheme="minorHAnsi" w:cstheme="minorHAnsi"/>
          <w:sz w:val="18"/>
          <w:szCs w:val="18"/>
        </w:rPr>
        <w:footnoteRef/>
      </w:r>
      <w:r w:rsidRPr="00DC747F">
        <w:rPr>
          <w:rFonts w:asciiTheme="minorHAnsi" w:hAnsiTheme="minorHAnsi" w:cstheme="minorHAnsi"/>
          <w:sz w:val="18"/>
          <w:szCs w:val="18"/>
        </w:rPr>
        <w:t xml:space="preserve"> </w:t>
      </w:r>
      <w:r w:rsidRPr="00DC747F">
        <w:rPr>
          <w:rFonts w:asciiTheme="minorHAnsi" w:hAnsiTheme="minorHAnsi" w:cstheme="minorHAnsi"/>
          <w:color w:val="212121"/>
          <w:sz w:val="18"/>
          <w:szCs w:val="18"/>
        </w:rPr>
        <w:t xml:space="preserve">Bouvier, L. F., &amp; Simcox, D. (1995). Profesioniști născuți în străinătate în Statele Unite. </w:t>
      </w:r>
      <w:r w:rsidRPr="00DC747F">
        <w:rPr>
          <w:rFonts w:asciiTheme="minorHAnsi" w:hAnsiTheme="minorHAnsi" w:cstheme="minorHAnsi"/>
          <w:i/>
          <w:color w:val="212121"/>
          <w:sz w:val="18"/>
          <w:szCs w:val="18"/>
        </w:rPr>
        <w:t>Population and Environment</w:t>
      </w:r>
      <w:r w:rsidRPr="00DC747F">
        <w:rPr>
          <w:rFonts w:asciiTheme="minorHAnsi" w:hAnsiTheme="minorHAnsi" w:cstheme="minorHAnsi"/>
          <w:color w:val="212121"/>
          <w:sz w:val="18"/>
          <w:szCs w:val="18"/>
        </w:rPr>
        <w:t>, 429-444</w:t>
      </w:r>
      <w:r w:rsidRPr="00DC747F">
        <w:rPr>
          <w:rFonts w:asciiTheme="minorHAnsi" w:hAnsiTheme="minorHAnsi" w:cstheme="minorHAnsi"/>
          <w:sz w:val="18"/>
          <w:szCs w:val="18"/>
        </w:rPr>
        <w:t xml:space="preserve">; </w:t>
      </w:r>
      <w:r w:rsidRPr="00DC747F">
        <w:rPr>
          <w:rFonts w:asciiTheme="minorHAnsi" w:hAnsiTheme="minorHAnsi" w:cstheme="minorHAnsi"/>
          <w:color w:val="212121"/>
          <w:sz w:val="18"/>
          <w:szCs w:val="18"/>
        </w:rPr>
        <w:t>Libaers, D. (2014).</w:t>
      </w:r>
      <w:r w:rsidRPr="00DC747F">
        <w:rPr>
          <w:rFonts w:asciiTheme="minorHAnsi" w:hAnsiTheme="minorHAnsi" w:cstheme="minorHAnsi"/>
          <w:color w:val="212121"/>
          <w:spacing w:val="-42"/>
          <w:sz w:val="18"/>
          <w:szCs w:val="18"/>
        </w:rPr>
        <w:t xml:space="preserve"> </w:t>
      </w:r>
      <w:r w:rsidRPr="00DC747F">
        <w:rPr>
          <w:rFonts w:asciiTheme="minorHAnsi" w:hAnsiTheme="minorHAnsi" w:cstheme="minorHAnsi"/>
          <w:color w:val="212121"/>
          <w:sz w:val="18"/>
          <w:szCs w:val="18"/>
        </w:rPr>
        <w:t>Oamenii de știință universitari născuți în străinătate și interacțiunile lor cu industria: Implications for University Technology Commercialization and</w:t>
      </w:r>
      <w:r w:rsidRPr="00DC747F">
        <w:rPr>
          <w:rFonts w:asciiTheme="minorHAnsi" w:hAnsiTheme="minorHAnsi" w:cstheme="minorHAnsi"/>
          <w:color w:val="212121"/>
          <w:spacing w:val="1"/>
          <w:sz w:val="18"/>
          <w:szCs w:val="18"/>
        </w:rPr>
        <w:t xml:space="preserve"> </w:t>
      </w:r>
      <w:r w:rsidRPr="00DC747F">
        <w:rPr>
          <w:rFonts w:asciiTheme="minorHAnsi" w:hAnsiTheme="minorHAnsi" w:cstheme="minorHAnsi"/>
          <w:color w:val="212121"/>
          <w:sz w:val="18"/>
          <w:szCs w:val="18"/>
        </w:rPr>
        <w:t>Corporate</w:t>
      </w:r>
      <w:r w:rsidRPr="00DC747F">
        <w:rPr>
          <w:rFonts w:asciiTheme="minorHAnsi" w:hAnsiTheme="minorHAnsi" w:cstheme="minorHAnsi"/>
          <w:color w:val="212121"/>
          <w:spacing w:val="-1"/>
          <w:sz w:val="18"/>
          <w:szCs w:val="18"/>
        </w:rPr>
        <w:t xml:space="preserve"> </w:t>
      </w:r>
      <w:r w:rsidRPr="00DC747F">
        <w:rPr>
          <w:rFonts w:asciiTheme="minorHAnsi" w:hAnsiTheme="minorHAnsi" w:cstheme="minorHAnsi"/>
          <w:color w:val="212121"/>
          <w:sz w:val="18"/>
          <w:szCs w:val="18"/>
        </w:rPr>
        <w:t>Innovation</w:t>
      </w:r>
      <w:r w:rsidRPr="00DC747F">
        <w:rPr>
          <w:rFonts w:asciiTheme="minorHAnsi" w:hAnsiTheme="minorHAnsi" w:cstheme="minorHAnsi"/>
          <w:color w:val="212121"/>
          <w:spacing w:val="-1"/>
          <w:sz w:val="18"/>
          <w:szCs w:val="18"/>
        </w:rPr>
        <w:t xml:space="preserve"> </w:t>
      </w:r>
      <w:r w:rsidRPr="00DC747F">
        <w:rPr>
          <w:rFonts w:asciiTheme="minorHAnsi" w:hAnsiTheme="minorHAnsi" w:cstheme="minorHAnsi"/>
          <w:color w:val="212121"/>
          <w:sz w:val="18"/>
          <w:szCs w:val="18"/>
        </w:rPr>
        <w:t>Management.</w:t>
      </w:r>
      <w:r w:rsidRPr="00DC747F">
        <w:rPr>
          <w:rFonts w:asciiTheme="minorHAnsi" w:hAnsiTheme="minorHAnsi" w:cstheme="minorHAnsi"/>
          <w:color w:val="212121"/>
          <w:spacing w:val="2"/>
          <w:sz w:val="18"/>
          <w:szCs w:val="18"/>
        </w:rPr>
        <w:t xml:space="preserve"> </w:t>
      </w:r>
      <w:r w:rsidRPr="00DC747F">
        <w:rPr>
          <w:rFonts w:asciiTheme="minorHAnsi" w:hAnsiTheme="minorHAnsi" w:cstheme="minorHAnsi"/>
          <w:i/>
          <w:color w:val="212121"/>
          <w:sz w:val="18"/>
          <w:szCs w:val="18"/>
        </w:rPr>
        <w:t>Journal</w:t>
      </w:r>
      <w:r w:rsidRPr="00DC747F">
        <w:rPr>
          <w:rFonts w:asciiTheme="minorHAnsi" w:hAnsiTheme="minorHAnsi" w:cstheme="minorHAnsi"/>
          <w:i/>
          <w:color w:val="212121"/>
          <w:spacing w:val="-2"/>
          <w:sz w:val="18"/>
          <w:szCs w:val="18"/>
        </w:rPr>
        <w:t xml:space="preserve"> </w:t>
      </w:r>
      <w:r w:rsidRPr="00DC747F">
        <w:rPr>
          <w:rFonts w:asciiTheme="minorHAnsi" w:hAnsiTheme="minorHAnsi" w:cstheme="minorHAnsi"/>
          <w:i/>
          <w:color w:val="212121"/>
          <w:sz w:val="18"/>
          <w:szCs w:val="18"/>
        </w:rPr>
        <w:t>of Product</w:t>
      </w:r>
      <w:r w:rsidRPr="00DC747F">
        <w:rPr>
          <w:rFonts w:asciiTheme="minorHAnsi" w:hAnsiTheme="minorHAnsi" w:cstheme="minorHAnsi"/>
          <w:i/>
          <w:color w:val="212121"/>
          <w:spacing w:val="-2"/>
          <w:sz w:val="18"/>
          <w:szCs w:val="18"/>
        </w:rPr>
        <w:t xml:space="preserve"> </w:t>
      </w:r>
      <w:r w:rsidRPr="00DC747F">
        <w:rPr>
          <w:rFonts w:asciiTheme="minorHAnsi" w:hAnsiTheme="minorHAnsi" w:cstheme="minorHAnsi"/>
          <w:i/>
          <w:color w:val="212121"/>
          <w:sz w:val="18"/>
          <w:szCs w:val="18"/>
        </w:rPr>
        <w:t>Innovation</w:t>
      </w:r>
      <w:r w:rsidRPr="00DC747F">
        <w:rPr>
          <w:rFonts w:asciiTheme="minorHAnsi" w:hAnsiTheme="minorHAnsi" w:cstheme="minorHAnsi"/>
          <w:i/>
          <w:color w:val="212121"/>
          <w:spacing w:val="-1"/>
          <w:sz w:val="18"/>
          <w:szCs w:val="18"/>
        </w:rPr>
        <w:t xml:space="preserve"> </w:t>
      </w:r>
      <w:r w:rsidRPr="00DC747F">
        <w:rPr>
          <w:rFonts w:asciiTheme="minorHAnsi" w:hAnsiTheme="minorHAnsi" w:cstheme="minorHAnsi"/>
          <w:i/>
          <w:color w:val="212121"/>
          <w:sz w:val="18"/>
          <w:szCs w:val="18"/>
        </w:rPr>
        <w:t>Management</w:t>
      </w:r>
      <w:r w:rsidRPr="00DC747F">
        <w:rPr>
          <w:rFonts w:asciiTheme="minorHAnsi" w:hAnsiTheme="minorHAnsi" w:cstheme="minorHAnsi"/>
          <w:color w:val="212121"/>
          <w:sz w:val="18"/>
          <w:szCs w:val="18"/>
        </w:rPr>
        <w:t>,</w:t>
      </w:r>
      <w:r w:rsidRPr="00DC747F">
        <w:rPr>
          <w:rFonts w:asciiTheme="minorHAnsi" w:hAnsiTheme="minorHAnsi" w:cstheme="minorHAnsi"/>
          <w:color w:val="212121"/>
          <w:spacing w:val="-2"/>
          <w:sz w:val="18"/>
          <w:szCs w:val="18"/>
        </w:rPr>
        <w:t xml:space="preserve"> </w:t>
      </w:r>
      <w:r w:rsidRPr="00DC747F">
        <w:rPr>
          <w:rFonts w:asciiTheme="minorHAnsi" w:hAnsiTheme="minorHAnsi" w:cstheme="minorHAnsi"/>
          <w:i/>
          <w:color w:val="212121"/>
          <w:sz w:val="18"/>
          <w:szCs w:val="18"/>
        </w:rPr>
        <w:t>31</w:t>
      </w:r>
      <w:r w:rsidRPr="00DC747F">
        <w:rPr>
          <w:rFonts w:asciiTheme="minorHAnsi" w:hAnsiTheme="minorHAnsi" w:cstheme="minorHAnsi"/>
          <w:color w:val="212121"/>
          <w:sz w:val="18"/>
          <w:szCs w:val="18"/>
        </w:rPr>
        <w:t>(2),</w:t>
      </w:r>
      <w:r w:rsidRPr="00DC747F">
        <w:rPr>
          <w:rFonts w:asciiTheme="minorHAnsi" w:hAnsiTheme="minorHAnsi" w:cstheme="minorHAnsi"/>
          <w:color w:val="212121"/>
          <w:spacing w:val="-2"/>
          <w:sz w:val="18"/>
          <w:szCs w:val="18"/>
        </w:rPr>
        <w:t xml:space="preserve"> </w:t>
      </w:r>
      <w:r w:rsidRPr="00DC747F">
        <w:rPr>
          <w:rFonts w:asciiTheme="minorHAnsi" w:hAnsiTheme="minorHAnsi" w:cstheme="minorHAnsi"/>
          <w:color w:val="212121"/>
          <w:sz w:val="18"/>
          <w:szCs w:val="18"/>
        </w:rPr>
        <w:t>346-360.</w:t>
      </w:r>
    </w:p>
  </w:footnote>
  <w:footnote w:id="40">
    <w:p w14:paraId="183E19E8" w14:textId="77777777" w:rsidR="00203BDB" w:rsidRDefault="00203BDB" w:rsidP="00DC747F">
      <w:pPr>
        <w:pStyle w:val="FootnoteText"/>
        <w:spacing w:after="0"/>
        <w:ind w:right="-42"/>
      </w:pPr>
      <w:r w:rsidRPr="00DC747F">
        <w:rPr>
          <w:rStyle w:val="FootnoteReference"/>
          <w:rFonts w:asciiTheme="minorHAnsi" w:hAnsiTheme="minorHAnsi" w:cstheme="minorHAnsi"/>
          <w:sz w:val="18"/>
          <w:szCs w:val="18"/>
        </w:rPr>
        <w:footnoteRef/>
      </w:r>
      <w:r w:rsidRPr="00DC747F">
        <w:rPr>
          <w:rFonts w:asciiTheme="minorHAnsi" w:hAnsiTheme="minorHAnsi" w:cstheme="minorHAnsi"/>
          <w:sz w:val="18"/>
          <w:szCs w:val="18"/>
        </w:rPr>
        <w:t xml:space="preserve"> Salt,</w:t>
      </w:r>
      <w:r w:rsidRPr="00DC747F">
        <w:rPr>
          <w:rFonts w:asciiTheme="minorHAnsi" w:hAnsiTheme="minorHAnsi" w:cstheme="minorHAnsi"/>
          <w:spacing w:val="-1"/>
          <w:sz w:val="18"/>
          <w:szCs w:val="18"/>
        </w:rPr>
        <w:t xml:space="preserve"> </w:t>
      </w:r>
      <w:r w:rsidRPr="00DC747F">
        <w:rPr>
          <w:rFonts w:asciiTheme="minorHAnsi" w:hAnsiTheme="minorHAnsi" w:cstheme="minorHAnsi"/>
          <w:sz w:val="18"/>
          <w:szCs w:val="18"/>
        </w:rPr>
        <w:t>J.</w:t>
      </w:r>
      <w:r w:rsidRPr="00DC747F">
        <w:rPr>
          <w:rFonts w:asciiTheme="minorHAnsi" w:hAnsiTheme="minorHAnsi" w:cstheme="minorHAnsi"/>
          <w:spacing w:val="-1"/>
          <w:sz w:val="18"/>
          <w:szCs w:val="18"/>
        </w:rPr>
        <w:t xml:space="preserve"> </w:t>
      </w:r>
      <w:r w:rsidRPr="00DC747F">
        <w:rPr>
          <w:rFonts w:asciiTheme="minorHAnsi" w:hAnsiTheme="minorHAnsi" w:cstheme="minorHAnsi"/>
          <w:sz w:val="18"/>
          <w:szCs w:val="18"/>
        </w:rPr>
        <w:t>(1997). Mișcarea internațională a celor cu înaltă calificare;</w:t>
      </w:r>
      <w:r w:rsidRPr="00DC747F">
        <w:rPr>
          <w:rFonts w:asciiTheme="minorHAnsi" w:hAnsiTheme="minorHAnsi" w:cstheme="minorHAnsi"/>
          <w:spacing w:val="6"/>
          <w:sz w:val="18"/>
          <w:szCs w:val="18"/>
        </w:rPr>
        <w:t xml:space="preserve"> </w:t>
      </w:r>
      <w:r w:rsidRPr="00DC747F">
        <w:rPr>
          <w:rFonts w:asciiTheme="minorHAnsi" w:hAnsiTheme="minorHAnsi" w:cstheme="minorHAnsi"/>
          <w:i/>
          <w:sz w:val="18"/>
          <w:szCs w:val="18"/>
        </w:rPr>
        <w:t>OECD</w:t>
      </w:r>
      <w:r w:rsidRPr="00DC747F">
        <w:rPr>
          <w:rFonts w:asciiTheme="minorHAnsi" w:hAnsiTheme="minorHAnsi" w:cstheme="minorHAnsi"/>
          <w:i/>
          <w:spacing w:val="-1"/>
          <w:sz w:val="18"/>
          <w:szCs w:val="18"/>
        </w:rPr>
        <w:t xml:space="preserve"> </w:t>
      </w:r>
      <w:r w:rsidRPr="00DC747F">
        <w:rPr>
          <w:rFonts w:asciiTheme="minorHAnsi" w:hAnsiTheme="minorHAnsi" w:cstheme="minorHAnsi"/>
          <w:i/>
          <w:sz w:val="18"/>
          <w:szCs w:val="18"/>
        </w:rPr>
        <w:t>Occasional</w:t>
      </w:r>
      <w:r w:rsidRPr="00DC747F">
        <w:rPr>
          <w:rFonts w:asciiTheme="minorHAnsi" w:hAnsiTheme="minorHAnsi" w:cstheme="minorHAnsi"/>
          <w:i/>
          <w:spacing w:val="-3"/>
          <w:sz w:val="18"/>
          <w:szCs w:val="18"/>
        </w:rPr>
        <w:t xml:space="preserve"> </w:t>
      </w:r>
      <w:r w:rsidRPr="00DC747F">
        <w:rPr>
          <w:rFonts w:asciiTheme="minorHAnsi" w:hAnsiTheme="minorHAnsi" w:cstheme="minorHAnsi"/>
          <w:i/>
          <w:sz w:val="18"/>
          <w:szCs w:val="18"/>
        </w:rPr>
        <w:t>Paper</w:t>
      </w:r>
      <w:r w:rsidRPr="00DC747F">
        <w:rPr>
          <w:rFonts w:asciiTheme="minorHAnsi" w:hAnsiTheme="minorHAnsi" w:cstheme="minorHAnsi"/>
          <w:i/>
          <w:spacing w:val="-1"/>
          <w:sz w:val="18"/>
          <w:szCs w:val="18"/>
        </w:rPr>
        <w:t xml:space="preserve"> </w:t>
      </w:r>
      <w:r w:rsidRPr="00DC747F">
        <w:rPr>
          <w:rFonts w:asciiTheme="minorHAnsi" w:hAnsiTheme="minorHAnsi" w:cstheme="minorHAnsi"/>
          <w:i/>
          <w:sz w:val="18"/>
          <w:szCs w:val="18"/>
        </w:rPr>
        <w:t>No</w:t>
      </w:r>
      <w:r w:rsidRPr="00DC747F">
        <w:rPr>
          <w:rFonts w:asciiTheme="minorHAnsi" w:hAnsiTheme="minorHAnsi" w:cstheme="minorHAnsi"/>
          <w:i/>
          <w:spacing w:val="-2"/>
          <w:sz w:val="18"/>
          <w:szCs w:val="18"/>
        </w:rPr>
        <w:t xml:space="preserve"> </w:t>
      </w:r>
      <w:r w:rsidRPr="00DC747F">
        <w:rPr>
          <w:rFonts w:asciiTheme="minorHAnsi" w:hAnsiTheme="minorHAnsi" w:cstheme="minorHAnsi"/>
          <w:i/>
          <w:sz w:val="18"/>
          <w:szCs w:val="18"/>
        </w:rPr>
        <w:t>3,</w:t>
      </w:r>
      <w:r w:rsidRPr="00DC747F">
        <w:rPr>
          <w:rFonts w:asciiTheme="minorHAnsi" w:hAnsiTheme="minorHAnsi" w:cstheme="minorHAnsi"/>
          <w:i/>
          <w:spacing w:val="-2"/>
          <w:sz w:val="18"/>
          <w:szCs w:val="18"/>
        </w:rPr>
        <w:t xml:space="preserve"> </w:t>
      </w:r>
      <w:r w:rsidRPr="00DC747F">
        <w:rPr>
          <w:rFonts w:asciiTheme="minorHAnsi" w:hAnsiTheme="minorHAnsi" w:cstheme="minorHAnsi"/>
          <w:sz w:val="18"/>
          <w:szCs w:val="18"/>
        </w:rPr>
        <w:t>1997,</w:t>
      </w:r>
      <w:r w:rsidRPr="00DC747F">
        <w:rPr>
          <w:rFonts w:asciiTheme="minorHAnsi" w:hAnsiTheme="minorHAnsi" w:cstheme="minorHAnsi"/>
          <w:spacing w:val="-3"/>
          <w:sz w:val="18"/>
          <w:szCs w:val="18"/>
        </w:rPr>
        <w:t xml:space="preserve"> </w:t>
      </w:r>
      <w:r w:rsidRPr="00DC747F">
        <w:rPr>
          <w:rFonts w:asciiTheme="minorHAnsi" w:hAnsiTheme="minorHAnsi" w:cstheme="minorHAnsi"/>
          <w:sz w:val="18"/>
          <w:szCs w:val="18"/>
        </w:rPr>
        <w:t>p.</w:t>
      </w:r>
      <w:r>
        <w:rPr>
          <w:spacing w:val="-1"/>
          <w:sz w:val="18"/>
        </w:rPr>
        <w:t xml:space="preserve"> </w:t>
      </w:r>
      <w:r>
        <w:rPr>
          <w:sz w:val="18"/>
        </w:rPr>
        <w:t>5.</w:t>
      </w:r>
    </w:p>
  </w:footnote>
  <w:footnote w:id="41">
    <w:p w14:paraId="21749766" w14:textId="77777777" w:rsidR="00203BDB" w:rsidRDefault="00203BDB" w:rsidP="00203BDB">
      <w:pPr>
        <w:pStyle w:val="FootnoteText"/>
        <w:ind w:right="1024"/>
      </w:pPr>
      <w:r>
        <w:rPr>
          <w:rStyle w:val="FootnoteReference"/>
        </w:rPr>
        <w:footnoteRef/>
      </w:r>
      <w:r>
        <w:t xml:space="preserve"> </w:t>
      </w:r>
      <w:r>
        <w:rPr>
          <w:sz w:val="18"/>
        </w:rPr>
        <w:t>OCDE</w:t>
      </w:r>
      <w:r>
        <w:rPr>
          <w:spacing w:val="-1"/>
          <w:sz w:val="18"/>
        </w:rPr>
        <w:t xml:space="preserve"> </w:t>
      </w:r>
      <w:r>
        <w:rPr>
          <w:sz w:val="18"/>
        </w:rPr>
        <w:t>(1997).</w:t>
      </w:r>
      <w:r>
        <w:rPr>
          <w:spacing w:val="-1"/>
          <w:sz w:val="18"/>
        </w:rPr>
        <w:t xml:space="preserve"> </w:t>
      </w:r>
      <w:r w:rsidRPr="00AC09CE">
        <w:rPr>
          <w:sz w:val="18"/>
        </w:rPr>
        <w:t>Tendințe în migrația internațională, Sistemul de raportare continuă privind migrația</w:t>
      </w:r>
      <w:r>
        <w:rPr>
          <w:sz w:val="18"/>
        </w:rPr>
        <w:t>,</w:t>
      </w:r>
      <w:r w:rsidRPr="00AC09CE">
        <w:rPr>
          <w:sz w:val="18"/>
        </w:rPr>
        <w:t xml:space="preserve"> Raport anual </w:t>
      </w:r>
      <w:r>
        <w:rPr>
          <w:sz w:val="18"/>
        </w:rPr>
        <w:t>1996,</w:t>
      </w:r>
      <w:r>
        <w:rPr>
          <w:spacing w:val="-3"/>
          <w:sz w:val="18"/>
        </w:rPr>
        <w:t xml:space="preserve"> </w:t>
      </w:r>
      <w:r>
        <w:rPr>
          <w:sz w:val="18"/>
        </w:rPr>
        <w:t>OCDE,</w:t>
      </w:r>
      <w:r>
        <w:rPr>
          <w:spacing w:val="-1"/>
          <w:sz w:val="18"/>
        </w:rPr>
        <w:t xml:space="preserve"> </w:t>
      </w:r>
      <w:r>
        <w:rPr>
          <w:sz w:val="18"/>
        </w:rPr>
        <w:t>Paris,</w:t>
      </w:r>
      <w:r>
        <w:rPr>
          <w:spacing w:val="-3"/>
          <w:sz w:val="18"/>
        </w:rPr>
        <w:t xml:space="preserve"> </w:t>
      </w:r>
      <w:r>
        <w:rPr>
          <w:sz w:val="18"/>
        </w:rPr>
        <w:t>p.21.</w:t>
      </w:r>
    </w:p>
  </w:footnote>
  <w:footnote w:id="42">
    <w:p w14:paraId="5B56874F" w14:textId="77777777" w:rsidR="00203BDB" w:rsidRPr="0031317C" w:rsidRDefault="00203BDB" w:rsidP="00DC747F">
      <w:pPr>
        <w:pStyle w:val="FootnoteText"/>
        <w:spacing w:after="0"/>
        <w:rPr>
          <w:rFonts w:asciiTheme="minorHAnsi" w:hAnsiTheme="minorHAnsi" w:cstheme="minorHAnsi"/>
          <w:sz w:val="18"/>
          <w:szCs w:val="18"/>
          <w:lang w:val="fr-BE"/>
        </w:rPr>
      </w:pPr>
      <w:r>
        <w:rPr>
          <w:rStyle w:val="FootnoteReference"/>
        </w:rPr>
        <w:footnoteRef/>
      </w:r>
      <w:r>
        <w:t xml:space="preserve"> </w:t>
      </w:r>
      <w:r w:rsidRPr="00DC747F">
        <w:rPr>
          <w:rFonts w:asciiTheme="minorHAnsi" w:hAnsiTheme="minorHAnsi" w:cstheme="minorHAnsi"/>
          <w:color w:val="212121"/>
          <w:sz w:val="18"/>
          <w:szCs w:val="18"/>
        </w:rPr>
        <w:t xml:space="preserve">Tejada, G., Guerrero, G. T., &amp; Bolay, J. C. (Eds.) </w:t>
      </w:r>
      <w:r w:rsidRPr="007D5EF0">
        <w:rPr>
          <w:rFonts w:asciiTheme="minorHAnsi" w:hAnsiTheme="minorHAnsi" w:cstheme="minorHAnsi"/>
          <w:color w:val="212121"/>
          <w:sz w:val="18"/>
          <w:szCs w:val="18"/>
          <w:lang w:val="fr-BE"/>
        </w:rPr>
        <w:t xml:space="preserve">(2010). </w:t>
      </w:r>
      <w:r w:rsidRPr="0031317C">
        <w:rPr>
          <w:rFonts w:asciiTheme="minorHAnsi" w:hAnsiTheme="minorHAnsi" w:cstheme="minorHAnsi"/>
          <w:i/>
          <w:color w:val="212121"/>
          <w:sz w:val="18"/>
          <w:szCs w:val="18"/>
          <w:lang w:val="fr-BE"/>
        </w:rPr>
        <w:t>Diaspore științifice ca parteneri de dezvoltare: Migranți calificați din Columbia, India și</w:t>
      </w:r>
      <w:r w:rsidRPr="0031317C">
        <w:rPr>
          <w:rFonts w:asciiTheme="minorHAnsi" w:hAnsiTheme="minorHAnsi" w:cstheme="minorHAnsi"/>
          <w:i/>
          <w:color w:val="212121"/>
          <w:spacing w:val="-42"/>
          <w:sz w:val="18"/>
          <w:szCs w:val="18"/>
          <w:lang w:val="fr-BE"/>
        </w:rPr>
        <w:t xml:space="preserve"> </w:t>
      </w:r>
      <w:r w:rsidRPr="0031317C">
        <w:rPr>
          <w:rFonts w:asciiTheme="minorHAnsi" w:hAnsiTheme="minorHAnsi" w:cstheme="minorHAnsi"/>
          <w:i/>
          <w:color w:val="212121"/>
          <w:sz w:val="18"/>
          <w:szCs w:val="18"/>
          <w:lang w:val="fr-BE"/>
        </w:rPr>
        <w:t>Africa de</w:t>
      </w:r>
      <w:r w:rsidRPr="0031317C">
        <w:rPr>
          <w:rFonts w:asciiTheme="minorHAnsi" w:hAnsiTheme="minorHAnsi" w:cstheme="minorHAnsi"/>
          <w:i/>
          <w:color w:val="212121"/>
          <w:spacing w:val="-3"/>
          <w:sz w:val="18"/>
          <w:szCs w:val="18"/>
          <w:lang w:val="fr-BE"/>
        </w:rPr>
        <w:t xml:space="preserve"> </w:t>
      </w:r>
      <w:r w:rsidRPr="0031317C">
        <w:rPr>
          <w:rFonts w:asciiTheme="minorHAnsi" w:hAnsiTheme="minorHAnsi" w:cstheme="minorHAnsi"/>
          <w:i/>
          <w:color w:val="212121"/>
          <w:sz w:val="18"/>
          <w:szCs w:val="18"/>
          <w:lang w:val="fr-BE"/>
        </w:rPr>
        <w:t>Sud</w:t>
      </w:r>
      <w:r w:rsidRPr="0031317C">
        <w:rPr>
          <w:rFonts w:asciiTheme="minorHAnsi" w:hAnsiTheme="minorHAnsi" w:cstheme="minorHAnsi"/>
          <w:i/>
          <w:color w:val="212121"/>
          <w:spacing w:val="1"/>
          <w:sz w:val="18"/>
          <w:szCs w:val="18"/>
          <w:lang w:val="fr-BE"/>
        </w:rPr>
        <w:t xml:space="preserve"> </w:t>
      </w:r>
      <w:r w:rsidRPr="0031317C">
        <w:rPr>
          <w:rFonts w:asciiTheme="minorHAnsi" w:hAnsiTheme="minorHAnsi" w:cstheme="minorHAnsi"/>
          <w:i/>
          <w:color w:val="212121"/>
          <w:sz w:val="18"/>
          <w:szCs w:val="18"/>
          <w:lang w:val="fr-BE"/>
        </w:rPr>
        <w:t>în</w:t>
      </w:r>
      <w:r w:rsidRPr="0031317C">
        <w:rPr>
          <w:rFonts w:asciiTheme="minorHAnsi" w:hAnsiTheme="minorHAnsi" w:cstheme="minorHAnsi"/>
          <w:i/>
          <w:color w:val="212121"/>
          <w:spacing w:val="1"/>
          <w:sz w:val="18"/>
          <w:szCs w:val="18"/>
          <w:lang w:val="fr-BE"/>
        </w:rPr>
        <w:t xml:space="preserve"> </w:t>
      </w:r>
      <w:r w:rsidRPr="0031317C">
        <w:rPr>
          <w:rFonts w:asciiTheme="minorHAnsi" w:hAnsiTheme="minorHAnsi" w:cstheme="minorHAnsi"/>
          <w:i/>
          <w:color w:val="212121"/>
          <w:sz w:val="18"/>
          <w:szCs w:val="18"/>
          <w:lang w:val="fr-BE"/>
        </w:rPr>
        <w:t>Elveția:</w:t>
      </w:r>
      <w:r w:rsidRPr="0031317C">
        <w:rPr>
          <w:rFonts w:asciiTheme="minorHAnsi" w:hAnsiTheme="minorHAnsi" w:cstheme="minorHAnsi"/>
          <w:i/>
          <w:color w:val="212121"/>
          <w:spacing w:val="-2"/>
          <w:sz w:val="18"/>
          <w:szCs w:val="18"/>
          <w:lang w:val="fr-BE"/>
        </w:rPr>
        <w:t xml:space="preserve"> </w:t>
      </w:r>
      <w:r w:rsidRPr="0031317C">
        <w:rPr>
          <w:rFonts w:asciiTheme="minorHAnsi" w:hAnsiTheme="minorHAnsi" w:cstheme="minorHAnsi"/>
          <w:i/>
          <w:color w:val="212121"/>
          <w:sz w:val="18"/>
          <w:szCs w:val="18"/>
          <w:lang w:val="fr-BE"/>
        </w:rPr>
        <w:t>Dovezi</w:t>
      </w:r>
      <w:r w:rsidRPr="0031317C">
        <w:rPr>
          <w:rFonts w:asciiTheme="minorHAnsi" w:hAnsiTheme="minorHAnsi" w:cstheme="minorHAnsi"/>
          <w:i/>
          <w:color w:val="212121"/>
          <w:spacing w:val="-1"/>
          <w:sz w:val="18"/>
          <w:szCs w:val="18"/>
          <w:lang w:val="fr-BE"/>
        </w:rPr>
        <w:t xml:space="preserve"> </w:t>
      </w:r>
      <w:r w:rsidRPr="0031317C">
        <w:rPr>
          <w:rFonts w:asciiTheme="minorHAnsi" w:hAnsiTheme="minorHAnsi" w:cstheme="minorHAnsi"/>
          <w:i/>
          <w:color w:val="212121"/>
          <w:sz w:val="18"/>
          <w:szCs w:val="18"/>
          <w:lang w:val="fr-BE"/>
        </w:rPr>
        <w:t>empirice</w:t>
      </w:r>
      <w:r w:rsidRPr="0031317C">
        <w:rPr>
          <w:rFonts w:asciiTheme="minorHAnsi" w:hAnsiTheme="minorHAnsi" w:cstheme="minorHAnsi"/>
          <w:i/>
          <w:color w:val="212121"/>
          <w:spacing w:val="-2"/>
          <w:sz w:val="18"/>
          <w:szCs w:val="18"/>
          <w:lang w:val="fr-BE"/>
        </w:rPr>
        <w:t xml:space="preserve"> </w:t>
      </w:r>
      <w:r w:rsidRPr="0031317C">
        <w:rPr>
          <w:rFonts w:asciiTheme="minorHAnsi" w:hAnsiTheme="minorHAnsi" w:cstheme="minorHAnsi"/>
          <w:i/>
          <w:color w:val="212121"/>
          <w:sz w:val="18"/>
          <w:szCs w:val="18"/>
          <w:lang w:val="fr-BE"/>
        </w:rPr>
        <w:t>și</w:t>
      </w:r>
      <w:r w:rsidRPr="0031317C">
        <w:rPr>
          <w:rFonts w:asciiTheme="minorHAnsi" w:hAnsiTheme="minorHAnsi" w:cstheme="minorHAnsi"/>
          <w:i/>
          <w:color w:val="212121"/>
          <w:spacing w:val="-1"/>
          <w:sz w:val="18"/>
          <w:szCs w:val="18"/>
          <w:lang w:val="fr-BE"/>
        </w:rPr>
        <w:t xml:space="preserve"> </w:t>
      </w:r>
      <w:r w:rsidRPr="0031317C">
        <w:rPr>
          <w:rFonts w:asciiTheme="minorHAnsi" w:hAnsiTheme="minorHAnsi" w:cstheme="minorHAnsi"/>
          <w:i/>
          <w:color w:val="212121"/>
          <w:sz w:val="18"/>
          <w:szCs w:val="18"/>
          <w:lang w:val="fr-BE"/>
        </w:rPr>
        <w:t>răspunsuri</w:t>
      </w:r>
      <w:r w:rsidRPr="0031317C">
        <w:rPr>
          <w:rFonts w:asciiTheme="minorHAnsi" w:hAnsiTheme="minorHAnsi" w:cstheme="minorHAnsi"/>
          <w:i/>
          <w:color w:val="212121"/>
          <w:spacing w:val="-2"/>
          <w:sz w:val="18"/>
          <w:szCs w:val="18"/>
          <w:lang w:val="fr-BE"/>
        </w:rPr>
        <w:t xml:space="preserve"> </w:t>
      </w:r>
      <w:r w:rsidRPr="0031317C">
        <w:rPr>
          <w:rFonts w:asciiTheme="minorHAnsi" w:hAnsiTheme="minorHAnsi" w:cstheme="minorHAnsi"/>
          <w:i/>
          <w:color w:val="212121"/>
          <w:sz w:val="18"/>
          <w:szCs w:val="18"/>
          <w:lang w:val="fr-BE"/>
        </w:rPr>
        <w:t>politice</w:t>
      </w:r>
      <w:r w:rsidRPr="0031317C">
        <w:rPr>
          <w:rFonts w:asciiTheme="minorHAnsi" w:hAnsiTheme="minorHAnsi" w:cstheme="minorHAnsi"/>
          <w:color w:val="212121"/>
          <w:sz w:val="18"/>
          <w:szCs w:val="18"/>
          <w:lang w:val="fr-BE"/>
        </w:rPr>
        <w:t>.</w:t>
      </w:r>
      <w:r w:rsidRPr="0031317C">
        <w:rPr>
          <w:rFonts w:asciiTheme="minorHAnsi" w:hAnsiTheme="minorHAnsi" w:cstheme="minorHAnsi"/>
          <w:color w:val="212121"/>
          <w:spacing w:val="-2"/>
          <w:sz w:val="18"/>
          <w:szCs w:val="18"/>
          <w:lang w:val="fr-BE"/>
        </w:rPr>
        <w:t xml:space="preserve"> </w:t>
      </w:r>
      <w:r w:rsidRPr="0031317C">
        <w:rPr>
          <w:rFonts w:asciiTheme="minorHAnsi" w:hAnsiTheme="minorHAnsi" w:cstheme="minorHAnsi"/>
          <w:color w:val="212121"/>
          <w:sz w:val="18"/>
          <w:szCs w:val="18"/>
          <w:lang w:val="fr-BE"/>
        </w:rPr>
        <w:t>Peter Lang.</w:t>
      </w:r>
    </w:p>
  </w:footnote>
  <w:footnote w:id="43">
    <w:p w14:paraId="2191B70B" w14:textId="77777777" w:rsidR="00203BDB" w:rsidRPr="00DC747F" w:rsidRDefault="00203BDB" w:rsidP="00DC747F">
      <w:pPr>
        <w:pStyle w:val="FootnoteText"/>
        <w:spacing w:after="0"/>
        <w:rPr>
          <w:rFonts w:asciiTheme="minorHAnsi" w:hAnsiTheme="minorHAnsi" w:cstheme="minorHAnsi"/>
          <w:sz w:val="18"/>
          <w:szCs w:val="18"/>
          <w:lang w:val="fr-FR"/>
        </w:rPr>
      </w:pPr>
      <w:r w:rsidRPr="00DC747F">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Florida, R. (2008). </w:t>
      </w:r>
      <w:r w:rsidRPr="0031317C">
        <w:rPr>
          <w:rFonts w:asciiTheme="minorHAnsi" w:hAnsiTheme="minorHAnsi" w:cstheme="minorHAnsi"/>
          <w:i/>
          <w:sz w:val="18"/>
          <w:szCs w:val="18"/>
          <w:lang w:val="fr-BE"/>
        </w:rPr>
        <w:t xml:space="preserve">Cine este orașul tău? Cum economia creativă face din locul în care locuiești cea mai importantă decizie din viața ta. </w:t>
      </w:r>
      <w:r w:rsidRPr="00DC747F">
        <w:rPr>
          <w:rFonts w:asciiTheme="minorHAnsi" w:hAnsiTheme="minorHAnsi" w:cstheme="minorHAnsi"/>
          <w:sz w:val="18"/>
          <w:szCs w:val="18"/>
        </w:rPr>
        <w:t>Basic</w:t>
      </w:r>
      <w:r w:rsidRPr="00DC747F">
        <w:rPr>
          <w:rFonts w:asciiTheme="minorHAnsi" w:hAnsiTheme="minorHAnsi" w:cstheme="minorHAnsi"/>
          <w:spacing w:val="1"/>
          <w:sz w:val="18"/>
          <w:szCs w:val="18"/>
        </w:rPr>
        <w:t xml:space="preserve"> </w:t>
      </w:r>
      <w:r w:rsidRPr="00DC747F">
        <w:rPr>
          <w:rFonts w:asciiTheme="minorHAnsi" w:hAnsiTheme="minorHAnsi" w:cstheme="minorHAnsi"/>
          <w:sz w:val="18"/>
          <w:szCs w:val="18"/>
        </w:rPr>
        <w:t xml:space="preserve">Books, New York; Trippl, M., Maier, G. (2007): Agenți de Propagare a Cunoștințelor și Dezvoltare Regională. </w:t>
      </w:r>
      <w:r w:rsidRPr="00DC747F">
        <w:rPr>
          <w:rFonts w:asciiTheme="minorHAnsi" w:hAnsiTheme="minorHAnsi" w:cstheme="minorHAnsi"/>
          <w:i/>
          <w:iCs/>
          <w:sz w:val="18"/>
          <w:szCs w:val="18"/>
          <w:lang w:val="fr-FR"/>
        </w:rPr>
        <w:t>Document de lucru al DYNREG Regiunile dinamice într-o economie globală bazată pe cunoaștere. Lecții și implicații politice pentru UE,</w:t>
      </w:r>
      <w:r w:rsidRPr="00DC747F">
        <w:rPr>
          <w:rFonts w:asciiTheme="minorHAnsi" w:hAnsiTheme="minorHAnsi" w:cstheme="minorHAnsi"/>
          <w:i/>
          <w:iCs/>
          <w:spacing w:val="-3"/>
          <w:sz w:val="18"/>
          <w:szCs w:val="18"/>
          <w:lang w:val="fr-FR"/>
        </w:rPr>
        <w:t xml:space="preserve"> </w:t>
      </w:r>
      <w:r w:rsidRPr="00DC747F">
        <w:rPr>
          <w:rFonts w:asciiTheme="minorHAnsi" w:hAnsiTheme="minorHAnsi" w:cstheme="minorHAnsi"/>
          <w:i/>
          <w:iCs/>
          <w:sz w:val="18"/>
          <w:szCs w:val="18"/>
          <w:lang w:val="fr-FR"/>
        </w:rPr>
        <w:t>Viena</w:t>
      </w:r>
      <w:r w:rsidRPr="00DC747F">
        <w:rPr>
          <w:rFonts w:asciiTheme="minorHAnsi" w:hAnsiTheme="minorHAnsi" w:cstheme="minorHAnsi"/>
          <w:sz w:val="18"/>
          <w:szCs w:val="18"/>
          <w:lang w:val="fr-FR"/>
        </w:rPr>
        <w:t>.</w:t>
      </w:r>
    </w:p>
  </w:footnote>
  <w:footnote w:id="44">
    <w:p w14:paraId="6E27F690" w14:textId="77777777" w:rsidR="00203BDB" w:rsidRPr="007D5EF0" w:rsidRDefault="00203BDB" w:rsidP="00DC747F">
      <w:pPr>
        <w:pStyle w:val="FootnoteText"/>
        <w:spacing w:after="0"/>
        <w:rPr>
          <w:rFonts w:asciiTheme="minorHAnsi" w:hAnsiTheme="minorHAnsi" w:cstheme="minorHAnsi"/>
          <w:sz w:val="18"/>
          <w:szCs w:val="18"/>
          <w:lang w:val="fr-FR"/>
        </w:rPr>
      </w:pPr>
      <w:r w:rsidRPr="00DC747F">
        <w:rPr>
          <w:rStyle w:val="FootnoteReference"/>
          <w:rFonts w:asciiTheme="minorHAnsi" w:hAnsiTheme="minorHAnsi" w:cstheme="minorHAnsi"/>
          <w:sz w:val="18"/>
          <w:szCs w:val="18"/>
        </w:rPr>
        <w:footnoteRef/>
      </w:r>
      <w:r w:rsidRPr="00DC747F">
        <w:rPr>
          <w:rFonts w:asciiTheme="minorHAnsi" w:hAnsiTheme="minorHAnsi" w:cstheme="minorHAnsi"/>
          <w:sz w:val="18"/>
          <w:szCs w:val="18"/>
          <w:lang w:val="fr-FR"/>
        </w:rPr>
        <w:t xml:space="preserve"> </w:t>
      </w:r>
      <w:r w:rsidRPr="00DC747F">
        <w:rPr>
          <w:rFonts w:asciiTheme="minorHAnsi" w:hAnsiTheme="minorHAnsi" w:cstheme="minorHAnsi"/>
          <w:color w:val="212121"/>
          <w:sz w:val="18"/>
          <w:szCs w:val="18"/>
          <w:lang w:val="fr-FR"/>
        </w:rPr>
        <w:t xml:space="preserve">Solimano, A. (Ed.). </w:t>
      </w:r>
      <w:r w:rsidRPr="007D5EF0">
        <w:rPr>
          <w:rFonts w:asciiTheme="minorHAnsi" w:hAnsiTheme="minorHAnsi" w:cstheme="minorHAnsi"/>
          <w:color w:val="212121"/>
          <w:sz w:val="18"/>
          <w:szCs w:val="18"/>
          <w:lang w:val="fr-FR"/>
        </w:rPr>
        <w:t xml:space="preserve">(2008). </w:t>
      </w:r>
      <w:r w:rsidRPr="007D5EF0">
        <w:rPr>
          <w:rFonts w:asciiTheme="minorHAnsi" w:hAnsiTheme="minorHAnsi" w:cstheme="minorHAnsi"/>
          <w:i/>
          <w:color w:val="212121"/>
          <w:sz w:val="18"/>
          <w:szCs w:val="18"/>
          <w:lang w:val="fr-FR"/>
        </w:rPr>
        <w:t>Mobilitatea internațională a talentelor: Tipuri, cauze și impact asupra dezvoltării</w:t>
      </w:r>
      <w:r w:rsidRPr="007D5EF0">
        <w:rPr>
          <w:rFonts w:asciiTheme="minorHAnsi" w:hAnsiTheme="minorHAnsi" w:cstheme="minorHAnsi"/>
          <w:color w:val="212121"/>
          <w:sz w:val="18"/>
          <w:szCs w:val="18"/>
          <w:lang w:val="fr-FR"/>
        </w:rPr>
        <w:t>. Oxford University Press on Demand</w:t>
      </w:r>
    </w:p>
  </w:footnote>
  <w:footnote w:id="45">
    <w:p w14:paraId="41985EBA" w14:textId="77777777" w:rsidR="006C61D2" w:rsidRPr="007D5EF0" w:rsidRDefault="006C61D2" w:rsidP="00DC747F">
      <w:pPr>
        <w:pStyle w:val="FootnoteText"/>
        <w:spacing w:after="0"/>
        <w:rPr>
          <w:rFonts w:asciiTheme="minorHAnsi" w:hAnsiTheme="minorHAnsi" w:cstheme="minorHAnsi"/>
          <w:sz w:val="18"/>
          <w:szCs w:val="18"/>
          <w:lang w:val="fr-FR"/>
        </w:rPr>
      </w:pPr>
      <w:r w:rsidRPr="00DC747F">
        <w:rPr>
          <w:rStyle w:val="FootnoteReference"/>
          <w:rFonts w:asciiTheme="minorHAnsi" w:hAnsiTheme="minorHAnsi" w:cstheme="minorHAnsi"/>
          <w:sz w:val="18"/>
          <w:szCs w:val="18"/>
        </w:rPr>
        <w:footnoteRef/>
      </w:r>
      <w:r w:rsidRPr="007D5EF0">
        <w:rPr>
          <w:rFonts w:asciiTheme="minorHAnsi" w:hAnsiTheme="minorHAnsi" w:cstheme="minorHAnsi"/>
          <w:sz w:val="18"/>
          <w:szCs w:val="18"/>
          <w:lang w:val="fr-FR"/>
        </w:rPr>
        <w:t xml:space="preserve"> în acest studiu sunt prezentate astfel de dovezi pe baza exemplului african: Meyer, J. B., &amp; Wattiaux, J. P. (2006). Rețelele de cunoaștere ale</w:t>
      </w:r>
      <w:r w:rsidRPr="007D5EF0">
        <w:rPr>
          <w:rFonts w:asciiTheme="minorHAnsi" w:hAnsiTheme="minorHAnsi" w:cstheme="minorHAnsi"/>
          <w:spacing w:val="1"/>
          <w:sz w:val="18"/>
          <w:szCs w:val="18"/>
          <w:lang w:val="fr-FR"/>
        </w:rPr>
        <w:t xml:space="preserve"> </w:t>
      </w:r>
      <w:r w:rsidRPr="007D5EF0">
        <w:rPr>
          <w:rFonts w:asciiTheme="minorHAnsi" w:hAnsiTheme="minorHAnsi" w:cstheme="minorHAnsi"/>
          <w:sz w:val="18"/>
          <w:szCs w:val="18"/>
          <w:lang w:val="fr-FR"/>
        </w:rPr>
        <w:t>diasporei:</w:t>
      </w:r>
      <w:r w:rsidRPr="007D5EF0">
        <w:rPr>
          <w:rFonts w:asciiTheme="minorHAnsi" w:hAnsiTheme="minorHAnsi" w:cstheme="minorHAnsi"/>
          <w:spacing w:val="-3"/>
          <w:sz w:val="18"/>
          <w:szCs w:val="18"/>
          <w:lang w:val="fr-FR"/>
        </w:rPr>
        <w:t xml:space="preserve"> </w:t>
      </w:r>
      <w:r w:rsidRPr="007D5EF0">
        <w:rPr>
          <w:rFonts w:asciiTheme="minorHAnsi" w:hAnsiTheme="minorHAnsi" w:cstheme="minorHAnsi"/>
          <w:sz w:val="18"/>
          <w:szCs w:val="18"/>
          <w:lang w:val="fr-FR"/>
        </w:rPr>
        <w:t>Îndoielile care dispar și dovezile care cresc.</w:t>
      </w:r>
      <w:r w:rsidRPr="007D5EF0">
        <w:rPr>
          <w:rFonts w:asciiTheme="minorHAnsi" w:hAnsiTheme="minorHAnsi" w:cstheme="minorHAnsi"/>
          <w:spacing w:val="5"/>
          <w:sz w:val="18"/>
          <w:szCs w:val="18"/>
          <w:lang w:val="fr-FR"/>
        </w:rPr>
        <w:t xml:space="preserve"> </w:t>
      </w:r>
      <w:r w:rsidRPr="007D5EF0">
        <w:rPr>
          <w:rFonts w:asciiTheme="minorHAnsi" w:hAnsiTheme="minorHAnsi" w:cstheme="minorHAnsi"/>
          <w:i/>
          <w:sz w:val="18"/>
          <w:szCs w:val="18"/>
          <w:lang w:val="fr-FR"/>
        </w:rPr>
        <w:t>International</w:t>
      </w:r>
      <w:r w:rsidRPr="007D5EF0">
        <w:rPr>
          <w:rFonts w:asciiTheme="minorHAnsi" w:hAnsiTheme="minorHAnsi" w:cstheme="minorHAnsi"/>
          <w:i/>
          <w:spacing w:val="-2"/>
          <w:sz w:val="18"/>
          <w:szCs w:val="18"/>
          <w:lang w:val="fr-FR"/>
        </w:rPr>
        <w:t xml:space="preserve"> </w:t>
      </w:r>
      <w:r w:rsidRPr="007D5EF0">
        <w:rPr>
          <w:rFonts w:asciiTheme="minorHAnsi" w:hAnsiTheme="minorHAnsi" w:cstheme="minorHAnsi"/>
          <w:i/>
          <w:sz w:val="18"/>
          <w:szCs w:val="18"/>
          <w:lang w:val="fr-FR"/>
        </w:rPr>
        <w:t>Journal</w:t>
      </w:r>
      <w:r w:rsidRPr="007D5EF0">
        <w:rPr>
          <w:rFonts w:asciiTheme="minorHAnsi" w:hAnsiTheme="minorHAnsi" w:cstheme="minorHAnsi"/>
          <w:i/>
          <w:spacing w:val="-3"/>
          <w:sz w:val="18"/>
          <w:szCs w:val="18"/>
          <w:lang w:val="fr-FR"/>
        </w:rPr>
        <w:t xml:space="preserve"> </w:t>
      </w:r>
      <w:r w:rsidRPr="007D5EF0">
        <w:rPr>
          <w:rFonts w:asciiTheme="minorHAnsi" w:hAnsiTheme="minorHAnsi" w:cstheme="minorHAnsi"/>
          <w:i/>
          <w:sz w:val="18"/>
          <w:szCs w:val="18"/>
          <w:lang w:val="fr-FR"/>
        </w:rPr>
        <w:t>on</w:t>
      </w:r>
      <w:r w:rsidRPr="007D5EF0">
        <w:rPr>
          <w:rFonts w:asciiTheme="minorHAnsi" w:hAnsiTheme="minorHAnsi" w:cstheme="minorHAnsi"/>
          <w:i/>
          <w:spacing w:val="1"/>
          <w:sz w:val="18"/>
          <w:szCs w:val="18"/>
          <w:lang w:val="fr-FR"/>
        </w:rPr>
        <w:t xml:space="preserve"> </w:t>
      </w:r>
      <w:r w:rsidRPr="007D5EF0">
        <w:rPr>
          <w:rFonts w:asciiTheme="minorHAnsi" w:hAnsiTheme="minorHAnsi" w:cstheme="minorHAnsi"/>
          <w:i/>
          <w:sz w:val="18"/>
          <w:szCs w:val="18"/>
          <w:lang w:val="fr-FR"/>
        </w:rPr>
        <w:t>Multicultural</w:t>
      </w:r>
      <w:r w:rsidRPr="007D5EF0">
        <w:rPr>
          <w:rFonts w:asciiTheme="minorHAnsi" w:hAnsiTheme="minorHAnsi" w:cstheme="minorHAnsi"/>
          <w:i/>
          <w:spacing w:val="-2"/>
          <w:sz w:val="18"/>
          <w:szCs w:val="18"/>
          <w:lang w:val="fr-FR"/>
        </w:rPr>
        <w:t xml:space="preserve"> </w:t>
      </w:r>
      <w:r w:rsidRPr="007D5EF0">
        <w:rPr>
          <w:rFonts w:asciiTheme="minorHAnsi" w:hAnsiTheme="minorHAnsi" w:cstheme="minorHAnsi"/>
          <w:i/>
          <w:sz w:val="18"/>
          <w:szCs w:val="18"/>
          <w:lang w:val="fr-FR"/>
        </w:rPr>
        <w:t>Societies</w:t>
      </w:r>
      <w:r w:rsidRPr="007D5EF0">
        <w:rPr>
          <w:rFonts w:asciiTheme="minorHAnsi" w:hAnsiTheme="minorHAnsi" w:cstheme="minorHAnsi"/>
          <w:sz w:val="18"/>
          <w:szCs w:val="18"/>
          <w:lang w:val="fr-FR"/>
        </w:rPr>
        <w:t>,</w:t>
      </w:r>
      <w:r w:rsidRPr="007D5EF0">
        <w:rPr>
          <w:rFonts w:asciiTheme="minorHAnsi" w:hAnsiTheme="minorHAnsi" w:cstheme="minorHAnsi"/>
          <w:spacing w:val="1"/>
          <w:sz w:val="18"/>
          <w:szCs w:val="18"/>
          <w:lang w:val="fr-FR"/>
        </w:rPr>
        <w:t xml:space="preserve"> </w:t>
      </w:r>
      <w:r w:rsidRPr="007D5EF0">
        <w:rPr>
          <w:rFonts w:asciiTheme="minorHAnsi" w:hAnsiTheme="minorHAnsi" w:cstheme="minorHAnsi"/>
          <w:i/>
          <w:sz w:val="18"/>
          <w:szCs w:val="18"/>
          <w:lang w:val="fr-FR"/>
        </w:rPr>
        <w:t>8</w:t>
      </w:r>
      <w:r w:rsidRPr="007D5EF0">
        <w:rPr>
          <w:rFonts w:asciiTheme="minorHAnsi" w:hAnsiTheme="minorHAnsi" w:cstheme="minorHAnsi"/>
          <w:sz w:val="18"/>
          <w:szCs w:val="18"/>
          <w:lang w:val="fr-FR"/>
        </w:rPr>
        <w:t>(1),</w:t>
      </w:r>
      <w:r w:rsidRPr="007D5EF0">
        <w:rPr>
          <w:rFonts w:asciiTheme="minorHAnsi" w:hAnsiTheme="minorHAnsi" w:cstheme="minorHAnsi"/>
          <w:spacing w:val="-1"/>
          <w:sz w:val="18"/>
          <w:szCs w:val="18"/>
          <w:lang w:val="fr-FR"/>
        </w:rPr>
        <w:t xml:space="preserve"> </w:t>
      </w:r>
      <w:r w:rsidRPr="007D5EF0">
        <w:rPr>
          <w:rFonts w:asciiTheme="minorHAnsi" w:hAnsiTheme="minorHAnsi" w:cstheme="minorHAnsi"/>
          <w:sz w:val="18"/>
          <w:szCs w:val="18"/>
          <w:lang w:val="fr-FR"/>
        </w:rPr>
        <w:t>4-24.</w:t>
      </w:r>
    </w:p>
  </w:footnote>
  <w:footnote w:id="46">
    <w:p w14:paraId="0D76D034" w14:textId="77777777" w:rsidR="006C61D2" w:rsidRPr="0031317C" w:rsidRDefault="006C61D2" w:rsidP="00DC747F">
      <w:pPr>
        <w:pStyle w:val="FootnoteText"/>
        <w:spacing w:after="0"/>
        <w:rPr>
          <w:rFonts w:asciiTheme="minorHAnsi" w:hAnsiTheme="minorHAnsi" w:cstheme="minorHAnsi"/>
          <w:sz w:val="18"/>
          <w:szCs w:val="18"/>
          <w:lang w:val="fr-BE"/>
        </w:rPr>
      </w:pPr>
      <w:r w:rsidRPr="00DC747F">
        <w:rPr>
          <w:rStyle w:val="FootnoteReference"/>
          <w:rFonts w:asciiTheme="minorHAnsi" w:hAnsiTheme="minorHAnsi" w:cstheme="minorHAnsi"/>
          <w:sz w:val="18"/>
          <w:szCs w:val="18"/>
        </w:rPr>
        <w:footnoteRef/>
      </w:r>
      <w:r w:rsidRPr="007D5EF0">
        <w:rPr>
          <w:rFonts w:asciiTheme="minorHAnsi" w:hAnsiTheme="minorHAnsi" w:cstheme="minorHAnsi"/>
          <w:sz w:val="18"/>
          <w:szCs w:val="18"/>
          <w:lang w:val="fr-FR"/>
        </w:rPr>
        <w:t xml:space="preserve"> </w:t>
      </w:r>
      <w:r w:rsidRPr="007D5EF0">
        <w:rPr>
          <w:rFonts w:asciiTheme="minorHAnsi" w:hAnsiTheme="minorHAnsi" w:cstheme="minorHAnsi"/>
          <w:color w:val="212121"/>
          <w:sz w:val="18"/>
          <w:szCs w:val="18"/>
          <w:lang w:val="fr-FR"/>
        </w:rPr>
        <w:t xml:space="preserve">David, A. E. (2015). </w:t>
      </w:r>
      <w:r w:rsidRPr="00DC747F">
        <w:rPr>
          <w:rFonts w:asciiTheme="minorHAnsi" w:hAnsiTheme="minorHAnsi" w:cstheme="minorHAnsi"/>
          <w:color w:val="212121"/>
          <w:sz w:val="18"/>
          <w:szCs w:val="18"/>
          <w:lang w:val="fr-FR"/>
        </w:rPr>
        <w:t xml:space="preserve">"Scientia est Potentia": Capitalul uman și rolul rețelelor - Migrație, incluziune și noi calificări pentru o economie regională durabilă). </w:t>
      </w:r>
      <w:r w:rsidRPr="0031317C">
        <w:rPr>
          <w:rFonts w:asciiTheme="minorHAnsi" w:hAnsiTheme="minorHAnsi" w:cstheme="minorHAnsi"/>
          <w:color w:val="212121"/>
          <w:sz w:val="18"/>
          <w:szCs w:val="18"/>
          <w:lang w:val="fr-BE"/>
        </w:rPr>
        <w:t>Universitatea din</w:t>
      </w:r>
      <w:r w:rsidRPr="0031317C">
        <w:rPr>
          <w:rFonts w:asciiTheme="minorHAnsi" w:hAnsiTheme="minorHAnsi" w:cstheme="minorHAnsi"/>
          <w:color w:val="212121"/>
          <w:spacing w:val="1"/>
          <w:sz w:val="18"/>
          <w:szCs w:val="18"/>
          <w:lang w:val="fr-BE"/>
        </w:rPr>
        <w:t xml:space="preserve"> </w:t>
      </w:r>
      <w:r w:rsidRPr="0031317C">
        <w:rPr>
          <w:rFonts w:asciiTheme="minorHAnsi" w:hAnsiTheme="minorHAnsi" w:cstheme="minorHAnsi"/>
          <w:color w:val="212121"/>
          <w:sz w:val="18"/>
          <w:szCs w:val="18"/>
          <w:lang w:val="fr-BE"/>
        </w:rPr>
        <w:t>Twente.</w:t>
      </w:r>
    </w:p>
  </w:footnote>
  <w:footnote w:id="47">
    <w:p w14:paraId="1BE9BD21" w14:textId="77777777" w:rsidR="0014336F" w:rsidRPr="00053A32" w:rsidRDefault="0014336F" w:rsidP="00053A32">
      <w:pPr>
        <w:pStyle w:val="FootnoteText"/>
        <w:spacing w:after="0"/>
        <w:ind w:right="-42"/>
        <w:rPr>
          <w:rFonts w:asciiTheme="minorHAnsi" w:hAnsiTheme="minorHAnsi" w:cstheme="minorHAnsi"/>
          <w:lang w:val="fr-FR"/>
        </w:rPr>
      </w:pPr>
      <w:r>
        <w:rPr>
          <w:rStyle w:val="FootnoteReference"/>
        </w:rPr>
        <w:footnoteRef/>
      </w:r>
      <w:r w:rsidRPr="0014336F">
        <w:rPr>
          <w:lang w:val="fr-FR"/>
        </w:rPr>
        <w:t xml:space="preserve"> </w:t>
      </w:r>
      <w:r w:rsidRPr="00053A32">
        <w:rPr>
          <w:rFonts w:asciiTheme="minorHAnsi" w:hAnsiTheme="minorHAnsi" w:cstheme="minorHAnsi"/>
          <w:sz w:val="18"/>
          <w:lang w:val="fr-FR"/>
        </w:rPr>
        <w:t xml:space="preserve">Iredale (2001), citat în </w:t>
      </w:r>
      <w:r w:rsidRPr="00053A32">
        <w:rPr>
          <w:rFonts w:asciiTheme="minorHAnsi" w:hAnsiTheme="minorHAnsi" w:cstheme="minorHAnsi"/>
          <w:color w:val="212121"/>
          <w:sz w:val="18"/>
          <w:lang w:val="fr-FR"/>
        </w:rPr>
        <w:t xml:space="preserve">Köser-Akçapar, S. (2006). Creierul chiar se duce pe apa sâmbetei? Migranții turci cu înaltă calificare în SUA și </w:t>
      </w:r>
      <w:proofErr w:type="gramStart"/>
      <w:r w:rsidRPr="00053A32">
        <w:rPr>
          <w:rFonts w:asciiTheme="minorHAnsi" w:hAnsiTheme="minorHAnsi" w:cstheme="minorHAnsi"/>
          <w:color w:val="212121"/>
          <w:sz w:val="18"/>
          <w:lang w:val="fr-FR"/>
        </w:rPr>
        <w:t xml:space="preserve">dezbaterea </w:t>
      </w:r>
      <w:r w:rsidRPr="00053A32">
        <w:rPr>
          <w:rFonts w:asciiTheme="minorHAnsi" w:hAnsiTheme="minorHAnsi" w:cstheme="minorHAnsi"/>
          <w:color w:val="212121"/>
          <w:spacing w:val="-42"/>
          <w:sz w:val="18"/>
          <w:lang w:val="fr-FR"/>
        </w:rPr>
        <w:t xml:space="preserve"> </w:t>
      </w:r>
      <w:r w:rsidRPr="00053A32">
        <w:rPr>
          <w:rFonts w:asciiTheme="minorHAnsi" w:hAnsiTheme="minorHAnsi" w:cstheme="minorHAnsi"/>
          <w:color w:val="212121"/>
          <w:sz w:val="18"/>
          <w:lang w:val="fr-FR"/>
        </w:rPr>
        <w:t>privind</w:t>
      </w:r>
      <w:proofErr w:type="gramEnd"/>
      <w:r w:rsidRPr="00053A32">
        <w:rPr>
          <w:rFonts w:asciiTheme="minorHAnsi" w:hAnsiTheme="minorHAnsi" w:cstheme="minorHAnsi"/>
          <w:color w:val="212121"/>
          <w:spacing w:val="-2"/>
          <w:sz w:val="18"/>
          <w:lang w:val="fr-FR"/>
        </w:rPr>
        <w:t xml:space="preserve"> </w:t>
      </w:r>
      <w:r w:rsidRPr="00053A32">
        <w:rPr>
          <w:rFonts w:asciiTheme="minorHAnsi" w:hAnsiTheme="minorHAnsi" w:cstheme="minorHAnsi"/>
          <w:color w:val="212121"/>
          <w:sz w:val="18"/>
          <w:lang w:val="fr-FR"/>
        </w:rPr>
        <w:t>„exodul creierelor”</w:t>
      </w:r>
      <w:r w:rsidRPr="00053A32">
        <w:rPr>
          <w:rFonts w:asciiTheme="minorHAnsi" w:hAnsiTheme="minorHAnsi" w:cstheme="minorHAnsi"/>
          <w:color w:val="212121"/>
          <w:spacing w:val="-2"/>
          <w:sz w:val="18"/>
          <w:lang w:val="fr-FR"/>
        </w:rPr>
        <w:t xml:space="preserve"> </w:t>
      </w:r>
      <w:r w:rsidRPr="00053A32">
        <w:rPr>
          <w:rFonts w:asciiTheme="minorHAnsi" w:hAnsiTheme="minorHAnsi" w:cstheme="minorHAnsi"/>
          <w:color w:val="212121"/>
          <w:sz w:val="18"/>
          <w:lang w:val="fr-FR"/>
        </w:rPr>
        <w:t>în</w:t>
      </w:r>
      <w:r w:rsidRPr="00053A32">
        <w:rPr>
          <w:rFonts w:asciiTheme="minorHAnsi" w:hAnsiTheme="minorHAnsi" w:cstheme="minorHAnsi"/>
          <w:color w:val="212121"/>
          <w:spacing w:val="1"/>
          <w:sz w:val="18"/>
          <w:lang w:val="fr-FR"/>
        </w:rPr>
        <w:t xml:space="preserve"> </w:t>
      </w:r>
      <w:r w:rsidRPr="00053A32">
        <w:rPr>
          <w:rFonts w:asciiTheme="minorHAnsi" w:hAnsiTheme="minorHAnsi" w:cstheme="minorHAnsi"/>
          <w:color w:val="212121"/>
          <w:sz w:val="18"/>
          <w:lang w:val="fr-FR"/>
        </w:rPr>
        <w:t xml:space="preserve">Turcia. </w:t>
      </w:r>
      <w:r w:rsidRPr="00053A32">
        <w:rPr>
          <w:rFonts w:asciiTheme="minorHAnsi" w:hAnsiTheme="minorHAnsi" w:cstheme="minorHAnsi"/>
          <w:i/>
          <w:color w:val="212121"/>
          <w:sz w:val="18"/>
          <w:lang w:val="fr-FR"/>
        </w:rPr>
        <w:t>Revue</w:t>
      </w:r>
      <w:r w:rsidRPr="00053A32">
        <w:rPr>
          <w:rFonts w:asciiTheme="minorHAnsi" w:hAnsiTheme="minorHAnsi" w:cstheme="minorHAnsi"/>
          <w:i/>
          <w:color w:val="212121"/>
          <w:spacing w:val="-1"/>
          <w:sz w:val="18"/>
          <w:lang w:val="fr-FR"/>
        </w:rPr>
        <w:t xml:space="preserve"> </w:t>
      </w:r>
      <w:r w:rsidRPr="00053A32">
        <w:rPr>
          <w:rFonts w:asciiTheme="minorHAnsi" w:hAnsiTheme="minorHAnsi" w:cstheme="minorHAnsi"/>
          <w:i/>
          <w:color w:val="212121"/>
          <w:sz w:val="18"/>
          <w:lang w:val="fr-FR"/>
        </w:rPr>
        <w:t>européenne</w:t>
      </w:r>
      <w:r w:rsidRPr="00053A32">
        <w:rPr>
          <w:rFonts w:asciiTheme="minorHAnsi" w:hAnsiTheme="minorHAnsi" w:cstheme="minorHAnsi"/>
          <w:i/>
          <w:color w:val="212121"/>
          <w:spacing w:val="-1"/>
          <w:sz w:val="18"/>
          <w:lang w:val="fr-FR"/>
        </w:rPr>
        <w:t xml:space="preserve"> </w:t>
      </w:r>
      <w:r w:rsidRPr="00053A32">
        <w:rPr>
          <w:rFonts w:asciiTheme="minorHAnsi" w:hAnsiTheme="minorHAnsi" w:cstheme="minorHAnsi"/>
          <w:i/>
          <w:color w:val="212121"/>
          <w:sz w:val="18"/>
          <w:lang w:val="fr-FR"/>
        </w:rPr>
        <w:t>des migrations internationales</w:t>
      </w:r>
      <w:r w:rsidRPr="00053A32">
        <w:rPr>
          <w:rFonts w:asciiTheme="minorHAnsi" w:hAnsiTheme="minorHAnsi" w:cstheme="minorHAnsi"/>
          <w:color w:val="212121"/>
          <w:sz w:val="18"/>
          <w:lang w:val="fr-FR"/>
        </w:rPr>
        <w:t xml:space="preserve">, </w:t>
      </w:r>
      <w:r w:rsidRPr="00053A32">
        <w:rPr>
          <w:rFonts w:asciiTheme="minorHAnsi" w:hAnsiTheme="minorHAnsi" w:cstheme="minorHAnsi"/>
          <w:i/>
          <w:color w:val="212121"/>
          <w:sz w:val="18"/>
          <w:lang w:val="fr-FR"/>
        </w:rPr>
        <w:t>22</w:t>
      </w:r>
      <w:r w:rsidRPr="00053A32">
        <w:rPr>
          <w:rFonts w:asciiTheme="minorHAnsi" w:hAnsiTheme="minorHAnsi" w:cstheme="minorHAnsi"/>
          <w:color w:val="212121"/>
          <w:sz w:val="18"/>
          <w:lang w:val="fr-FR"/>
        </w:rPr>
        <w:t>(3),</w:t>
      </w:r>
      <w:r w:rsidRPr="00053A32">
        <w:rPr>
          <w:rFonts w:asciiTheme="minorHAnsi" w:hAnsiTheme="minorHAnsi" w:cstheme="minorHAnsi"/>
          <w:color w:val="212121"/>
          <w:spacing w:val="-2"/>
          <w:sz w:val="18"/>
          <w:lang w:val="fr-FR"/>
        </w:rPr>
        <w:t xml:space="preserve"> </w:t>
      </w:r>
      <w:r w:rsidRPr="00053A32">
        <w:rPr>
          <w:rFonts w:asciiTheme="minorHAnsi" w:hAnsiTheme="minorHAnsi" w:cstheme="minorHAnsi"/>
          <w:color w:val="212121"/>
          <w:sz w:val="18"/>
          <w:lang w:val="fr-FR"/>
        </w:rPr>
        <w:t>79-107</w:t>
      </w:r>
    </w:p>
  </w:footnote>
  <w:footnote w:id="48">
    <w:p w14:paraId="03654972" w14:textId="77777777" w:rsidR="00613573" w:rsidRPr="0049493A" w:rsidRDefault="00613573" w:rsidP="0049493A">
      <w:pPr>
        <w:pStyle w:val="FootnoteText"/>
        <w:spacing w:after="0"/>
        <w:ind w:right="-42"/>
        <w:rPr>
          <w:rFonts w:asciiTheme="minorHAnsi" w:hAnsiTheme="minorHAnsi" w:cstheme="minorHAnsi"/>
          <w:sz w:val="18"/>
          <w:szCs w:val="18"/>
          <w:lang w:val="fr-FR"/>
        </w:rPr>
      </w:pPr>
      <w:r w:rsidRPr="0049493A">
        <w:rPr>
          <w:rStyle w:val="FootnoteReference"/>
          <w:rFonts w:asciiTheme="minorHAnsi" w:hAnsiTheme="minorHAnsi" w:cstheme="minorHAnsi"/>
          <w:sz w:val="18"/>
          <w:szCs w:val="18"/>
        </w:rPr>
        <w:footnoteRef/>
      </w:r>
      <w:r w:rsidRPr="0049493A">
        <w:rPr>
          <w:rFonts w:asciiTheme="minorHAnsi" w:hAnsiTheme="minorHAnsi" w:cstheme="minorHAnsi"/>
          <w:sz w:val="18"/>
          <w:szCs w:val="18"/>
          <w:lang w:val="fr-FR"/>
        </w:rPr>
        <w:t xml:space="preserve"> UTM</w:t>
      </w:r>
      <w:r w:rsidRPr="0049493A">
        <w:rPr>
          <w:rFonts w:asciiTheme="minorHAnsi" w:hAnsiTheme="minorHAnsi" w:cstheme="minorHAnsi"/>
          <w:spacing w:val="-4"/>
          <w:sz w:val="18"/>
          <w:szCs w:val="18"/>
          <w:lang w:val="fr-FR"/>
        </w:rPr>
        <w:t xml:space="preserve"> </w:t>
      </w:r>
      <w:r w:rsidRPr="0049493A">
        <w:rPr>
          <w:rFonts w:asciiTheme="minorHAnsi" w:hAnsiTheme="minorHAnsi" w:cstheme="minorHAnsi"/>
          <w:sz w:val="18"/>
          <w:szCs w:val="18"/>
          <w:lang w:val="fr-FR"/>
        </w:rPr>
        <w:t>(2023).</w:t>
      </w:r>
      <w:r w:rsidRPr="0049493A">
        <w:rPr>
          <w:rFonts w:asciiTheme="minorHAnsi" w:hAnsiTheme="minorHAnsi" w:cstheme="minorHAnsi"/>
          <w:spacing w:val="-4"/>
          <w:sz w:val="18"/>
          <w:szCs w:val="18"/>
          <w:lang w:val="fr-FR"/>
        </w:rPr>
        <w:t xml:space="preserve"> </w:t>
      </w:r>
      <w:r w:rsidRPr="0049493A">
        <w:rPr>
          <w:rFonts w:asciiTheme="minorHAnsi" w:hAnsiTheme="minorHAnsi" w:cstheme="minorHAnsi"/>
          <w:i/>
          <w:sz w:val="18"/>
          <w:szCs w:val="18"/>
          <w:lang w:val="fr-FR"/>
        </w:rPr>
        <w:t>Agenția</w:t>
      </w:r>
      <w:r w:rsidRPr="0049493A">
        <w:rPr>
          <w:rFonts w:asciiTheme="minorHAnsi" w:hAnsiTheme="minorHAnsi" w:cstheme="minorHAnsi"/>
          <w:i/>
          <w:spacing w:val="-3"/>
          <w:sz w:val="18"/>
          <w:szCs w:val="18"/>
          <w:lang w:val="fr-FR"/>
        </w:rPr>
        <w:t xml:space="preserve"> </w:t>
      </w:r>
      <w:r w:rsidRPr="0049493A">
        <w:rPr>
          <w:rFonts w:asciiTheme="minorHAnsi" w:hAnsiTheme="minorHAnsi" w:cstheme="minorHAnsi"/>
          <w:i/>
          <w:sz w:val="18"/>
          <w:szCs w:val="18"/>
          <w:lang w:val="fr-FR"/>
        </w:rPr>
        <w:t>Universitară</w:t>
      </w:r>
      <w:r w:rsidRPr="0049493A">
        <w:rPr>
          <w:rFonts w:asciiTheme="minorHAnsi" w:hAnsiTheme="minorHAnsi" w:cstheme="minorHAnsi"/>
          <w:i/>
          <w:spacing w:val="-4"/>
          <w:sz w:val="18"/>
          <w:szCs w:val="18"/>
          <w:lang w:val="fr-FR"/>
        </w:rPr>
        <w:t xml:space="preserve"> </w:t>
      </w:r>
      <w:r w:rsidRPr="0049493A">
        <w:rPr>
          <w:rFonts w:asciiTheme="minorHAnsi" w:hAnsiTheme="minorHAnsi" w:cstheme="minorHAnsi"/>
          <w:i/>
          <w:sz w:val="18"/>
          <w:szCs w:val="18"/>
          <w:lang w:val="fr-FR"/>
        </w:rPr>
        <w:t>Francofonă</w:t>
      </w:r>
      <w:r w:rsidRPr="0049493A">
        <w:rPr>
          <w:rFonts w:asciiTheme="minorHAnsi" w:hAnsiTheme="minorHAnsi" w:cstheme="minorHAnsi"/>
          <w:sz w:val="18"/>
          <w:szCs w:val="18"/>
          <w:lang w:val="fr-FR"/>
        </w:rPr>
        <w:t>,</w:t>
      </w:r>
      <w:r w:rsidRPr="0049493A">
        <w:rPr>
          <w:rFonts w:asciiTheme="minorHAnsi" w:hAnsiTheme="minorHAnsi" w:cstheme="minorHAnsi"/>
          <w:spacing w:val="-4"/>
          <w:sz w:val="18"/>
          <w:szCs w:val="18"/>
          <w:lang w:val="fr-FR"/>
        </w:rPr>
        <w:t xml:space="preserve"> </w:t>
      </w:r>
      <w:r w:rsidRPr="0049493A">
        <w:rPr>
          <w:rFonts w:asciiTheme="minorHAnsi" w:hAnsiTheme="minorHAnsi" w:cstheme="minorHAnsi"/>
          <w:sz w:val="18"/>
          <w:szCs w:val="18"/>
          <w:lang w:val="fr-FR"/>
        </w:rPr>
        <w:t>disponibil</w:t>
      </w:r>
      <w:r w:rsidRPr="0049493A">
        <w:rPr>
          <w:rFonts w:asciiTheme="minorHAnsi" w:hAnsiTheme="minorHAnsi" w:cstheme="minorHAnsi"/>
          <w:spacing w:val="-4"/>
          <w:sz w:val="18"/>
          <w:szCs w:val="18"/>
          <w:lang w:val="fr-FR"/>
        </w:rPr>
        <w:t xml:space="preserve"> </w:t>
      </w:r>
      <w:r w:rsidRPr="0049493A">
        <w:rPr>
          <w:rFonts w:asciiTheme="minorHAnsi" w:hAnsiTheme="minorHAnsi" w:cstheme="minorHAnsi"/>
          <w:sz w:val="18"/>
          <w:szCs w:val="18"/>
          <w:lang w:val="fr-FR"/>
        </w:rPr>
        <w:t xml:space="preserve">la: </w:t>
      </w:r>
      <w:hyperlink r:id="rId31" w:history="1">
        <w:r w:rsidRPr="0049493A">
          <w:rPr>
            <w:rStyle w:val="Hyperlink"/>
            <w:rFonts w:asciiTheme="minorHAnsi" w:hAnsiTheme="minorHAnsi" w:cstheme="minorHAnsi"/>
            <w:sz w:val="18"/>
            <w:szCs w:val="18"/>
            <w:lang w:val="fr-FR"/>
          </w:rPr>
          <w:t>https://utm.md/en/international-cooperation/francophone-university-agency/</w:t>
        </w:r>
      </w:hyperlink>
    </w:p>
  </w:footnote>
  <w:footnote w:id="49">
    <w:p w14:paraId="00CE5556" w14:textId="23EC122B" w:rsidR="008356CB" w:rsidRPr="00503CE1" w:rsidRDefault="008356CB" w:rsidP="00503CE1">
      <w:pPr>
        <w:pStyle w:val="FootnoteText"/>
        <w:spacing w:after="0"/>
        <w:rPr>
          <w:rFonts w:asciiTheme="minorHAnsi" w:hAnsiTheme="minorHAnsi" w:cstheme="minorHAnsi"/>
          <w:sz w:val="18"/>
          <w:szCs w:val="18"/>
          <w:lang w:val="ro-RO"/>
        </w:rPr>
      </w:pPr>
      <w:r w:rsidRPr="00F672A8">
        <w:rPr>
          <w:rStyle w:val="FootnoteReference"/>
          <w:rFonts w:asciiTheme="minorHAnsi" w:hAnsiTheme="minorHAnsi" w:cstheme="minorHAnsi"/>
          <w:sz w:val="18"/>
          <w:szCs w:val="18"/>
        </w:rPr>
        <w:footnoteRef/>
      </w:r>
      <w:r w:rsidRPr="00F672A8">
        <w:rPr>
          <w:rFonts w:asciiTheme="minorHAnsi" w:hAnsiTheme="minorHAnsi" w:cstheme="minorHAnsi"/>
          <w:sz w:val="18"/>
          <w:szCs w:val="18"/>
          <w:lang w:val="pl-PL"/>
        </w:rPr>
        <w:t xml:space="preserve"> </w:t>
      </w:r>
      <w:r w:rsidRPr="00503CE1">
        <w:rPr>
          <w:rFonts w:asciiTheme="minorHAnsi" w:hAnsiTheme="minorHAnsi" w:cstheme="minorHAnsi"/>
          <w:color w:val="212121"/>
          <w:sz w:val="18"/>
          <w:szCs w:val="18"/>
          <w:lang w:val="pl-PL"/>
        </w:rPr>
        <w:t xml:space="preserve">Weinar, A., &amp; Klekowski von Koppenfels, A. (2020). </w:t>
      </w:r>
      <w:r w:rsidRPr="00503CE1">
        <w:rPr>
          <w:rFonts w:asciiTheme="minorHAnsi" w:hAnsiTheme="minorHAnsi" w:cstheme="minorHAnsi"/>
          <w:i/>
          <w:color w:val="212121"/>
          <w:sz w:val="18"/>
          <w:szCs w:val="18"/>
        </w:rPr>
        <w:t>Migrația persoanelor cu înaltă calificare: între stabilire și mobilitate: IMISCOE short reader</w:t>
      </w:r>
      <w:r w:rsidRPr="00503CE1">
        <w:rPr>
          <w:rFonts w:asciiTheme="minorHAnsi" w:hAnsiTheme="minorHAnsi" w:cstheme="minorHAnsi"/>
          <w:color w:val="212121"/>
          <w:sz w:val="18"/>
          <w:szCs w:val="18"/>
        </w:rPr>
        <w:t>.</w:t>
      </w:r>
      <w:r w:rsidRPr="00503CE1">
        <w:rPr>
          <w:rFonts w:asciiTheme="minorHAnsi" w:hAnsiTheme="minorHAnsi" w:cstheme="minorHAnsi"/>
          <w:color w:val="212121"/>
          <w:spacing w:val="-42"/>
          <w:sz w:val="18"/>
          <w:szCs w:val="18"/>
        </w:rPr>
        <w:t xml:space="preserve"> </w:t>
      </w:r>
      <w:r w:rsidRPr="00503CE1">
        <w:rPr>
          <w:rFonts w:asciiTheme="minorHAnsi" w:hAnsiTheme="minorHAnsi" w:cstheme="minorHAnsi"/>
          <w:color w:val="212121"/>
          <w:sz w:val="18"/>
          <w:szCs w:val="18"/>
        </w:rPr>
        <w:t>Springer</w:t>
      </w:r>
      <w:r w:rsidRPr="00503CE1">
        <w:rPr>
          <w:rFonts w:asciiTheme="minorHAnsi" w:hAnsiTheme="minorHAnsi" w:cstheme="minorHAnsi"/>
          <w:color w:val="212121"/>
          <w:spacing w:val="-1"/>
          <w:sz w:val="18"/>
          <w:szCs w:val="18"/>
        </w:rPr>
        <w:t xml:space="preserve"> </w:t>
      </w:r>
      <w:r w:rsidRPr="00503CE1">
        <w:rPr>
          <w:rFonts w:asciiTheme="minorHAnsi" w:hAnsiTheme="minorHAnsi" w:cstheme="minorHAnsi"/>
          <w:color w:val="212121"/>
          <w:sz w:val="18"/>
          <w:szCs w:val="18"/>
        </w:rPr>
        <w:t>Nature</w:t>
      </w:r>
    </w:p>
  </w:footnote>
  <w:footnote w:id="50">
    <w:p w14:paraId="535DA539" w14:textId="7EC88FA2" w:rsidR="00F672A8" w:rsidRPr="00503CE1" w:rsidRDefault="00F672A8" w:rsidP="00503CE1">
      <w:pPr>
        <w:spacing w:after="0" w:line="208" w:lineRule="exact"/>
        <w:rPr>
          <w:rFonts w:asciiTheme="minorHAnsi" w:hAnsiTheme="minorHAnsi" w:cstheme="minorHAnsi"/>
          <w:sz w:val="18"/>
          <w:szCs w:val="18"/>
          <w:lang w:val="ro-RO"/>
        </w:rPr>
      </w:pPr>
      <w:r w:rsidRPr="00503CE1">
        <w:rPr>
          <w:rStyle w:val="FootnoteReference"/>
          <w:rFonts w:asciiTheme="minorHAnsi" w:hAnsiTheme="minorHAnsi" w:cstheme="minorHAnsi"/>
          <w:sz w:val="18"/>
          <w:szCs w:val="18"/>
        </w:rPr>
        <w:footnoteRef/>
      </w:r>
      <w:r w:rsidRPr="00503CE1">
        <w:rPr>
          <w:rFonts w:asciiTheme="minorHAnsi" w:hAnsiTheme="minorHAnsi" w:cstheme="minorHAnsi"/>
          <w:sz w:val="18"/>
          <w:szCs w:val="18"/>
        </w:rPr>
        <w:t xml:space="preserve"> Scorul</w:t>
      </w:r>
      <w:r w:rsidRPr="00503CE1">
        <w:rPr>
          <w:rFonts w:asciiTheme="minorHAnsi" w:hAnsiTheme="minorHAnsi" w:cstheme="minorHAnsi"/>
          <w:spacing w:val="-3"/>
          <w:sz w:val="18"/>
          <w:szCs w:val="18"/>
        </w:rPr>
        <w:t xml:space="preserve"> </w:t>
      </w:r>
      <w:r w:rsidRPr="00503CE1">
        <w:rPr>
          <w:rFonts w:asciiTheme="minorHAnsi" w:hAnsiTheme="minorHAnsi" w:cstheme="minorHAnsi"/>
          <w:sz w:val="18"/>
          <w:szCs w:val="18"/>
        </w:rPr>
        <w:t>capitalului</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social</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din</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2022</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(100</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fiind</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scorul</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ideal)</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arată -</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Moldova</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56,3;</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Georgia -</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49,1;</w:t>
      </w:r>
      <w:r w:rsidRPr="00503CE1">
        <w:rPr>
          <w:rFonts w:asciiTheme="minorHAnsi" w:hAnsiTheme="minorHAnsi" w:cstheme="minorHAnsi"/>
          <w:spacing w:val="-4"/>
          <w:sz w:val="18"/>
          <w:szCs w:val="18"/>
        </w:rPr>
        <w:t xml:space="preserve"> </w:t>
      </w:r>
      <w:r w:rsidRPr="00503CE1">
        <w:rPr>
          <w:rFonts w:asciiTheme="minorHAnsi" w:hAnsiTheme="minorHAnsi" w:cstheme="minorHAnsi"/>
          <w:sz w:val="18"/>
          <w:szCs w:val="18"/>
        </w:rPr>
        <w:t>Armenia -</w:t>
      </w:r>
      <w:r w:rsidRPr="00503CE1">
        <w:rPr>
          <w:rFonts w:asciiTheme="minorHAnsi" w:hAnsiTheme="minorHAnsi" w:cstheme="minorHAnsi"/>
          <w:spacing w:val="-1"/>
          <w:sz w:val="18"/>
          <w:szCs w:val="18"/>
        </w:rPr>
        <w:t xml:space="preserve"> </w:t>
      </w:r>
      <w:r w:rsidRPr="00503CE1">
        <w:rPr>
          <w:rFonts w:asciiTheme="minorHAnsi" w:hAnsiTheme="minorHAnsi" w:cstheme="minorHAnsi"/>
          <w:sz w:val="18"/>
          <w:szCs w:val="18"/>
        </w:rPr>
        <w:t>59,8;</w:t>
      </w:r>
      <w:r w:rsidRPr="00503CE1">
        <w:rPr>
          <w:rFonts w:asciiTheme="minorHAnsi" w:hAnsiTheme="minorHAnsi" w:cstheme="minorHAnsi"/>
          <w:spacing w:val="-2"/>
          <w:sz w:val="18"/>
          <w:szCs w:val="18"/>
        </w:rPr>
        <w:t xml:space="preserve"> </w:t>
      </w:r>
      <w:r w:rsidRPr="00503CE1">
        <w:rPr>
          <w:rFonts w:asciiTheme="minorHAnsi" w:hAnsiTheme="minorHAnsi" w:cstheme="minorHAnsi"/>
          <w:sz w:val="18"/>
          <w:szCs w:val="18"/>
        </w:rPr>
        <w:t>Letonia -</w:t>
      </w:r>
      <w:r w:rsidRPr="00503CE1">
        <w:rPr>
          <w:rFonts w:asciiTheme="minorHAnsi" w:hAnsiTheme="minorHAnsi" w:cstheme="minorHAnsi"/>
          <w:spacing w:val="-4"/>
          <w:sz w:val="18"/>
          <w:szCs w:val="18"/>
        </w:rPr>
        <w:t xml:space="preserve"> </w:t>
      </w:r>
      <w:r w:rsidRPr="00503CE1">
        <w:rPr>
          <w:rFonts w:asciiTheme="minorHAnsi" w:hAnsiTheme="minorHAnsi" w:cstheme="minorHAnsi"/>
          <w:sz w:val="18"/>
          <w:szCs w:val="18"/>
        </w:rPr>
        <w:t xml:space="preserve">54. </w:t>
      </w:r>
      <w:r w:rsidRPr="0031317C">
        <w:rPr>
          <w:rFonts w:asciiTheme="minorHAnsi" w:hAnsiTheme="minorHAnsi" w:cstheme="minorHAnsi"/>
          <w:sz w:val="18"/>
          <w:szCs w:val="18"/>
          <w:lang w:val="fr-BE"/>
        </w:rPr>
        <w:t>Solvabilitate</w:t>
      </w:r>
      <w:r w:rsidRPr="0031317C">
        <w:rPr>
          <w:rFonts w:asciiTheme="minorHAnsi" w:hAnsiTheme="minorHAnsi" w:cstheme="minorHAnsi"/>
          <w:spacing w:val="-1"/>
          <w:sz w:val="18"/>
          <w:szCs w:val="18"/>
          <w:lang w:val="fr-BE"/>
        </w:rPr>
        <w:t xml:space="preserve"> </w:t>
      </w:r>
      <w:r w:rsidRPr="0031317C">
        <w:rPr>
          <w:rFonts w:asciiTheme="minorHAnsi" w:hAnsiTheme="minorHAnsi" w:cstheme="minorHAnsi"/>
          <w:sz w:val="18"/>
          <w:szCs w:val="18"/>
          <w:lang w:val="fr-BE"/>
        </w:rPr>
        <w:t xml:space="preserve">(2022): </w:t>
      </w:r>
      <w:r w:rsidRPr="0031317C">
        <w:rPr>
          <w:rFonts w:asciiTheme="minorHAnsi" w:hAnsiTheme="minorHAnsi" w:cstheme="minorHAnsi"/>
          <w:i/>
          <w:sz w:val="18"/>
          <w:szCs w:val="18"/>
          <w:lang w:val="fr-BE"/>
        </w:rPr>
        <w:t>Indicele capitalului social: World Map</w:t>
      </w:r>
      <w:r w:rsidRPr="0031317C">
        <w:rPr>
          <w:rFonts w:asciiTheme="minorHAnsi" w:hAnsiTheme="minorHAnsi" w:cstheme="minorHAnsi"/>
          <w:sz w:val="18"/>
          <w:szCs w:val="18"/>
          <w:lang w:val="fr-BE"/>
        </w:rPr>
        <w:t xml:space="preserve">, disponibil la: </w:t>
      </w:r>
      <w:hyperlink r:id="rId32">
        <w:r w:rsidRPr="0031317C">
          <w:rPr>
            <w:rFonts w:asciiTheme="minorHAnsi" w:hAnsiTheme="minorHAnsi" w:cstheme="minorHAnsi"/>
            <w:color w:val="0563C1"/>
            <w:sz w:val="18"/>
            <w:szCs w:val="18"/>
            <w:u w:val="single"/>
            <w:lang w:val="fr-BE"/>
          </w:rPr>
          <w:t>https://solability.com/the-global-sustainable-competitiveness-index/the-index/social-capital</w:t>
        </w:r>
      </w:hyperlink>
    </w:p>
  </w:footnote>
  <w:footnote w:id="51">
    <w:p w14:paraId="595BABD6" w14:textId="4DFE180E" w:rsidR="00F672A8" w:rsidRPr="00503CE1" w:rsidRDefault="00F672A8" w:rsidP="00503CE1">
      <w:pPr>
        <w:pStyle w:val="FootnoteText"/>
        <w:spacing w:after="0"/>
        <w:rPr>
          <w:rFonts w:asciiTheme="minorHAnsi" w:hAnsiTheme="minorHAnsi" w:cstheme="minorHAnsi"/>
          <w:sz w:val="18"/>
          <w:szCs w:val="18"/>
          <w:lang w:val="ro-RO"/>
        </w:rPr>
      </w:pPr>
      <w:r w:rsidRPr="00503CE1">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Datele privind stocul de migranți internaționali (numărul de migranți internaționali) până în 2020 arată Moldova-104,4 mii; Georgia-79,4 mii;</w:t>
      </w:r>
      <w:r w:rsidRPr="0031317C">
        <w:rPr>
          <w:rFonts w:asciiTheme="minorHAnsi" w:hAnsiTheme="minorHAnsi" w:cstheme="minorHAnsi"/>
          <w:spacing w:val="1"/>
          <w:sz w:val="18"/>
          <w:szCs w:val="18"/>
          <w:lang w:val="fr-BE"/>
        </w:rPr>
        <w:t xml:space="preserve"> </w:t>
      </w:r>
      <w:r w:rsidRPr="0031317C">
        <w:rPr>
          <w:rFonts w:asciiTheme="minorHAnsi" w:hAnsiTheme="minorHAnsi" w:cstheme="minorHAnsi"/>
          <w:sz w:val="18"/>
          <w:szCs w:val="18"/>
          <w:lang w:val="fr-BE"/>
        </w:rPr>
        <w:t>Armenia-190,3 mii; Letonia-239,4 mii: UN DESA (2020). Numărul total de migranți internaționali la mijlocul anului 2020, disponibil la:</w:t>
      </w:r>
      <w:r w:rsidRPr="0031317C">
        <w:rPr>
          <w:rFonts w:asciiTheme="minorHAnsi" w:hAnsiTheme="minorHAnsi" w:cstheme="minorHAnsi"/>
          <w:color w:val="000000"/>
          <w:sz w:val="18"/>
          <w:szCs w:val="18"/>
          <w:lang w:val="fr-BE"/>
        </w:rPr>
        <w:t xml:space="preserve"> </w:t>
      </w:r>
      <w:hyperlink r:id="rId33">
        <w:r w:rsidRPr="0031317C">
          <w:rPr>
            <w:rFonts w:asciiTheme="minorHAnsi" w:hAnsiTheme="minorHAnsi" w:cstheme="minorHAnsi"/>
            <w:color w:val="0563C1"/>
            <w:sz w:val="18"/>
            <w:szCs w:val="18"/>
            <w:u w:val="single"/>
            <w:lang w:val="fr-BE"/>
          </w:rPr>
          <w:t>https://www.migrationdataportal.org/international-data?i=stock_abs_&amp;t=2020</w:t>
        </w:r>
      </w:hyperlink>
    </w:p>
  </w:footnote>
  <w:footnote w:id="52">
    <w:p w14:paraId="71A5A008" w14:textId="4E379C76" w:rsidR="00503CE1" w:rsidRPr="00503CE1" w:rsidRDefault="00503CE1" w:rsidP="00503CE1">
      <w:pPr>
        <w:spacing w:after="0" w:line="210" w:lineRule="exact"/>
        <w:rPr>
          <w:rFonts w:asciiTheme="minorHAnsi" w:hAnsiTheme="minorHAnsi" w:cstheme="minorHAnsi"/>
          <w:sz w:val="18"/>
          <w:szCs w:val="18"/>
          <w:lang w:val="ro-RO"/>
        </w:rPr>
      </w:pPr>
      <w:r w:rsidRPr="00503CE1">
        <w:rPr>
          <w:rStyle w:val="FootnoteReference"/>
          <w:rFonts w:asciiTheme="minorHAnsi" w:hAnsiTheme="minorHAnsi" w:cstheme="minorHAnsi"/>
          <w:sz w:val="18"/>
          <w:szCs w:val="18"/>
        </w:rPr>
        <w:footnoteRef/>
      </w:r>
      <w:r w:rsidRPr="00503CE1">
        <w:rPr>
          <w:rFonts w:asciiTheme="minorHAnsi" w:hAnsiTheme="minorHAnsi" w:cstheme="minorHAnsi"/>
          <w:sz w:val="18"/>
          <w:szCs w:val="18"/>
          <w:lang w:val="ro-RO"/>
        </w:rPr>
        <w:t xml:space="preserve"> Datele</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privind</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remitențele</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anuale</w:t>
      </w:r>
      <w:r w:rsidRPr="00503CE1">
        <w:rPr>
          <w:rFonts w:asciiTheme="minorHAnsi" w:hAnsiTheme="minorHAnsi" w:cstheme="minorHAnsi"/>
          <w:spacing w:val="-4"/>
          <w:sz w:val="18"/>
          <w:szCs w:val="18"/>
          <w:lang w:val="ro-RO"/>
        </w:rPr>
        <w:t xml:space="preserve"> </w:t>
      </w:r>
      <w:r w:rsidRPr="00503CE1">
        <w:rPr>
          <w:rFonts w:asciiTheme="minorHAnsi" w:hAnsiTheme="minorHAnsi" w:cstheme="minorHAnsi"/>
          <w:sz w:val="18"/>
          <w:szCs w:val="18"/>
          <w:lang w:val="ro-RO"/>
        </w:rPr>
        <w:t>în</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USD</w:t>
      </w:r>
      <w:r w:rsidRPr="00503CE1">
        <w:rPr>
          <w:rFonts w:asciiTheme="minorHAnsi" w:hAnsiTheme="minorHAnsi" w:cstheme="minorHAnsi"/>
          <w:spacing w:val="-3"/>
          <w:sz w:val="18"/>
          <w:szCs w:val="18"/>
          <w:lang w:val="ro-RO"/>
        </w:rPr>
        <w:t xml:space="preserve"> </w:t>
      </w:r>
      <w:r w:rsidRPr="00503CE1">
        <w:rPr>
          <w:rFonts w:asciiTheme="minorHAnsi" w:hAnsiTheme="minorHAnsi" w:cstheme="minorHAnsi"/>
          <w:sz w:val="18"/>
          <w:szCs w:val="18"/>
          <w:lang w:val="ro-RO"/>
        </w:rPr>
        <w:t>din</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2021 indică:</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Moldova</w:t>
      </w:r>
      <w:r w:rsidRPr="00503CE1">
        <w:rPr>
          <w:rFonts w:asciiTheme="minorHAnsi" w:hAnsiTheme="minorHAnsi" w:cstheme="minorHAnsi"/>
          <w:spacing w:val="3"/>
          <w:sz w:val="18"/>
          <w:szCs w:val="18"/>
          <w:lang w:val="ro-RO"/>
        </w:rPr>
        <w:t xml:space="preserve"> </w:t>
      </w:r>
      <w:r w:rsidRPr="00503CE1">
        <w:rPr>
          <w:rFonts w:asciiTheme="minorHAnsi" w:hAnsiTheme="minorHAnsi" w:cstheme="minorHAnsi"/>
          <w:sz w:val="18"/>
          <w:szCs w:val="18"/>
          <w:lang w:val="ro-RO"/>
        </w:rPr>
        <w:t>-</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2,085</w:t>
      </w:r>
      <w:r w:rsidRPr="00503CE1">
        <w:rPr>
          <w:rFonts w:asciiTheme="minorHAnsi" w:hAnsiTheme="minorHAnsi" w:cstheme="minorHAnsi"/>
          <w:spacing w:val="-3"/>
          <w:sz w:val="18"/>
          <w:szCs w:val="18"/>
          <w:lang w:val="ro-RO"/>
        </w:rPr>
        <w:t xml:space="preserve"> </w:t>
      </w:r>
      <w:r w:rsidRPr="00503CE1">
        <w:rPr>
          <w:rFonts w:asciiTheme="minorHAnsi" w:hAnsiTheme="minorHAnsi" w:cstheme="minorHAnsi"/>
          <w:sz w:val="18"/>
          <w:szCs w:val="18"/>
          <w:lang w:val="ro-RO"/>
        </w:rPr>
        <w:t>mln</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15,2%</w:t>
      </w:r>
      <w:r w:rsidRPr="00503CE1">
        <w:rPr>
          <w:rFonts w:asciiTheme="minorHAnsi" w:hAnsiTheme="minorHAnsi" w:cstheme="minorHAnsi"/>
          <w:spacing w:val="-4"/>
          <w:sz w:val="18"/>
          <w:szCs w:val="18"/>
          <w:lang w:val="ro-RO"/>
        </w:rPr>
        <w:t xml:space="preserve"> </w:t>
      </w:r>
      <w:r w:rsidRPr="00503CE1">
        <w:rPr>
          <w:rFonts w:asciiTheme="minorHAnsi" w:hAnsiTheme="minorHAnsi" w:cstheme="minorHAnsi"/>
          <w:sz w:val="18"/>
          <w:szCs w:val="18"/>
          <w:lang w:val="ro-RO"/>
        </w:rPr>
        <w:t>PIB;</w:t>
      </w:r>
      <w:r w:rsidRPr="00503CE1">
        <w:rPr>
          <w:rFonts w:asciiTheme="minorHAnsi" w:hAnsiTheme="minorHAnsi" w:cstheme="minorHAnsi"/>
          <w:spacing w:val="-3"/>
          <w:sz w:val="18"/>
          <w:szCs w:val="18"/>
          <w:lang w:val="ro-RO"/>
        </w:rPr>
        <w:t xml:space="preserve"> </w:t>
      </w:r>
      <w:r w:rsidRPr="00503CE1">
        <w:rPr>
          <w:rFonts w:asciiTheme="minorHAnsi" w:hAnsiTheme="minorHAnsi" w:cstheme="minorHAnsi"/>
          <w:sz w:val="18"/>
          <w:szCs w:val="18"/>
          <w:lang w:val="ro-RO"/>
        </w:rPr>
        <w:t>Georgia -</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2,644</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mln</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14,1%</w:t>
      </w:r>
      <w:r w:rsidRPr="00503CE1">
        <w:rPr>
          <w:rFonts w:asciiTheme="minorHAnsi" w:hAnsiTheme="minorHAnsi" w:cstheme="minorHAnsi"/>
          <w:spacing w:val="-4"/>
          <w:sz w:val="18"/>
          <w:szCs w:val="18"/>
          <w:lang w:val="ro-RO"/>
        </w:rPr>
        <w:t xml:space="preserve"> </w:t>
      </w:r>
      <w:r w:rsidRPr="00503CE1">
        <w:rPr>
          <w:rFonts w:asciiTheme="minorHAnsi" w:hAnsiTheme="minorHAnsi" w:cstheme="minorHAnsi"/>
          <w:sz w:val="18"/>
          <w:szCs w:val="18"/>
          <w:lang w:val="ro-RO"/>
        </w:rPr>
        <w:t>PIB;</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Letonia</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1,317</w:t>
      </w:r>
      <w:r w:rsidRPr="00503CE1">
        <w:rPr>
          <w:rFonts w:asciiTheme="minorHAnsi" w:hAnsiTheme="minorHAnsi" w:cstheme="minorHAnsi"/>
          <w:spacing w:val="-1"/>
          <w:sz w:val="18"/>
          <w:szCs w:val="18"/>
          <w:lang w:val="ro-RO"/>
        </w:rPr>
        <w:t xml:space="preserve"> </w:t>
      </w:r>
      <w:r w:rsidRPr="00503CE1">
        <w:rPr>
          <w:rFonts w:asciiTheme="minorHAnsi" w:hAnsiTheme="minorHAnsi" w:cstheme="minorHAnsi"/>
          <w:sz w:val="18"/>
          <w:szCs w:val="18"/>
          <w:lang w:val="ro-RO"/>
        </w:rPr>
        <w:t>mln 3,4%</w:t>
      </w:r>
      <w:r w:rsidRPr="00503CE1">
        <w:rPr>
          <w:rFonts w:asciiTheme="minorHAnsi" w:hAnsiTheme="minorHAnsi" w:cstheme="minorHAnsi"/>
          <w:spacing w:val="-6"/>
          <w:sz w:val="18"/>
          <w:szCs w:val="18"/>
          <w:lang w:val="ro-RO"/>
        </w:rPr>
        <w:t xml:space="preserve"> </w:t>
      </w:r>
      <w:r w:rsidRPr="00503CE1">
        <w:rPr>
          <w:rFonts w:asciiTheme="minorHAnsi" w:hAnsiTheme="minorHAnsi" w:cstheme="minorHAnsi"/>
          <w:sz w:val="18"/>
          <w:szCs w:val="18"/>
          <w:lang w:val="ro-RO"/>
        </w:rPr>
        <w:t>PIB;</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Armenia</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1,610</w:t>
      </w:r>
      <w:r w:rsidRPr="00503CE1">
        <w:rPr>
          <w:rFonts w:asciiTheme="minorHAnsi" w:hAnsiTheme="minorHAnsi" w:cstheme="minorHAnsi"/>
          <w:spacing w:val="-4"/>
          <w:sz w:val="18"/>
          <w:szCs w:val="18"/>
          <w:lang w:val="ro-RO"/>
        </w:rPr>
        <w:t xml:space="preserve"> </w:t>
      </w:r>
      <w:r w:rsidRPr="00503CE1">
        <w:rPr>
          <w:rFonts w:asciiTheme="minorHAnsi" w:hAnsiTheme="minorHAnsi" w:cstheme="minorHAnsi"/>
          <w:sz w:val="18"/>
          <w:szCs w:val="18"/>
          <w:lang w:val="ro-RO"/>
        </w:rPr>
        <w:t>mln -11,6%</w:t>
      </w:r>
      <w:r w:rsidRPr="00503CE1">
        <w:rPr>
          <w:rFonts w:asciiTheme="minorHAnsi" w:hAnsiTheme="minorHAnsi" w:cstheme="minorHAnsi"/>
          <w:spacing w:val="-5"/>
          <w:sz w:val="18"/>
          <w:szCs w:val="18"/>
          <w:lang w:val="ro-RO"/>
        </w:rPr>
        <w:t xml:space="preserve"> </w:t>
      </w:r>
      <w:r w:rsidRPr="00503CE1">
        <w:rPr>
          <w:rFonts w:asciiTheme="minorHAnsi" w:hAnsiTheme="minorHAnsi" w:cstheme="minorHAnsi"/>
          <w:sz w:val="18"/>
          <w:szCs w:val="18"/>
          <w:lang w:val="ro-RO"/>
        </w:rPr>
        <w:t>PIB:</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Knomad</w:t>
      </w:r>
      <w:r w:rsidRPr="00503CE1">
        <w:rPr>
          <w:rFonts w:asciiTheme="minorHAnsi" w:hAnsiTheme="minorHAnsi" w:cstheme="minorHAnsi"/>
          <w:spacing w:val="-2"/>
          <w:sz w:val="18"/>
          <w:szCs w:val="18"/>
          <w:lang w:val="ro-RO"/>
        </w:rPr>
        <w:t xml:space="preserve"> </w:t>
      </w:r>
      <w:r w:rsidRPr="00503CE1">
        <w:rPr>
          <w:rFonts w:asciiTheme="minorHAnsi" w:hAnsiTheme="minorHAnsi" w:cstheme="minorHAnsi"/>
          <w:sz w:val="18"/>
          <w:szCs w:val="18"/>
          <w:lang w:val="ro-RO"/>
        </w:rPr>
        <w:t>(2021).</w:t>
      </w:r>
      <w:r w:rsidRPr="00503CE1">
        <w:rPr>
          <w:rFonts w:asciiTheme="minorHAnsi" w:hAnsiTheme="minorHAnsi" w:cstheme="minorHAnsi"/>
          <w:spacing w:val="-3"/>
          <w:sz w:val="18"/>
          <w:szCs w:val="18"/>
          <w:lang w:val="ro-RO"/>
        </w:rPr>
        <w:t xml:space="preserve"> </w:t>
      </w:r>
      <w:r w:rsidRPr="0031317C">
        <w:rPr>
          <w:rFonts w:asciiTheme="minorHAnsi" w:hAnsiTheme="minorHAnsi" w:cstheme="minorHAnsi"/>
          <w:i/>
          <w:sz w:val="18"/>
          <w:szCs w:val="18"/>
          <w:lang w:val="fr-BE"/>
        </w:rPr>
        <w:t>Date</w:t>
      </w:r>
      <w:r w:rsidRPr="0031317C">
        <w:rPr>
          <w:rFonts w:asciiTheme="minorHAnsi" w:hAnsiTheme="minorHAnsi" w:cstheme="minorHAnsi"/>
          <w:i/>
          <w:spacing w:val="-4"/>
          <w:sz w:val="18"/>
          <w:szCs w:val="18"/>
          <w:lang w:val="fr-BE"/>
        </w:rPr>
        <w:t xml:space="preserve"> </w:t>
      </w:r>
      <w:r w:rsidRPr="0031317C">
        <w:rPr>
          <w:rFonts w:asciiTheme="minorHAnsi" w:hAnsiTheme="minorHAnsi" w:cstheme="minorHAnsi"/>
          <w:i/>
          <w:sz w:val="18"/>
          <w:szCs w:val="18"/>
          <w:lang w:val="fr-BE"/>
        </w:rPr>
        <w:t>privind</w:t>
      </w:r>
      <w:r w:rsidRPr="0031317C">
        <w:rPr>
          <w:rFonts w:asciiTheme="minorHAnsi" w:hAnsiTheme="minorHAnsi" w:cstheme="minorHAnsi"/>
          <w:i/>
          <w:spacing w:val="-3"/>
          <w:sz w:val="18"/>
          <w:szCs w:val="18"/>
          <w:lang w:val="fr-BE"/>
        </w:rPr>
        <w:t xml:space="preserve"> </w:t>
      </w:r>
      <w:r w:rsidRPr="0031317C">
        <w:rPr>
          <w:rFonts w:asciiTheme="minorHAnsi" w:hAnsiTheme="minorHAnsi" w:cstheme="minorHAnsi"/>
          <w:i/>
          <w:sz w:val="18"/>
          <w:szCs w:val="18"/>
          <w:lang w:val="fr-BE"/>
        </w:rPr>
        <w:t>remitențele</w:t>
      </w:r>
      <w:r w:rsidRPr="0031317C">
        <w:rPr>
          <w:rFonts w:asciiTheme="minorHAnsi" w:hAnsiTheme="minorHAnsi" w:cstheme="minorHAnsi"/>
          <w:sz w:val="18"/>
          <w:szCs w:val="18"/>
          <w:lang w:val="fr-BE"/>
        </w:rPr>
        <w:t>,</w:t>
      </w:r>
      <w:r w:rsidRPr="0031317C">
        <w:rPr>
          <w:rFonts w:asciiTheme="minorHAnsi" w:hAnsiTheme="minorHAnsi" w:cstheme="minorHAnsi"/>
          <w:spacing w:val="-3"/>
          <w:sz w:val="18"/>
          <w:szCs w:val="18"/>
          <w:lang w:val="fr-BE"/>
        </w:rPr>
        <w:t xml:space="preserve"> </w:t>
      </w:r>
      <w:r w:rsidRPr="0031317C">
        <w:rPr>
          <w:rFonts w:asciiTheme="minorHAnsi" w:hAnsiTheme="minorHAnsi" w:cstheme="minorHAnsi"/>
          <w:sz w:val="18"/>
          <w:szCs w:val="18"/>
          <w:lang w:val="fr-BE"/>
        </w:rPr>
        <w:t>disponibile</w:t>
      </w:r>
      <w:r w:rsidRPr="0031317C">
        <w:rPr>
          <w:rFonts w:asciiTheme="minorHAnsi" w:hAnsiTheme="minorHAnsi" w:cstheme="minorHAnsi"/>
          <w:spacing w:val="-5"/>
          <w:sz w:val="18"/>
          <w:szCs w:val="18"/>
          <w:lang w:val="fr-BE"/>
        </w:rPr>
        <w:t xml:space="preserve"> </w:t>
      </w:r>
      <w:r w:rsidRPr="0031317C">
        <w:rPr>
          <w:rFonts w:asciiTheme="minorHAnsi" w:hAnsiTheme="minorHAnsi" w:cstheme="minorHAnsi"/>
          <w:sz w:val="18"/>
          <w:szCs w:val="18"/>
          <w:lang w:val="fr-BE"/>
        </w:rPr>
        <w:t xml:space="preserve">la: </w:t>
      </w:r>
      <w:hyperlink r:id="rId34">
        <w:r w:rsidRPr="0031317C">
          <w:rPr>
            <w:rFonts w:asciiTheme="minorHAnsi" w:hAnsiTheme="minorHAnsi" w:cstheme="minorHAnsi"/>
            <w:color w:val="0563C1"/>
            <w:sz w:val="18"/>
            <w:szCs w:val="18"/>
            <w:u w:val="single"/>
            <w:lang w:val="fr-BE"/>
          </w:rPr>
          <w:t>https://www.knomad.org/data/remittances</w:t>
        </w:r>
      </w:hyperlink>
    </w:p>
  </w:footnote>
  <w:footnote w:id="53">
    <w:p w14:paraId="22C2CE7C" w14:textId="771243F7" w:rsidR="00BB7654" w:rsidRPr="00B94A84" w:rsidRDefault="00BB7654" w:rsidP="00B94A84">
      <w:pPr>
        <w:pStyle w:val="FootnoteText"/>
        <w:spacing w:after="0"/>
        <w:rPr>
          <w:rFonts w:asciiTheme="minorHAnsi" w:hAnsiTheme="minorHAnsi" w:cstheme="minorHAnsi"/>
          <w:sz w:val="18"/>
          <w:szCs w:val="18"/>
          <w:lang w:val="ro-RO"/>
        </w:rPr>
      </w:pPr>
      <w:r>
        <w:rPr>
          <w:rStyle w:val="FootnoteReference"/>
        </w:rPr>
        <w:footnoteRef/>
      </w:r>
      <w:r w:rsidRPr="0031317C">
        <w:rPr>
          <w:lang w:val="fr-BE"/>
        </w:rPr>
        <w:t xml:space="preserve"> </w:t>
      </w:r>
      <w:r w:rsidRPr="00B94A84">
        <w:rPr>
          <w:rFonts w:asciiTheme="minorHAnsi" w:hAnsiTheme="minorHAnsi" w:cstheme="minorHAnsi"/>
          <w:sz w:val="18"/>
          <w:szCs w:val="18"/>
          <w:lang w:val="ro-RO"/>
        </w:rPr>
        <w:t xml:space="preserve">Armenpress (2022). </w:t>
      </w:r>
      <w:r w:rsidRPr="00B94A84">
        <w:rPr>
          <w:rFonts w:asciiTheme="minorHAnsi" w:hAnsiTheme="minorHAnsi" w:cstheme="minorHAnsi"/>
          <w:i/>
          <w:sz w:val="18"/>
          <w:szCs w:val="18"/>
          <w:lang w:val="ro-RO"/>
        </w:rPr>
        <w:t xml:space="preserve">iGorts: 70% din participanții la a doua etapă a programului au fost repatriați. </w:t>
      </w:r>
      <w:r w:rsidRPr="00B94A84">
        <w:rPr>
          <w:rFonts w:asciiTheme="minorHAnsi" w:hAnsiTheme="minorHAnsi" w:cstheme="minorHAnsi"/>
          <w:sz w:val="18"/>
          <w:szCs w:val="18"/>
          <w:lang w:val="ro-RO"/>
        </w:rPr>
        <w:t>Disponibil la:</w:t>
      </w:r>
      <w:r w:rsidRPr="00B94A84">
        <w:rPr>
          <w:rFonts w:asciiTheme="minorHAnsi" w:hAnsiTheme="minorHAnsi" w:cstheme="minorHAnsi"/>
          <w:spacing w:val="-42"/>
          <w:sz w:val="18"/>
          <w:szCs w:val="18"/>
          <w:lang w:val="ro-RO"/>
        </w:rPr>
        <w:t xml:space="preserve"> </w:t>
      </w:r>
      <w:hyperlink r:id="rId35">
        <w:r w:rsidRPr="00B94A84">
          <w:rPr>
            <w:rFonts w:asciiTheme="minorHAnsi" w:hAnsiTheme="minorHAnsi" w:cstheme="minorHAnsi"/>
            <w:color w:val="0462C1"/>
            <w:sz w:val="18"/>
            <w:szCs w:val="18"/>
            <w:u w:val="single" w:color="0462C1"/>
            <w:lang w:val="ro-RO"/>
          </w:rPr>
          <w:t>https://armenpress.am/eng/news/1091621/</w:t>
        </w:r>
      </w:hyperlink>
    </w:p>
  </w:footnote>
  <w:footnote w:id="54">
    <w:p w14:paraId="476DAE37" w14:textId="4F43E468" w:rsidR="00B94A84" w:rsidRPr="0031317C" w:rsidRDefault="00B94A84" w:rsidP="00B94A84">
      <w:pPr>
        <w:pStyle w:val="FootnoteText"/>
        <w:spacing w:after="0"/>
        <w:rPr>
          <w:rFonts w:asciiTheme="minorHAnsi" w:hAnsiTheme="minorHAnsi" w:cstheme="minorHAnsi"/>
          <w:sz w:val="18"/>
          <w:szCs w:val="18"/>
          <w:lang w:val="fr-BE"/>
        </w:rPr>
      </w:pPr>
      <w:r w:rsidRPr="00B94A84">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Biroul Înaltului Comisar pentru afaceri cu diaspora (2023). </w:t>
      </w:r>
      <w:r w:rsidRPr="0031317C">
        <w:rPr>
          <w:rFonts w:asciiTheme="minorHAnsi" w:hAnsiTheme="minorHAnsi" w:cstheme="minorHAnsi"/>
          <w:i/>
          <w:sz w:val="18"/>
          <w:szCs w:val="18"/>
          <w:lang w:val="fr-BE"/>
        </w:rPr>
        <w:t>Programul de asistență medicală</w:t>
      </w:r>
      <w:r w:rsidRPr="0031317C">
        <w:rPr>
          <w:rFonts w:asciiTheme="minorHAnsi" w:hAnsiTheme="minorHAnsi" w:cstheme="minorHAnsi"/>
          <w:sz w:val="18"/>
          <w:szCs w:val="18"/>
          <w:lang w:val="fr-BE"/>
        </w:rPr>
        <w:t xml:space="preserve">, disponibil la: </w:t>
      </w:r>
      <w:hyperlink r:id="rId36" w:history="1">
        <w:r w:rsidRPr="0031317C">
          <w:rPr>
            <w:rStyle w:val="Hyperlink"/>
            <w:rFonts w:asciiTheme="minorHAnsi" w:hAnsiTheme="minorHAnsi" w:cstheme="minorHAnsi"/>
            <w:sz w:val="18"/>
            <w:szCs w:val="18"/>
            <w:lang w:val="fr-BE"/>
          </w:rPr>
          <w:t>http://diaspora.gov.am/en/programs/33/health</w:t>
        </w:r>
      </w:hyperlink>
      <w:r w:rsidRPr="0031317C">
        <w:rPr>
          <w:rFonts w:asciiTheme="minorHAnsi" w:hAnsiTheme="minorHAnsi" w:cstheme="minorHAnsi"/>
          <w:sz w:val="18"/>
          <w:szCs w:val="18"/>
          <w:lang w:val="fr-BE"/>
        </w:rPr>
        <w:t xml:space="preserve"> </w:t>
      </w:r>
    </w:p>
  </w:footnote>
  <w:footnote w:id="55">
    <w:p w14:paraId="5A9932F6" w14:textId="48F14D16" w:rsidR="00B94A84" w:rsidRPr="00B94A84" w:rsidRDefault="00B94A84" w:rsidP="00B94A84">
      <w:pPr>
        <w:pStyle w:val="FootnoteText"/>
        <w:spacing w:after="0"/>
        <w:rPr>
          <w:rFonts w:asciiTheme="minorHAnsi" w:hAnsiTheme="minorHAnsi" w:cstheme="minorHAnsi"/>
          <w:sz w:val="18"/>
          <w:szCs w:val="18"/>
          <w:lang w:val="ro-RO"/>
        </w:rPr>
      </w:pPr>
      <w:r w:rsidRPr="00B94A84">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Comisia de stat pentru probleme de migrație (2023). </w:t>
      </w:r>
      <w:r w:rsidRPr="0031317C">
        <w:rPr>
          <w:rFonts w:asciiTheme="minorHAnsi" w:hAnsiTheme="minorHAnsi" w:cstheme="minorHAnsi"/>
          <w:i/>
          <w:sz w:val="18"/>
          <w:szCs w:val="18"/>
          <w:lang w:val="fr-BE"/>
        </w:rPr>
        <w:t>Strategia privind migrația</w:t>
      </w:r>
      <w:r w:rsidRPr="0031317C">
        <w:rPr>
          <w:rFonts w:asciiTheme="minorHAnsi" w:hAnsiTheme="minorHAnsi" w:cstheme="minorHAnsi"/>
          <w:sz w:val="18"/>
          <w:szCs w:val="18"/>
          <w:lang w:val="fr-BE"/>
        </w:rPr>
        <w:t xml:space="preserve">, disponibilă la: </w:t>
      </w:r>
      <w:hyperlink r:id="rId37" w:history="1">
        <w:r w:rsidRPr="0031317C">
          <w:rPr>
            <w:rStyle w:val="Hyperlink"/>
            <w:rFonts w:asciiTheme="minorHAnsi" w:hAnsiTheme="minorHAnsi" w:cstheme="minorHAnsi"/>
            <w:sz w:val="18"/>
            <w:szCs w:val="18"/>
            <w:bdr w:val="none" w:sz="0" w:space="0" w:color="auto" w:frame="1"/>
            <w:lang w:val="fr-BE"/>
          </w:rPr>
          <w:t>https://migration.commission.ge/index.php?article_id=216&amp;clang=1</w:t>
        </w:r>
      </w:hyperlink>
    </w:p>
  </w:footnote>
  <w:footnote w:id="56">
    <w:p w14:paraId="058D8FD1" w14:textId="6389F6D6" w:rsidR="00B94A84" w:rsidRPr="00B94A84" w:rsidRDefault="00B94A84" w:rsidP="00B94A84">
      <w:pPr>
        <w:pStyle w:val="FootnoteText"/>
        <w:spacing w:after="0"/>
        <w:rPr>
          <w:rFonts w:asciiTheme="minorHAnsi" w:hAnsiTheme="minorHAnsi" w:cstheme="minorHAnsi"/>
          <w:sz w:val="18"/>
          <w:szCs w:val="18"/>
          <w:lang w:val="ro-RO"/>
        </w:rPr>
      </w:pPr>
      <w:r w:rsidRPr="00B94A84">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Ministerul Afacerilor Externe al Georgiei (2019). </w:t>
      </w:r>
      <w:r w:rsidRPr="0031317C">
        <w:rPr>
          <w:rFonts w:asciiTheme="minorHAnsi" w:hAnsiTheme="minorHAnsi" w:cstheme="minorHAnsi"/>
          <w:i/>
          <w:sz w:val="18"/>
          <w:szCs w:val="18"/>
          <w:lang w:val="fr-BE"/>
        </w:rPr>
        <w:t xml:space="preserve">Forumul Diasporei 2019 s-a deschis la Tbilisi, </w:t>
      </w:r>
      <w:r w:rsidRPr="0031317C">
        <w:rPr>
          <w:rFonts w:asciiTheme="minorHAnsi" w:hAnsiTheme="minorHAnsi" w:cstheme="minorHAnsi"/>
          <w:sz w:val="18"/>
          <w:szCs w:val="18"/>
          <w:lang w:val="fr-BE"/>
        </w:rPr>
        <w:t xml:space="preserve">disponibil la: </w:t>
      </w:r>
      <w:hyperlink r:id="rId38" w:history="1">
        <w:r w:rsidRPr="0031317C">
          <w:rPr>
            <w:rStyle w:val="Hyperlink"/>
            <w:rFonts w:asciiTheme="minorHAnsi" w:hAnsiTheme="minorHAnsi" w:cstheme="minorHAnsi"/>
            <w:sz w:val="18"/>
            <w:szCs w:val="18"/>
            <w:lang w:val="fr-BE"/>
          </w:rPr>
          <w:t>https://mfa.gov.ge/News/diasporis-forumi-2019-dges-tematuri-shekhvedrebit.aspx?CatID=5&amp;lang=en-US</w:t>
        </w:r>
      </w:hyperlink>
    </w:p>
  </w:footnote>
  <w:footnote w:id="57">
    <w:p w14:paraId="37C1A22E" w14:textId="3B49E915" w:rsidR="00B94A84" w:rsidRPr="00B94A84" w:rsidRDefault="00B94A84" w:rsidP="00B94A84">
      <w:pPr>
        <w:pStyle w:val="FootnoteText"/>
        <w:spacing w:after="0"/>
        <w:rPr>
          <w:rFonts w:asciiTheme="minorHAnsi" w:hAnsiTheme="minorHAnsi" w:cstheme="minorHAnsi"/>
          <w:sz w:val="18"/>
          <w:szCs w:val="18"/>
          <w:lang w:val="ro-RO"/>
        </w:rPr>
      </w:pPr>
      <w:r w:rsidRPr="00B94A84">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fr-BE"/>
        </w:rPr>
        <w:t xml:space="preserve"> Enigmma</w:t>
      </w:r>
      <w:r w:rsidRPr="0031317C">
        <w:rPr>
          <w:rFonts w:asciiTheme="minorHAnsi" w:hAnsiTheme="minorHAnsi" w:cstheme="minorHAnsi"/>
          <w:spacing w:val="-3"/>
          <w:sz w:val="18"/>
          <w:szCs w:val="18"/>
          <w:lang w:val="fr-BE"/>
        </w:rPr>
        <w:t xml:space="preserve"> </w:t>
      </w:r>
      <w:r w:rsidRPr="0031317C">
        <w:rPr>
          <w:rFonts w:asciiTheme="minorHAnsi" w:hAnsiTheme="minorHAnsi" w:cstheme="minorHAnsi"/>
          <w:sz w:val="18"/>
          <w:szCs w:val="18"/>
          <w:lang w:val="fr-BE"/>
        </w:rPr>
        <w:t>(2019).</w:t>
      </w:r>
      <w:r w:rsidRPr="0031317C">
        <w:rPr>
          <w:rFonts w:asciiTheme="minorHAnsi" w:hAnsiTheme="minorHAnsi" w:cstheme="minorHAnsi"/>
          <w:spacing w:val="-1"/>
          <w:sz w:val="18"/>
          <w:szCs w:val="18"/>
          <w:lang w:val="fr-BE"/>
        </w:rPr>
        <w:t xml:space="preserve"> </w:t>
      </w:r>
      <w:r w:rsidRPr="0031317C">
        <w:rPr>
          <w:rFonts w:asciiTheme="minorHAnsi" w:hAnsiTheme="minorHAnsi" w:cstheme="minorHAnsi"/>
          <w:i/>
          <w:sz w:val="18"/>
          <w:szCs w:val="18"/>
          <w:lang w:val="fr-BE"/>
        </w:rPr>
        <w:t>Premiile</w:t>
      </w:r>
      <w:r w:rsidRPr="0031317C">
        <w:rPr>
          <w:rFonts w:asciiTheme="minorHAnsi" w:hAnsiTheme="minorHAnsi" w:cstheme="minorHAnsi"/>
          <w:i/>
          <w:spacing w:val="-3"/>
          <w:sz w:val="18"/>
          <w:szCs w:val="18"/>
          <w:lang w:val="fr-BE"/>
        </w:rPr>
        <w:t xml:space="preserve"> </w:t>
      </w:r>
      <w:r w:rsidRPr="0031317C">
        <w:rPr>
          <w:rFonts w:asciiTheme="minorHAnsi" w:hAnsiTheme="minorHAnsi" w:cstheme="minorHAnsi"/>
          <w:i/>
          <w:sz w:val="18"/>
          <w:szCs w:val="18"/>
          <w:lang w:val="fr-BE"/>
        </w:rPr>
        <w:t>Diasporei</w:t>
      </w:r>
      <w:r w:rsidRPr="0031317C">
        <w:rPr>
          <w:rFonts w:asciiTheme="minorHAnsi" w:hAnsiTheme="minorHAnsi" w:cstheme="minorHAnsi"/>
          <w:i/>
          <w:spacing w:val="-1"/>
          <w:sz w:val="18"/>
          <w:szCs w:val="18"/>
          <w:lang w:val="fr-BE"/>
        </w:rPr>
        <w:t xml:space="preserve"> </w:t>
      </w:r>
      <w:r w:rsidRPr="0031317C">
        <w:rPr>
          <w:rFonts w:asciiTheme="minorHAnsi" w:hAnsiTheme="minorHAnsi" w:cstheme="minorHAnsi"/>
          <w:i/>
          <w:sz w:val="18"/>
          <w:szCs w:val="18"/>
          <w:lang w:val="fr-BE"/>
        </w:rPr>
        <w:t>Georgiene</w:t>
      </w:r>
      <w:r w:rsidRPr="0031317C">
        <w:rPr>
          <w:rFonts w:asciiTheme="minorHAnsi" w:hAnsiTheme="minorHAnsi" w:cstheme="minorHAnsi"/>
          <w:i/>
          <w:spacing w:val="-5"/>
          <w:sz w:val="18"/>
          <w:szCs w:val="18"/>
          <w:lang w:val="fr-BE"/>
        </w:rPr>
        <w:t xml:space="preserve"> </w:t>
      </w:r>
      <w:r w:rsidRPr="0031317C">
        <w:rPr>
          <w:rFonts w:asciiTheme="minorHAnsi" w:hAnsiTheme="minorHAnsi" w:cstheme="minorHAnsi"/>
          <w:i/>
          <w:sz w:val="18"/>
          <w:szCs w:val="18"/>
          <w:lang w:val="fr-BE"/>
        </w:rPr>
        <w:t>2019</w:t>
      </w:r>
      <w:r w:rsidRPr="0031317C">
        <w:rPr>
          <w:rFonts w:asciiTheme="minorHAnsi" w:hAnsiTheme="minorHAnsi" w:cstheme="minorHAnsi"/>
          <w:sz w:val="18"/>
          <w:szCs w:val="18"/>
          <w:lang w:val="fr-BE"/>
        </w:rPr>
        <w:t>,</w:t>
      </w:r>
      <w:r w:rsidRPr="0031317C">
        <w:rPr>
          <w:rFonts w:asciiTheme="minorHAnsi" w:hAnsiTheme="minorHAnsi" w:cstheme="minorHAnsi"/>
          <w:spacing w:val="-3"/>
          <w:sz w:val="18"/>
          <w:szCs w:val="18"/>
          <w:lang w:val="fr-BE"/>
        </w:rPr>
        <w:t xml:space="preserve"> </w:t>
      </w:r>
      <w:r w:rsidRPr="0031317C">
        <w:rPr>
          <w:rFonts w:asciiTheme="minorHAnsi" w:hAnsiTheme="minorHAnsi" w:cstheme="minorHAnsi"/>
          <w:sz w:val="18"/>
          <w:szCs w:val="18"/>
          <w:lang w:val="fr-BE"/>
        </w:rPr>
        <w:t>disponibile</w:t>
      </w:r>
      <w:r w:rsidRPr="0031317C">
        <w:rPr>
          <w:rFonts w:asciiTheme="minorHAnsi" w:hAnsiTheme="minorHAnsi" w:cstheme="minorHAnsi"/>
          <w:spacing w:val="-2"/>
          <w:sz w:val="18"/>
          <w:szCs w:val="18"/>
          <w:lang w:val="fr-BE"/>
        </w:rPr>
        <w:t xml:space="preserve"> </w:t>
      </w:r>
      <w:r w:rsidRPr="0031317C">
        <w:rPr>
          <w:rFonts w:asciiTheme="minorHAnsi" w:hAnsiTheme="minorHAnsi" w:cstheme="minorHAnsi"/>
          <w:sz w:val="18"/>
          <w:szCs w:val="18"/>
          <w:lang w:val="fr-BE"/>
        </w:rPr>
        <w:t xml:space="preserve">la: </w:t>
      </w:r>
      <w:hyperlink r:id="rId39" w:history="1">
        <w:r w:rsidRPr="00B94A84">
          <w:rPr>
            <w:rStyle w:val="Hyperlink"/>
            <w:rFonts w:asciiTheme="minorHAnsi" w:hAnsiTheme="minorHAnsi" w:cstheme="minorHAnsi"/>
            <w:sz w:val="18"/>
            <w:szCs w:val="18"/>
            <w:lang w:val="ro-RO"/>
          </w:rPr>
          <w:t>http://www.enigmma.ge/news/georgian-diaspora-awards-2019/</w:t>
        </w:r>
      </w:hyperlink>
    </w:p>
  </w:footnote>
  <w:footnote w:id="58">
    <w:p w14:paraId="22C516BF" w14:textId="0050E864" w:rsidR="00B94A84" w:rsidRPr="00B94A84" w:rsidRDefault="00B94A84" w:rsidP="00B94A84">
      <w:pPr>
        <w:pStyle w:val="FootnoteText"/>
        <w:spacing w:after="0"/>
        <w:rPr>
          <w:rFonts w:asciiTheme="minorHAnsi" w:hAnsiTheme="minorHAnsi" w:cstheme="minorHAnsi"/>
          <w:sz w:val="18"/>
          <w:szCs w:val="18"/>
          <w:lang w:val="ro-RO"/>
        </w:rPr>
      </w:pPr>
      <w:r w:rsidRPr="00B94A84">
        <w:rPr>
          <w:rStyle w:val="FootnoteReference"/>
          <w:rFonts w:asciiTheme="minorHAnsi" w:hAnsiTheme="minorHAnsi" w:cstheme="minorHAnsi"/>
          <w:sz w:val="18"/>
          <w:szCs w:val="18"/>
        </w:rPr>
        <w:footnoteRef/>
      </w:r>
      <w:r w:rsidRPr="00B94A84">
        <w:rPr>
          <w:rFonts w:asciiTheme="minorHAnsi" w:hAnsiTheme="minorHAnsi" w:cstheme="minorHAnsi"/>
          <w:sz w:val="18"/>
          <w:szCs w:val="18"/>
          <w:lang w:val="ro-RO"/>
        </w:rPr>
        <w:t xml:space="preserve"> OIM Georgia (2022). </w:t>
      </w:r>
      <w:r w:rsidRPr="00B94A84">
        <w:rPr>
          <w:rFonts w:asciiTheme="minorHAnsi" w:hAnsiTheme="minorHAnsi" w:cstheme="minorHAnsi"/>
          <w:i/>
          <w:sz w:val="18"/>
          <w:szCs w:val="18"/>
          <w:lang w:val="ro-RO"/>
        </w:rPr>
        <w:t>Conferința globală pentru rețelele diasporei în știință</w:t>
      </w:r>
      <w:r w:rsidRPr="00B94A84">
        <w:rPr>
          <w:rFonts w:asciiTheme="minorHAnsi" w:hAnsiTheme="minorHAnsi" w:cstheme="minorHAnsi"/>
          <w:sz w:val="18"/>
          <w:szCs w:val="18"/>
          <w:lang w:val="ro-RO"/>
        </w:rPr>
        <w:t xml:space="preserve">, disponibilă la: </w:t>
      </w:r>
      <w:hyperlink r:id="rId40" w:history="1">
        <w:r w:rsidRPr="00B94A84">
          <w:rPr>
            <w:rStyle w:val="Hyperlink"/>
            <w:rFonts w:asciiTheme="minorHAnsi" w:hAnsiTheme="minorHAnsi" w:cstheme="minorHAnsi"/>
            <w:sz w:val="18"/>
            <w:szCs w:val="18"/>
            <w:lang w:val="ro-RO"/>
          </w:rPr>
          <w:t>https://georgia.iom.int/news/global-conference-diaspora-networks-science</w:t>
        </w:r>
      </w:hyperlink>
    </w:p>
  </w:footnote>
  <w:footnote w:id="59">
    <w:p w14:paraId="34C3DE19" w14:textId="2788F632" w:rsidR="00B94A84" w:rsidRPr="00B94A84" w:rsidRDefault="00B94A84" w:rsidP="00B94A84">
      <w:pPr>
        <w:pStyle w:val="FootnoteText"/>
        <w:spacing w:after="0"/>
        <w:rPr>
          <w:rFonts w:asciiTheme="minorHAnsi" w:hAnsiTheme="minorHAnsi" w:cstheme="minorHAnsi"/>
          <w:sz w:val="18"/>
          <w:szCs w:val="18"/>
          <w:lang w:val="ro-RO"/>
        </w:rPr>
      </w:pPr>
      <w:r w:rsidRPr="00B94A84">
        <w:rPr>
          <w:rStyle w:val="FootnoteReference"/>
          <w:rFonts w:asciiTheme="minorHAnsi" w:hAnsiTheme="minorHAnsi" w:cstheme="minorHAnsi"/>
          <w:sz w:val="18"/>
          <w:szCs w:val="18"/>
        </w:rPr>
        <w:footnoteRef/>
      </w:r>
      <w:r w:rsidRPr="0031317C">
        <w:rPr>
          <w:rFonts w:asciiTheme="minorHAnsi" w:hAnsiTheme="minorHAnsi" w:cstheme="minorHAnsi"/>
          <w:sz w:val="18"/>
          <w:szCs w:val="18"/>
          <w:lang w:val="ro-RO"/>
        </w:rPr>
        <w:t xml:space="preserve"> Ministerul Afacerilor Externe al Republicii Letonia (2020). </w:t>
      </w:r>
      <w:r w:rsidRPr="0031317C">
        <w:rPr>
          <w:rFonts w:asciiTheme="minorHAnsi" w:hAnsiTheme="minorHAnsi" w:cstheme="minorHAnsi"/>
          <w:i/>
          <w:sz w:val="18"/>
          <w:szCs w:val="18"/>
          <w:lang w:val="ro-RO"/>
        </w:rPr>
        <w:t xml:space="preserve">Noul ambasador itinerant al Letoniei pentru diaspora - Elita Gavele, </w:t>
      </w:r>
      <w:r w:rsidRPr="0031317C">
        <w:rPr>
          <w:rFonts w:asciiTheme="minorHAnsi" w:hAnsiTheme="minorHAnsi" w:cstheme="minorHAnsi"/>
          <w:sz w:val="18"/>
          <w:szCs w:val="18"/>
          <w:lang w:val="ro-RO"/>
        </w:rPr>
        <w:t xml:space="preserve">disponibil la: : </w:t>
      </w:r>
      <w:hyperlink r:id="rId41" w:history="1">
        <w:r w:rsidRPr="0031317C">
          <w:rPr>
            <w:rStyle w:val="Hyperlink"/>
            <w:rFonts w:asciiTheme="minorHAnsi" w:hAnsiTheme="minorHAnsi" w:cstheme="minorHAnsi"/>
            <w:sz w:val="18"/>
            <w:szCs w:val="18"/>
            <w:lang w:val="ro-RO"/>
          </w:rPr>
          <w:t>https://www.mfa.gov.lv/en/article/latvias-new-ambassador-large-diaspora-elita-gavele-0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634374"/>
      <w:docPartObj>
        <w:docPartGallery w:val="Page Numbers (Top of Page)"/>
        <w:docPartUnique/>
      </w:docPartObj>
    </w:sdtPr>
    <w:sdtEndPr>
      <w:rPr>
        <w:noProof/>
      </w:rPr>
    </w:sdtEndPr>
    <w:sdtContent>
      <w:p w14:paraId="51778584" w14:textId="15F2F671" w:rsidR="00CA363D" w:rsidRDefault="00CA363D">
        <w:pPr>
          <w:pStyle w:val="Header"/>
          <w:jc w:val="right"/>
        </w:pPr>
        <w:r>
          <w:fldChar w:fldCharType="begin"/>
        </w:r>
        <w:r>
          <w:instrText xml:space="preserve"> PAGE   \* MERGEFORMAT </w:instrText>
        </w:r>
        <w:r>
          <w:fldChar w:fldCharType="separate"/>
        </w:r>
        <w:r>
          <w:rPr>
            <w:noProof/>
          </w:rPr>
          <w:t>30</w:t>
        </w:r>
        <w:r>
          <w:rPr>
            <w:noProof/>
          </w:rPr>
          <w:fldChar w:fldCharType="end"/>
        </w:r>
      </w:p>
    </w:sdtContent>
  </w:sdt>
  <w:p w14:paraId="000001AB" w14:textId="42E4755F" w:rsidR="00146355" w:rsidRDefault="00146355">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390F"/>
    <w:multiLevelType w:val="multilevel"/>
    <w:tmpl w:val="96583D7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040032"/>
    <w:multiLevelType w:val="hybridMultilevel"/>
    <w:tmpl w:val="7576B65E"/>
    <w:lvl w:ilvl="0" w:tplc="E554653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365CC5"/>
    <w:multiLevelType w:val="multilevel"/>
    <w:tmpl w:val="75CCB3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4F4D68"/>
    <w:multiLevelType w:val="hybridMultilevel"/>
    <w:tmpl w:val="9154C0DE"/>
    <w:lvl w:ilvl="0" w:tplc="E554653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8390C"/>
    <w:multiLevelType w:val="hybridMultilevel"/>
    <w:tmpl w:val="A2A62918"/>
    <w:lvl w:ilvl="0" w:tplc="FEFA4888">
      <w:start w:val="1"/>
      <w:numFmt w:val="bullet"/>
      <w:lvlText w:val="-"/>
      <w:lvlJc w:val="left"/>
      <w:pPr>
        <w:ind w:left="530" w:hanging="360"/>
      </w:pPr>
      <w:rPr>
        <w:rFonts w:ascii="Courier New" w:hAnsi="Courier New"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 w15:restartNumberingAfterBreak="0">
    <w:nsid w:val="4F2F776B"/>
    <w:multiLevelType w:val="hybridMultilevel"/>
    <w:tmpl w:val="33C8EE9A"/>
    <w:lvl w:ilvl="0" w:tplc="E554653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7B6788"/>
    <w:multiLevelType w:val="hybridMultilevel"/>
    <w:tmpl w:val="15E69C3C"/>
    <w:lvl w:ilvl="0" w:tplc="FEFA4888">
      <w:start w:val="1"/>
      <w:numFmt w:val="bullet"/>
      <w:lvlText w:val="-"/>
      <w:lvlJc w:val="left"/>
      <w:pPr>
        <w:ind w:left="748" w:hanging="360"/>
      </w:pPr>
      <w:rPr>
        <w:rFonts w:ascii="Courier New" w:hAnsi="Courier New"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7" w15:restartNumberingAfterBreak="0">
    <w:nsid w:val="5A4F51D0"/>
    <w:multiLevelType w:val="hybridMultilevel"/>
    <w:tmpl w:val="B17EB200"/>
    <w:lvl w:ilvl="0" w:tplc="E554653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742D1D"/>
    <w:multiLevelType w:val="hybridMultilevel"/>
    <w:tmpl w:val="5552B456"/>
    <w:lvl w:ilvl="0" w:tplc="E5546534">
      <w:start w:val="1"/>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1F344B6"/>
    <w:multiLevelType w:val="multilevel"/>
    <w:tmpl w:val="73420DF8"/>
    <w:lvl w:ilvl="0">
      <w:start w:val="2"/>
      <w:numFmt w:val="decimal"/>
      <w:lvlText w:val="%1."/>
      <w:lvlJc w:val="left"/>
      <w:pPr>
        <w:ind w:left="540" w:hanging="54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num w:numId="1">
    <w:abstractNumId w:val="8"/>
  </w:num>
  <w:num w:numId="2">
    <w:abstractNumId w:val="0"/>
  </w:num>
  <w:num w:numId="3">
    <w:abstractNumId w:val="6"/>
  </w:num>
  <w:num w:numId="4">
    <w:abstractNumId w:val="4"/>
  </w:num>
  <w:num w:numId="5">
    <w:abstractNumId w:val="9"/>
  </w:num>
  <w:num w:numId="6">
    <w:abstractNumId w:val="5"/>
  </w:num>
  <w:num w:numId="7">
    <w:abstractNumId w:val="7"/>
  </w:num>
  <w:num w:numId="8">
    <w:abstractNumId w:val="3"/>
  </w:num>
  <w:num w:numId="9">
    <w:abstractNumId w:val="2"/>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D7"/>
    <w:rsid w:val="0000456B"/>
    <w:rsid w:val="00004F0B"/>
    <w:rsid w:val="00005973"/>
    <w:rsid w:val="00007483"/>
    <w:rsid w:val="000103CE"/>
    <w:rsid w:val="00010431"/>
    <w:rsid w:val="00013782"/>
    <w:rsid w:val="00013E19"/>
    <w:rsid w:val="00013EBA"/>
    <w:rsid w:val="00015049"/>
    <w:rsid w:val="0001623F"/>
    <w:rsid w:val="00016954"/>
    <w:rsid w:val="0001729C"/>
    <w:rsid w:val="00017BEB"/>
    <w:rsid w:val="0002102C"/>
    <w:rsid w:val="00023666"/>
    <w:rsid w:val="000341FF"/>
    <w:rsid w:val="00042019"/>
    <w:rsid w:val="00050BF1"/>
    <w:rsid w:val="00053A32"/>
    <w:rsid w:val="00056A43"/>
    <w:rsid w:val="0007563F"/>
    <w:rsid w:val="000778FE"/>
    <w:rsid w:val="00077D76"/>
    <w:rsid w:val="000810CD"/>
    <w:rsid w:val="00093B18"/>
    <w:rsid w:val="00096698"/>
    <w:rsid w:val="00097EE6"/>
    <w:rsid w:val="000B0CD5"/>
    <w:rsid w:val="000B2FC6"/>
    <w:rsid w:val="000B3575"/>
    <w:rsid w:val="000C628D"/>
    <w:rsid w:val="000D5090"/>
    <w:rsid w:val="000E2A3A"/>
    <w:rsid w:val="000F2846"/>
    <w:rsid w:val="000F6689"/>
    <w:rsid w:val="001005C9"/>
    <w:rsid w:val="00106D89"/>
    <w:rsid w:val="001077E7"/>
    <w:rsid w:val="001108A4"/>
    <w:rsid w:val="0011574A"/>
    <w:rsid w:val="001407D2"/>
    <w:rsid w:val="00140EF0"/>
    <w:rsid w:val="0014336F"/>
    <w:rsid w:val="00146355"/>
    <w:rsid w:val="0014642D"/>
    <w:rsid w:val="00153883"/>
    <w:rsid w:val="001549B8"/>
    <w:rsid w:val="00157E0C"/>
    <w:rsid w:val="00165123"/>
    <w:rsid w:val="00175731"/>
    <w:rsid w:val="001767B8"/>
    <w:rsid w:val="001813DD"/>
    <w:rsid w:val="00182244"/>
    <w:rsid w:val="00182922"/>
    <w:rsid w:val="001837ED"/>
    <w:rsid w:val="00183D78"/>
    <w:rsid w:val="00193351"/>
    <w:rsid w:val="001937D2"/>
    <w:rsid w:val="00195D01"/>
    <w:rsid w:val="001A04C5"/>
    <w:rsid w:val="001B58DC"/>
    <w:rsid w:val="001D0FF9"/>
    <w:rsid w:val="001D350E"/>
    <w:rsid w:val="001D5A7D"/>
    <w:rsid w:val="001E13F8"/>
    <w:rsid w:val="001E2612"/>
    <w:rsid w:val="001E5280"/>
    <w:rsid w:val="001F3CC5"/>
    <w:rsid w:val="001F5F2D"/>
    <w:rsid w:val="001F6018"/>
    <w:rsid w:val="002014A2"/>
    <w:rsid w:val="00203BDB"/>
    <w:rsid w:val="00204F47"/>
    <w:rsid w:val="00206CD8"/>
    <w:rsid w:val="0022539D"/>
    <w:rsid w:val="0022576F"/>
    <w:rsid w:val="00232CFB"/>
    <w:rsid w:val="0024235A"/>
    <w:rsid w:val="002427A8"/>
    <w:rsid w:val="00251378"/>
    <w:rsid w:val="00251BD3"/>
    <w:rsid w:val="00255EAD"/>
    <w:rsid w:val="00257492"/>
    <w:rsid w:val="002602A3"/>
    <w:rsid w:val="00260D3F"/>
    <w:rsid w:val="002752BB"/>
    <w:rsid w:val="00286981"/>
    <w:rsid w:val="002A26DE"/>
    <w:rsid w:val="002A4955"/>
    <w:rsid w:val="002A70DA"/>
    <w:rsid w:val="002B27CE"/>
    <w:rsid w:val="002B6316"/>
    <w:rsid w:val="002B6555"/>
    <w:rsid w:val="002B75A3"/>
    <w:rsid w:val="002C3E11"/>
    <w:rsid w:val="002C42E9"/>
    <w:rsid w:val="002C6F60"/>
    <w:rsid w:val="002C756C"/>
    <w:rsid w:val="002D0A46"/>
    <w:rsid w:val="002D5838"/>
    <w:rsid w:val="002F3E57"/>
    <w:rsid w:val="00305945"/>
    <w:rsid w:val="003116A8"/>
    <w:rsid w:val="0031317C"/>
    <w:rsid w:val="003144A9"/>
    <w:rsid w:val="003214AD"/>
    <w:rsid w:val="00331C39"/>
    <w:rsid w:val="0033731D"/>
    <w:rsid w:val="00341CBF"/>
    <w:rsid w:val="00347BE5"/>
    <w:rsid w:val="00350BBC"/>
    <w:rsid w:val="003533A4"/>
    <w:rsid w:val="003556C1"/>
    <w:rsid w:val="003572A3"/>
    <w:rsid w:val="00377641"/>
    <w:rsid w:val="003840E1"/>
    <w:rsid w:val="00385967"/>
    <w:rsid w:val="00390CCC"/>
    <w:rsid w:val="003914AE"/>
    <w:rsid w:val="00392377"/>
    <w:rsid w:val="003A3F0B"/>
    <w:rsid w:val="003B1F43"/>
    <w:rsid w:val="003B60AD"/>
    <w:rsid w:val="003C11F3"/>
    <w:rsid w:val="003C2647"/>
    <w:rsid w:val="003C3CC9"/>
    <w:rsid w:val="003D6D9F"/>
    <w:rsid w:val="003F06FE"/>
    <w:rsid w:val="004220BA"/>
    <w:rsid w:val="004250E8"/>
    <w:rsid w:val="00442342"/>
    <w:rsid w:val="00454CBA"/>
    <w:rsid w:val="00460FC2"/>
    <w:rsid w:val="004656AD"/>
    <w:rsid w:val="0048278F"/>
    <w:rsid w:val="004830C7"/>
    <w:rsid w:val="0048741D"/>
    <w:rsid w:val="004906C8"/>
    <w:rsid w:val="0049092D"/>
    <w:rsid w:val="004928D9"/>
    <w:rsid w:val="00493722"/>
    <w:rsid w:val="0049493A"/>
    <w:rsid w:val="00495A48"/>
    <w:rsid w:val="004A3644"/>
    <w:rsid w:val="004B7175"/>
    <w:rsid w:val="004C2C90"/>
    <w:rsid w:val="004C72A9"/>
    <w:rsid w:val="004C73E6"/>
    <w:rsid w:val="004E14AE"/>
    <w:rsid w:val="004E14D2"/>
    <w:rsid w:val="004F2520"/>
    <w:rsid w:val="004F688B"/>
    <w:rsid w:val="00502860"/>
    <w:rsid w:val="0050361A"/>
    <w:rsid w:val="00503CE1"/>
    <w:rsid w:val="00510ED7"/>
    <w:rsid w:val="00512903"/>
    <w:rsid w:val="00513AFC"/>
    <w:rsid w:val="00521A5D"/>
    <w:rsid w:val="00522E6D"/>
    <w:rsid w:val="00530283"/>
    <w:rsid w:val="00531097"/>
    <w:rsid w:val="005333A7"/>
    <w:rsid w:val="00536A3E"/>
    <w:rsid w:val="00543ED3"/>
    <w:rsid w:val="005464AC"/>
    <w:rsid w:val="00550481"/>
    <w:rsid w:val="005606A4"/>
    <w:rsid w:val="00561262"/>
    <w:rsid w:val="00566E4B"/>
    <w:rsid w:val="0057117E"/>
    <w:rsid w:val="005752CF"/>
    <w:rsid w:val="00577AFD"/>
    <w:rsid w:val="00584D9B"/>
    <w:rsid w:val="00585607"/>
    <w:rsid w:val="00587D54"/>
    <w:rsid w:val="005A6322"/>
    <w:rsid w:val="005A70E5"/>
    <w:rsid w:val="005B52F7"/>
    <w:rsid w:val="005C5A37"/>
    <w:rsid w:val="005D0A84"/>
    <w:rsid w:val="005D585A"/>
    <w:rsid w:val="005D5ECD"/>
    <w:rsid w:val="005D6363"/>
    <w:rsid w:val="005E01AA"/>
    <w:rsid w:val="005E4204"/>
    <w:rsid w:val="005F3ABB"/>
    <w:rsid w:val="005F4433"/>
    <w:rsid w:val="005F5B61"/>
    <w:rsid w:val="005F6D12"/>
    <w:rsid w:val="00600A30"/>
    <w:rsid w:val="00604DE0"/>
    <w:rsid w:val="0060545A"/>
    <w:rsid w:val="006059A4"/>
    <w:rsid w:val="0060628B"/>
    <w:rsid w:val="00606737"/>
    <w:rsid w:val="0061285E"/>
    <w:rsid w:val="00613573"/>
    <w:rsid w:val="00616F3F"/>
    <w:rsid w:val="00622C72"/>
    <w:rsid w:val="00632DC2"/>
    <w:rsid w:val="00636CEA"/>
    <w:rsid w:val="00637B64"/>
    <w:rsid w:val="006419C8"/>
    <w:rsid w:val="00644BF9"/>
    <w:rsid w:val="00654C01"/>
    <w:rsid w:val="00656B14"/>
    <w:rsid w:val="00661CAD"/>
    <w:rsid w:val="00665FCF"/>
    <w:rsid w:val="00667C98"/>
    <w:rsid w:val="006877C0"/>
    <w:rsid w:val="00687A81"/>
    <w:rsid w:val="00690125"/>
    <w:rsid w:val="00691363"/>
    <w:rsid w:val="006963C9"/>
    <w:rsid w:val="00697B37"/>
    <w:rsid w:val="006A3131"/>
    <w:rsid w:val="006C5C6D"/>
    <w:rsid w:val="006C61D2"/>
    <w:rsid w:val="006D545D"/>
    <w:rsid w:val="006D756B"/>
    <w:rsid w:val="006E05BF"/>
    <w:rsid w:val="00701CB1"/>
    <w:rsid w:val="00704888"/>
    <w:rsid w:val="00706ABC"/>
    <w:rsid w:val="00716868"/>
    <w:rsid w:val="007259CF"/>
    <w:rsid w:val="00733250"/>
    <w:rsid w:val="00734128"/>
    <w:rsid w:val="0074096E"/>
    <w:rsid w:val="00747BE2"/>
    <w:rsid w:val="00757E90"/>
    <w:rsid w:val="00762713"/>
    <w:rsid w:val="007673B2"/>
    <w:rsid w:val="0078012B"/>
    <w:rsid w:val="00784E3B"/>
    <w:rsid w:val="00791714"/>
    <w:rsid w:val="007A1253"/>
    <w:rsid w:val="007A4C5F"/>
    <w:rsid w:val="007C2788"/>
    <w:rsid w:val="007D5EF0"/>
    <w:rsid w:val="007E360C"/>
    <w:rsid w:val="007E67AD"/>
    <w:rsid w:val="007F0330"/>
    <w:rsid w:val="007F2E28"/>
    <w:rsid w:val="007F4550"/>
    <w:rsid w:val="007F6D38"/>
    <w:rsid w:val="00804260"/>
    <w:rsid w:val="0080507D"/>
    <w:rsid w:val="00811DDF"/>
    <w:rsid w:val="00812FE9"/>
    <w:rsid w:val="008216E8"/>
    <w:rsid w:val="0082378E"/>
    <w:rsid w:val="008270F3"/>
    <w:rsid w:val="00830618"/>
    <w:rsid w:val="008356CB"/>
    <w:rsid w:val="00836357"/>
    <w:rsid w:val="008438B8"/>
    <w:rsid w:val="00845599"/>
    <w:rsid w:val="00852C69"/>
    <w:rsid w:val="00853BAC"/>
    <w:rsid w:val="00865B29"/>
    <w:rsid w:val="00866471"/>
    <w:rsid w:val="0086755E"/>
    <w:rsid w:val="00875C67"/>
    <w:rsid w:val="0088161F"/>
    <w:rsid w:val="00887F20"/>
    <w:rsid w:val="00891203"/>
    <w:rsid w:val="008933EC"/>
    <w:rsid w:val="008A19E2"/>
    <w:rsid w:val="008A312E"/>
    <w:rsid w:val="008A6C9D"/>
    <w:rsid w:val="008C1DD3"/>
    <w:rsid w:val="008C2A9C"/>
    <w:rsid w:val="008C35B2"/>
    <w:rsid w:val="008D0967"/>
    <w:rsid w:val="008D3848"/>
    <w:rsid w:val="008D6AFF"/>
    <w:rsid w:val="008E29D9"/>
    <w:rsid w:val="008E42B1"/>
    <w:rsid w:val="008E5314"/>
    <w:rsid w:val="008E7297"/>
    <w:rsid w:val="008E7615"/>
    <w:rsid w:val="008F22C7"/>
    <w:rsid w:val="00901E6E"/>
    <w:rsid w:val="009075D3"/>
    <w:rsid w:val="00911394"/>
    <w:rsid w:val="0091578C"/>
    <w:rsid w:val="00917134"/>
    <w:rsid w:val="009216B1"/>
    <w:rsid w:val="009272CD"/>
    <w:rsid w:val="00931C25"/>
    <w:rsid w:val="0094053C"/>
    <w:rsid w:val="0094104A"/>
    <w:rsid w:val="00941787"/>
    <w:rsid w:val="0094760D"/>
    <w:rsid w:val="00953B7E"/>
    <w:rsid w:val="00954667"/>
    <w:rsid w:val="009623AF"/>
    <w:rsid w:val="009636CD"/>
    <w:rsid w:val="009644A2"/>
    <w:rsid w:val="00966CF2"/>
    <w:rsid w:val="00967E98"/>
    <w:rsid w:val="00980692"/>
    <w:rsid w:val="0098295C"/>
    <w:rsid w:val="00987BAC"/>
    <w:rsid w:val="00992233"/>
    <w:rsid w:val="009939D7"/>
    <w:rsid w:val="00995F77"/>
    <w:rsid w:val="009A3975"/>
    <w:rsid w:val="009A54DE"/>
    <w:rsid w:val="009A57CC"/>
    <w:rsid w:val="009C36E2"/>
    <w:rsid w:val="009C3FFC"/>
    <w:rsid w:val="009D047C"/>
    <w:rsid w:val="009D35BF"/>
    <w:rsid w:val="009D4FFC"/>
    <w:rsid w:val="009E3DAC"/>
    <w:rsid w:val="009E501A"/>
    <w:rsid w:val="009F1EA3"/>
    <w:rsid w:val="009F545F"/>
    <w:rsid w:val="00A12E47"/>
    <w:rsid w:val="00A130F5"/>
    <w:rsid w:val="00A13623"/>
    <w:rsid w:val="00A17F7A"/>
    <w:rsid w:val="00A22C41"/>
    <w:rsid w:val="00A369BB"/>
    <w:rsid w:val="00A37824"/>
    <w:rsid w:val="00A451DE"/>
    <w:rsid w:val="00A533DE"/>
    <w:rsid w:val="00A53D4C"/>
    <w:rsid w:val="00A61420"/>
    <w:rsid w:val="00A63C6A"/>
    <w:rsid w:val="00A71018"/>
    <w:rsid w:val="00A72250"/>
    <w:rsid w:val="00A75A1E"/>
    <w:rsid w:val="00A8507A"/>
    <w:rsid w:val="00A931F2"/>
    <w:rsid w:val="00A947A2"/>
    <w:rsid w:val="00AA487C"/>
    <w:rsid w:val="00AB0C98"/>
    <w:rsid w:val="00AB717D"/>
    <w:rsid w:val="00AD002C"/>
    <w:rsid w:val="00AD06E4"/>
    <w:rsid w:val="00AD2986"/>
    <w:rsid w:val="00AD5D91"/>
    <w:rsid w:val="00AE0266"/>
    <w:rsid w:val="00AE0E0B"/>
    <w:rsid w:val="00AE76FB"/>
    <w:rsid w:val="00AF0272"/>
    <w:rsid w:val="00AF5F9E"/>
    <w:rsid w:val="00AF629E"/>
    <w:rsid w:val="00B04C22"/>
    <w:rsid w:val="00B05527"/>
    <w:rsid w:val="00B076DC"/>
    <w:rsid w:val="00B07A89"/>
    <w:rsid w:val="00B14DBA"/>
    <w:rsid w:val="00B15326"/>
    <w:rsid w:val="00B20430"/>
    <w:rsid w:val="00B24E84"/>
    <w:rsid w:val="00B3555B"/>
    <w:rsid w:val="00B40792"/>
    <w:rsid w:val="00B46E2A"/>
    <w:rsid w:val="00B53C2E"/>
    <w:rsid w:val="00B60B3C"/>
    <w:rsid w:val="00B74FFD"/>
    <w:rsid w:val="00B75168"/>
    <w:rsid w:val="00B82A01"/>
    <w:rsid w:val="00B82F59"/>
    <w:rsid w:val="00B8333B"/>
    <w:rsid w:val="00B87081"/>
    <w:rsid w:val="00B949ED"/>
    <w:rsid w:val="00B94A84"/>
    <w:rsid w:val="00B95136"/>
    <w:rsid w:val="00BA1F35"/>
    <w:rsid w:val="00BA3C12"/>
    <w:rsid w:val="00BA5411"/>
    <w:rsid w:val="00BA5E6C"/>
    <w:rsid w:val="00BB25AA"/>
    <w:rsid w:val="00BB2A3D"/>
    <w:rsid w:val="00BB7654"/>
    <w:rsid w:val="00BC07E6"/>
    <w:rsid w:val="00BC47B4"/>
    <w:rsid w:val="00BD0B3F"/>
    <w:rsid w:val="00BD1CA4"/>
    <w:rsid w:val="00BD3450"/>
    <w:rsid w:val="00BD4BE6"/>
    <w:rsid w:val="00BD71C3"/>
    <w:rsid w:val="00BE0D9F"/>
    <w:rsid w:val="00BF1FE9"/>
    <w:rsid w:val="00BF2300"/>
    <w:rsid w:val="00BF5717"/>
    <w:rsid w:val="00C004C8"/>
    <w:rsid w:val="00C11687"/>
    <w:rsid w:val="00C12786"/>
    <w:rsid w:val="00C13036"/>
    <w:rsid w:val="00C209F4"/>
    <w:rsid w:val="00C41ED4"/>
    <w:rsid w:val="00C4683D"/>
    <w:rsid w:val="00C525AA"/>
    <w:rsid w:val="00C66C46"/>
    <w:rsid w:val="00C90EBC"/>
    <w:rsid w:val="00CA0381"/>
    <w:rsid w:val="00CA363D"/>
    <w:rsid w:val="00CB1892"/>
    <w:rsid w:val="00CB25FC"/>
    <w:rsid w:val="00CC041B"/>
    <w:rsid w:val="00CC7896"/>
    <w:rsid w:val="00CE2679"/>
    <w:rsid w:val="00CE4066"/>
    <w:rsid w:val="00CF23C4"/>
    <w:rsid w:val="00D06032"/>
    <w:rsid w:val="00D07B1A"/>
    <w:rsid w:val="00D07FD3"/>
    <w:rsid w:val="00D141B4"/>
    <w:rsid w:val="00D23EB6"/>
    <w:rsid w:val="00D252BB"/>
    <w:rsid w:val="00D31DAB"/>
    <w:rsid w:val="00D31F1D"/>
    <w:rsid w:val="00D32E53"/>
    <w:rsid w:val="00D32FB0"/>
    <w:rsid w:val="00D34165"/>
    <w:rsid w:val="00D36087"/>
    <w:rsid w:val="00D36767"/>
    <w:rsid w:val="00D372B3"/>
    <w:rsid w:val="00D37E30"/>
    <w:rsid w:val="00D40144"/>
    <w:rsid w:val="00D42F6C"/>
    <w:rsid w:val="00D46397"/>
    <w:rsid w:val="00D46CD8"/>
    <w:rsid w:val="00D47AA6"/>
    <w:rsid w:val="00D517FA"/>
    <w:rsid w:val="00D523F9"/>
    <w:rsid w:val="00D53A95"/>
    <w:rsid w:val="00D54353"/>
    <w:rsid w:val="00D55147"/>
    <w:rsid w:val="00D6344F"/>
    <w:rsid w:val="00D66659"/>
    <w:rsid w:val="00D80FAC"/>
    <w:rsid w:val="00D82815"/>
    <w:rsid w:val="00D86B5B"/>
    <w:rsid w:val="00D91777"/>
    <w:rsid w:val="00DA2259"/>
    <w:rsid w:val="00DA7015"/>
    <w:rsid w:val="00DB4052"/>
    <w:rsid w:val="00DB4CD1"/>
    <w:rsid w:val="00DB5229"/>
    <w:rsid w:val="00DB7706"/>
    <w:rsid w:val="00DC1719"/>
    <w:rsid w:val="00DC4079"/>
    <w:rsid w:val="00DC747F"/>
    <w:rsid w:val="00DE03E3"/>
    <w:rsid w:val="00DE043C"/>
    <w:rsid w:val="00E07AFF"/>
    <w:rsid w:val="00E07C9E"/>
    <w:rsid w:val="00E2491D"/>
    <w:rsid w:val="00E258EC"/>
    <w:rsid w:val="00E27048"/>
    <w:rsid w:val="00E418F2"/>
    <w:rsid w:val="00E4238E"/>
    <w:rsid w:val="00E433CB"/>
    <w:rsid w:val="00E45426"/>
    <w:rsid w:val="00E50A05"/>
    <w:rsid w:val="00E61074"/>
    <w:rsid w:val="00E74D2A"/>
    <w:rsid w:val="00E77BB6"/>
    <w:rsid w:val="00E92321"/>
    <w:rsid w:val="00E97F65"/>
    <w:rsid w:val="00EB1337"/>
    <w:rsid w:val="00EC2643"/>
    <w:rsid w:val="00ED136D"/>
    <w:rsid w:val="00ED16D8"/>
    <w:rsid w:val="00ED2458"/>
    <w:rsid w:val="00ED58FE"/>
    <w:rsid w:val="00F0065D"/>
    <w:rsid w:val="00F04414"/>
    <w:rsid w:val="00F06847"/>
    <w:rsid w:val="00F10B76"/>
    <w:rsid w:val="00F12452"/>
    <w:rsid w:val="00F140AF"/>
    <w:rsid w:val="00F176E1"/>
    <w:rsid w:val="00F2352A"/>
    <w:rsid w:val="00F3054C"/>
    <w:rsid w:val="00F333A0"/>
    <w:rsid w:val="00F413A2"/>
    <w:rsid w:val="00F4241B"/>
    <w:rsid w:val="00F53580"/>
    <w:rsid w:val="00F65BB7"/>
    <w:rsid w:val="00F672A8"/>
    <w:rsid w:val="00F67401"/>
    <w:rsid w:val="00F873E7"/>
    <w:rsid w:val="00F904D9"/>
    <w:rsid w:val="00F91CB7"/>
    <w:rsid w:val="00F94807"/>
    <w:rsid w:val="00FA168D"/>
    <w:rsid w:val="00FA23C9"/>
    <w:rsid w:val="00FA4120"/>
    <w:rsid w:val="00FA7142"/>
    <w:rsid w:val="00FA7CD2"/>
    <w:rsid w:val="00FB03C0"/>
    <w:rsid w:val="00FB1AA9"/>
    <w:rsid w:val="00FB6E1E"/>
    <w:rsid w:val="00FC4740"/>
    <w:rsid w:val="00FC5D29"/>
    <w:rsid w:val="00FD5892"/>
    <w:rsid w:val="00FF4DED"/>
    <w:rsid w:val="00FF5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29348"/>
  <w15:docId w15:val="{1C2D7AE6-6AFE-4ABD-8440-861A6EB0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0AD"/>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2409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89768F"/>
    <w:pPr>
      <w:keepNext/>
      <w:widowControl w:val="0"/>
      <w:spacing w:before="240" w:after="60"/>
      <w:outlineLvl w:val="1"/>
    </w:pPr>
    <w:rPr>
      <w:rFonts w:ascii="Calibri Light" w:hAnsi="Calibri Light"/>
      <w:b/>
      <w:bCs/>
      <w:i/>
      <w:iCs/>
      <w:sz w:val="28"/>
      <w:szCs w:val="28"/>
      <w:lang w:val="en-US" w:eastAsia="pl-PL"/>
    </w:rPr>
  </w:style>
  <w:style w:type="paragraph" w:styleId="Heading3">
    <w:name w:val="heading 3"/>
    <w:basedOn w:val="Normal"/>
    <w:next w:val="Normal"/>
    <w:link w:val="Heading3Char"/>
    <w:uiPriority w:val="9"/>
    <w:unhideWhenUsed/>
    <w:qFormat/>
    <w:rsid w:val="0089768F"/>
    <w:pPr>
      <w:keepNext/>
      <w:keepLines/>
      <w:widowControl w:val="0"/>
      <w:spacing w:before="40"/>
      <w:outlineLvl w:val="2"/>
    </w:pPr>
    <w:rPr>
      <w:rFonts w:asciiTheme="majorHAnsi" w:eastAsiaTheme="majorEastAsia" w:hAnsiTheme="majorHAnsi" w:cstheme="majorBidi"/>
      <w:color w:val="1F4D78" w:themeColor="accent1" w:themeShade="7F"/>
      <w:lang w:val="en-US" w:eastAsia="pl-PL"/>
    </w:rPr>
  </w:style>
  <w:style w:type="paragraph" w:styleId="Heading4">
    <w:name w:val="heading 4"/>
    <w:basedOn w:val="Normal"/>
    <w:next w:val="Normal"/>
    <w:uiPriority w:val="9"/>
    <w:unhideWhenUsed/>
    <w:qFormat/>
    <w:pPr>
      <w:keepNext/>
      <w:keepLines/>
      <w:spacing w:before="240" w:after="40" w:line="259" w:lineRule="auto"/>
      <w:outlineLvl w:val="3"/>
    </w:pPr>
    <w:rPr>
      <w:rFonts w:ascii="Calibri" w:eastAsia="Calibri" w:hAnsi="Calibri" w:cs="Calibri"/>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eastAsia="en-US"/>
    </w:rPr>
  </w:style>
  <w:style w:type="table" w:styleId="TableGrid">
    <w:name w:val="Table Grid"/>
    <w:basedOn w:val="TableNormal"/>
    <w:uiPriority w:val="59"/>
    <w:rsid w:val="0089768F"/>
    <w:pPr>
      <w:spacing w:after="0"/>
    </w:pPr>
    <w:rPr>
      <w:rFonts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9768F"/>
    <w:pPr>
      <w:tabs>
        <w:tab w:val="center" w:pos="4513"/>
        <w:tab w:val="right" w:pos="9026"/>
      </w:tabs>
    </w:pPr>
    <w:rPr>
      <w:rFonts w:ascii="Calibri" w:eastAsia="Calibri" w:hAnsi="Calibri" w:cs="SimSun"/>
      <w:sz w:val="22"/>
      <w:szCs w:val="22"/>
      <w:lang w:eastAsia="en-US"/>
    </w:rPr>
  </w:style>
  <w:style w:type="character" w:customStyle="1" w:styleId="HeaderChar">
    <w:name w:val="Header Char"/>
    <w:basedOn w:val="DefaultParagraphFont"/>
    <w:link w:val="Header"/>
    <w:uiPriority w:val="99"/>
    <w:rsid w:val="0089768F"/>
    <w:rPr>
      <w:rFonts w:ascii="Calibri" w:eastAsia="Calibri" w:hAnsi="Calibri" w:cs="SimSun"/>
    </w:rPr>
  </w:style>
  <w:style w:type="paragraph" w:styleId="Footer">
    <w:name w:val="footer"/>
    <w:basedOn w:val="Normal"/>
    <w:link w:val="FooterChar"/>
    <w:uiPriority w:val="99"/>
    <w:rsid w:val="0089768F"/>
    <w:pPr>
      <w:tabs>
        <w:tab w:val="center" w:pos="4513"/>
        <w:tab w:val="right" w:pos="9026"/>
      </w:tabs>
    </w:pPr>
    <w:rPr>
      <w:rFonts w:ascii="Calibri" w:eastAsia="Calibri" w:hAnsi="Calibri" w:cs="SimSun"/>
      <w:sz w:val="22"/>
      <w:szCs w:val="22"/>
      <w:lang w:eastAsia="en-US"/>
    </w:rPr>
  </w:style>
  <w:style w:type="character" w:customStyle="1" w:styleId="FooterChar">
    <w:name w:val="Footer Char"/>
    <w:basedOn w:val="DefaultParagraphFont"/>
    <w:link w:val="Footer"/>
    <w:uiPriority w:val="99"/>
    <w:rsid w:val="0089768F"/>
    <w:rPr>
      <w:rFonts w:ascii="Calibri" w:eastAsia="Calibri" w:hAnsi="Calibri" w:cs="SimSun"/>
    </w:rPr>
  </w:style>
  <w:style w:type="character" w:customStyle="1" w:styleId="Heading2Char">
    <w:name w:val="Heading 2 Char"/>
    <w:basedOn w:val="DefaultParagraphFont"/>
    <w:link w:val="Heading2"/>
    <w:uiPriority w:val="9"/>
    <w:rsid w:val="0089768F"/>
    <w:rPr>
      <w:rFonts w:ascii="Calibri Light" w:eastAsia="Times New Roman" w:hAnsi="Calibri Light" w:cs="Times New Roman"/>
      <w:b/>
      <w:bCs/>
      <w:i/>
      <w:iCs/>
      <w:sz w:val="28"/>
      <w:szCs w:val="28"/>
      <w:lang w:val="en-US" w:eastAsia="pl-PL"/>
    </w:rPr>
  </w:style>
  <w:style w:type="character" w:customStyle="1" w:styleId="Heading3Char">
    <w:name w:val="Heading 3 Char"/>
    <w:basedOn w:val="DefaultParagraphFont"/>
    <w:link w:val="Heading3"/>
    <w:uiPriority w:val="9"/>
    <w:rsid w:val="0089768F"/>
    <w:rPr>
      <w:rFonts w:asciiTheme="majorHAnsi" w:eastAsiaTheme="majorEastAsia" w:hAnsiTheme="majorHAnsi" w:cstheme="majorBidi"/>
      <w:color w:val="1F4D78" w:themeColor="accent1" w:themeShade="7F"/>
      <w:sz w:val="24"/>
      <w:szCs w:val="24"/>
      <w:lang w:val="en-US" w:eastAsia="pl-PL"/>
    </w:rPr>
  </w:style>
  <w:style w:type="paragraph" w:styleId="ListParagraph">
    <w:name w:val="List Paragraph"/>
    <w:aliases w:val="Bullet Points,Liste Paragraf,Listenabsatz1,Llista Nivell1,Lista de nivel 1,Paragraphe de liste PBLH,Normal bullet 2,Graph &amp; Table tite,Table of contents numbered,Bullet list,Scriptoria bullet points,Bullet List,List Paragraph 1,Bullets"/>
    <w:basedOn w:val="Normal"/>
    <w:link w:val="ListParagraphChar"/>
    <w:uiPriority w:val="1"/>
    <w:qFormat/>
    <w:rsid w:val="0089768F"/>
    <w:pPr>
      <w:spacing w:line="259"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89768F"/>
    <w:rPr>
      <w:sz w:val="16"/>
      <w:szCs w:val="16"/>
    </w:rPr>
  </w:style>
  <w:style w:type="character" w:customStyle="1" w:styleId="ListParagraphChar">
    <w:name w:val="List Paragraph Char"/>
    <w:aliases w:val="Bullet Points Char,Liste Paragraf Char,Listenabsatz1 Char,Llista Nivell1 Char,Lista de nivel 1 Char,Paragraphe de liste PBLH Char,Normal bullet 2 Char,Graph &amp; Table tite Char,Table of contents numbered Char,Bullet list Char"/>
    <w:basedOn w:val="DefaultParagraphFont"/>
    <w:link w:val="ListParagraph"/>
    <w:uiPriority w:val="34"/>
    <w:qFormat/>
    <w:locked/>
    <w:rsid w:val="0089768F"/>
    <w:rPr>
      <w:rFonts w:ascii="Calibri" w:eastAsia="Calibri" w:hAnsi="Calibri" w:cs="Times New Roman"/>
      <w:lang w:val="en-US"/>
    </w:rPr>
  </w:style>
  <w:style w:type="character" w:customStyle="1" w:styleId="normaltextrun">
    <w:name w:val="normaltextrun"/>
    <w:basedOn w:val="DefaultParagraphFont"/>
    <w:rsid w:val="0089768F"/>
  </w:style>
  <w:style w:type="paragraph" w:styleId="FootnoteText">
    <w:name w:val="footnote text"/>
    <w:aliases w:val="Footnote Text Char Char Char Char Char,Footnote Text Char Char Char Char,Footnote reference,FA Fu,texto de nota al pie,ft,Footnote Text.SES,NOTA AL PIE TESIS PUCP,Footnote Text Char1 Char Char Char,single space,Footnote Text2,ft2,Char,fn"/>
    <w:basedOn w:val="Normal"/>
    <w:link w:val="FootnoteTextChar"/>
    <w:uiPriority w:val="99"/>
    <w:unhideWhenUsed/>
    <w:qFormat/>
    <w:rsid w:val="0089768F"/>
    <w:pPr>
      <w:widowControl w:val="0"/>
    </w:pPr>
    <w:rPr>
      <w:sz w:val="20"/>
      <w:szCs w:val="20"/>
      <w:lang w:val="en-US" w:eastAsia="pl-PL"/>
    </w:rPr>
  </w:style>
  <w:style w:type="character" w:customStyle="1" w:styleId="FootnoteTextChar">
    <w:name w:val="Footnote Text Char"/>
    <w:aliases w:val="Footnote Text Char Char Char Char Char Char,Footnote Text Char Char Char Char Char1,Footnote reference Char,FA Fu Char,texto de nota al pie Char,ft Char,Footnote Text.SES Char,NOTA AL PIE TESIS PUCP Char,single space Char,ft2 Char"/>
    <w:basedOn w:val="DefaultParagraphFont"/>
    <w:link w:val="FootnoteText"/>
    <w:uiPriority w:val="99"/>
    <w:rsid w:val="0089768F"/>
    <w:rPr>
      <w:rFonts w:ascii="Times New Roman" w:eastAsia="Times New Roman" w:hAnsi="Times New Roman" w:cs="Times New Roman"/>
      <w:sz w:val="20"/>
      <w:szCs w:val="20"/>
      <w:lang w:val="en-US" w:eastAsia="pl-PL"/>
    </w:rPr>
  </w:style>
  <w:style w:type="character" w:styleId="FootnoteReference">
    <w:name w:val="footnote reference"/>
    <w:aliases w:val="Footnote Reference.SES,16 Point,Superscript 6 Point,Footnote,Footnote symbol,ftref,Ref. de nota al pie.,Referencia nota al pie Char Char Char Char Char Char Char Char Char Char,ftref Char Char Char Char Char Char Char Char Char Char,F"/>
    <w:basedOn w:val="DefaultParagraphFont"/>
    <w:link w:val="ReferencianotaalpieCharCharCharCharCharCharCharCharChar"/>
    <w:uiPriority w:val="99"/>
    <w:unhideWhenUsed/>
    <w:qFormat/>
    <w:rsid w:val="0089768F"/>
    <w:rPr>
      <w:vertAlign w:val="superscript"/>
    </w:rPr>
  </w:style>
  <w:style w:type="character" w:styleId="Hyperlink">
    <w:name w:val="Hyperlink"/>
    <w:basedOn w:val="DefaultParagraphFont"/>
    <w:uiPriority w:val="99"/>
    <w:unhideWhenUsed/>
    <w:rsid w:val="0089768F"/>
    <w:rPr>
      <w:color w:val="0563C1" w:themeColor="hyperlink"/>
      <w:u w:val="single"/>
    </w:rPr>
  </w:style>
  <w:style w:type="paragraph" w:customStyle="1" w:styleId="ReferencianotaalpieCharCharCharCharCharCharCharCharChar">
    <w:name w:val="Referencia nota al pie Char Char Char Char Char Char Char Char Char"/>
    <w:aliases w:val="ftref Char Char Char Char Char Char Char Char Char,Times 10 Point Char Char Char Char Char Char Char Char Char"/>
    <w:basedOn w:val="Normal"/>
    <w:link w:val="FootnoteReference"/>
    <w:uiPriority w:val="99"/>
    <w:rsid w:val="0089768F"/>
    <w:pPr>
      <w:spacing w:line="240" w:lineRule="exact"/>
    </w:pPr>
    <w:rPr>
      <w:rFonts w:ascii="Calibri" w:eastAsia="Calibri" w:hAnsi="Calibri" w:cs="Calibri"/>
      <w:sz w:val="22"/>
      <w:szCs w:val="22"/>
      <w:vertAlign w:val="superscript"/>
      <w:lang w:eastAsia="en-US"/>
    </w:rPr>
  </w:style>
  <w:style w:type="character" w:customStyle="1" w:styleId="biblio-authors">
    <w:name w:val="biblio-authors"/>
    <w:basedOn w:val="DefaultParagraphFont"/>
    <w:rsid w:val="0089768F"/>
  </w:style>
  <w:style w:type="character" w:customStyle="1" w:styleId="biblio-title">
    <w:name w:val="biblio-title"/>
    <w:basedOn w:val="DefaultParagraphFont"/>
    <w:rsid w:val="0089768F"/>
  </w:style>
  <w:style w:type="character" w:customStyle="1" w:styleId="authors">
    <w:name w:val="authors"/>
    <w:basedOn w:val="DefaultParagraphFont"/>
    <w:rsid w:val="0089768F"/>
  </w:style>
  <w:style w:type="character" w:customStyle="1" w:styleId="Date1">
    <w:name w:val="Date1"/>
    <w:basedOn w:val="DefaultParagraphFont"/>
    <w:rsid w:val="0089768F"/>
  </w:style>
  <w:style w:type="character" w:customStyle="1" w:styleId="arttitle">
    <w:name w:val="art_title"/>
    <w:basedOn w:val="DefaultParagraphFont"/>
    <w:rsid w:val="0089768F"/>
  </w:style>
  <w:style w:type="character" w:customStyle="1" w:styleId="serialtitle">
    <w:name w:val="serial_title"/>
    <w:basedOn w:val="DefaultParagraphFont"/>
    <w:rsid w:val="0089768F"/>
  </w:style>
  <w:style w:type="character" w:customStyle="1" w:styleId="volumeissue">
    <w:name w:val="volume_issue"/>
    <w:basedOn w:val="DefaultParagraphFont"/>
    <w:rsid w:val="0089768F"/>
  </w:style>
  <w:style w:type="character" w:customStyle="1" w:styleId="pagerange">
    <w:name w:val="page_range"/>
    <w:basedOn w:val="DefaultParagraphFont"/>
    <w:rsid w:val="0089768F"/>
  </w:style>
  <w:style w:type="character" w:customStyle="1" w:styleId="doilink">
    <w:name w:val="doi_link"/>
    <w:basedOn w:val="DefaultParagraphFont"/>
    <w:rsid w:val="0089768F"/>
  </w:style>
  <w:style w:type="paragraph" w:customStyle="1" w:styleId="pf0">
    <w:name w:val="pf0"/>
    <w:basedOn w:val="Normal"/>
    <w:rsid w:val="0089768F"/>
    <w:pPr>
      <w:spacing w:before="100" w:beforeAutospacing="1" w:after="100" w:afterAutospacing="1"/>
    </w:pPr>
    <w:rPr>
      <w:lang w:val="en-US" w:eastAsia="en-US"/>
    </w:rPr>
  </w:style>
  <w:style w:type="character" w:customStyle="1" w:styleId="cf01">
    <w:name w:val="cf01"/>
    <w:basedOn w:val="DefaultParagraphFont"/>
    <w:rsid w:val="0089768F"/>
    <w:rPr>
      <w:rFonts w:ascii="Segoe UI" w:hAnsi="Segoe UI" w:cs="Segoe UI" w:hint="default"/>
      <w:sz w:val="18"/>
      <w:szCs w:val="18"/>
    </w:rPr>
  </w:style>
  <w:style w:type="paragraph" w:styleId="CommentText">
    <w:name w:val="annotation text"/>
    <w:basedOn w:val="Normal"/>
    <w:link w:val="CommentTextChar"/>
    <w:uiPriority w:val="99"/>
    <w:unhideWhenUsed/>
    <w:rsid w:val="00205F01"/>
    <w:rPr>
      <w:rFonts w:ascii="Calibri" w:eastAsia="Calibri" w:hAnsi="Calibri" w:cs="Calibri"/>
      <w:sz w:val="20"/>
      <w:szCs w:val="20"/>
      <w:lang w:eastAsia="en-US"/>
    </w:rPr>
  </w:style>
  <w:style w:type="character" w:customStyle="1" w:styleId="CommentTextChar">
    <w:name w:val="Comment Text Char"/>
    <w:basedOn w:val="DefaultParagraphFont"/>
    <w:link w:val="CommentText"/>
    <w:uiPriority w:val="99"/>
    <w:rsid w:val="00205F01"/>
    <w:rPr>
      <w:sz w:val="20"/>
      <w:szCs w:val="20"/>
    </w:rPr>
  </w:style>
  <w:style w:type="paragraph" w:styleId="CommentSubject">
    <w:name w:val="annotation subject"/>
    <w:basedOn w:val="CommentText"/>
    <w:next w:val="CommentText"/>
    <w:link w:val="CommentSubjectChar"/>
    <w:uiPriority w:val="99"/>
    <w:semiHidden/>
    <w:unhideWhenUsed/>
    <w:rsid w:val="00205F01"/>
    <w:rPr>
      <w:b/>
      <w:bCs/>
    </w:rPr>
  </w:style>
  <w:style w:type="character" w:customStyle="1" w:styleId="CommentSubjectChar">
    <w:name w:val="Comment Subject Char"/>
    <w:basedOn w:val="CommentTextChar"/>
    <w:link w:val="CommentSubject"/>
    <w:uiPriority w:val="99"/>
    <w:semiHidden/>
    <w:rsid w:val="00205F01"/>
    <w:rPr>
      <w:b/>
      <w:bCs/>
      <w:sz w:val="20"/>
      <w:szCs w:val="20"/>
    </w:rPr>
  </w:style>
  <w:style w:type="paragraph" w:styleId="BalloonText">
    <w:name w:val="Balloon Text"/>
    <w:basedOn w:val="Normal"/>
    <w:link w:val="BalloonTextChar"/>
    <w:uiPriority w:val="99"/>
    <w:semiHidden/>
    <w:unhideWhenUsed/>
    <w:rsid w:val="00205F01"/>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205F01"/>
    <w:rPr>
      <w:rFonts w:ascii="Segoe UI" w:hAnsi="Segoe UI" w:cs="Segoe UI"/>
      <w:sz w:val="18"/>
      <w:szCs w:val="18"/>
    </w:rPr>
  </w:style>
  <w:style w:type="paragraph" w:styleId="Revision">
    <w:name w:val="Revision"/>
    <w:hidden/>
    <w:uiPriority w:val="99"/>
    <w:semiHidden/>
    <w:rsid w:val="005F04D1"/>
    <w:pPr>
      <w:spacing w:after="0"/>
    </w:pPr>
  </w:style>
  <w:style w:type="character" w:styleId="FollowedHyperlink">
    <w:name w:val="FollowedHyperlink"/>
    <w:basedOn w:val="DefaultParagraphFont"/>
    <w:uiPriority w:val="99"/>
    <w:semiHidden/>
    <w:unhideWhenUsed/>
    <w:rsid w:val="00AD29A5"/>
    <w:rPr>
      <w:color w:val="954F72" w:themeColor="followedHyperlink"/>
      <w:u w:val="single"/>
    </w:rPr>
  </w:style>
  <w:style w:type="character" w:customStyle="1" w:styleId="UnresolvedMention1">
    <w:name w:val="Unresolved Mention1"/>
    <w:basedOn w:val="DefaultParagraphFont"/>
    <w:uiPriority w:val="99"/>
    <w:semiHidden/>
    <w:unhideWhenUsed/>
    <w:rsid w:val="00AD29A5"/>
    <w:rPr>
      <w:color w:val="605E5C"/>
      <w:shd w:val="clear" w:color="auto" w:fill="E1DFDD"/>
    </w:rPr>
  </w:style>
  <w:style w:type="character" w:customStyle="1" w:styleId="Heading1Char">
    <w:name w:val="Heading 1 Char"/>
    <w:basedOn w:val="DefaultParagraphFont"/>
    <w:link w:val="Heading1"/>
    <w:uiPriority w:val="9"/>
    <w:rsid w:val="003240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95AEF"/>
    <w:pPr>
      <w:outlineLvl w:val="9"/>
    </w:pPr>
    <w:rPr>
      <w:lang w:val="en-US"/>
    </w:rPr>
  </w:style>
  <w:style w:type="paragraph" w:styleId="TOC2">
    <w:name w:val="toc 2"/>
    <w:basedOn w:val="Normal"/>
    <w:next w:val="Normal"/>
    <w:autoRedefine/>
    <w:uiPriority w:val="39"/>
    <w:unhideWhenUsed/>
    <w:rsid w:val="00495AEF"/>
    <w:pPr>
      <w:spacing w:after="100" w:line="259" w:lineRule="auto"/>
      <w:ind w:left="220"/>
    </w:pPr>
    <w:rPr>
      <w:rFonts w:ascii="Calibri" w:eastAsia="Calibri" w:hAnsi="Calibri" w:cs="Calibri"/>
      <w:sz w:val="22"/>
      <w:szCs w:val="22"/>
      <w:lang w:eastAsia="en-US"/>
    </w:rPr>
  </w:style>
  <w:style w:type="paragraph" w:styleId="TOC3">
    <w:name w:val="toc 3"/>
    <w:basedOn w:val="Normal"/>
    <w:next w:val="Normal"/>
    <w:autoRedefine/>
    <w:uiPriority w:val="39"/>
    <w:unhideWhenUsed/>
    <w:rsid w:val="00495AEF"/>
    <w:pPr>
      <w:spacing w:after="100" w:line="259" w:lineRule="auto"/>
      <w:ind w:left="440"/>
    </w:pPr>
    <w:rPr>
      <w:rFonts w:ascii="Calibri" w:eastAsia="Calibri" w:hAnsi="Calibri" w:cs="Calibri"/>
      <w:sz w:val="22"/>
      <w:szCs w:val="22"/>
      <w:lang w:eastAsia="en-US"/>
    </w:rPr>
  </w:style>
  <w:style w:type="paragraph" w:customStyle="1" w:styleId="paragraph">
    <w:name w:val="paragraph"/>
    <w:basedOn w:val="Normal"/>
    <w:rsid w:val="00FD139A"/>
    <w:pPr>
      <w:spacing w:before="100" w:beforeAutospacing="1" w:after="100" w:afterAutospacing="1"/>
    </w:pPr>
    <w:rPr>
      <w:lang w:val="en-US" w:eastAsia="en-US"/>
    </w:rPr>
  </w:style>
  <w:style w:type="character" w:customStyle="1" w:styleId="eop">
    <w:name w:val="eop"/>
    <w:basedOn w:val="DefaultParagraphFont"/>
    <w:rsid w:val="00FD139A"/>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paragraph" w:styleId="TOC4">
    <w:name w:val="toc 4"/>
    <w:basedOn w:val="Normal"/>
    <w:next w:val="Normal"/>
    <w:autoRedefine/>
    <w:uiPriority w:val="39"/>
    <w:unhideWhenUsed/>
    <w:rsid w:val="00A12E47"/>
    <w:pPr>
      <w:spacing w:after="100" w:line="259" w:lineRule="auto"/>
      <w:ind w:left="660"/>
    </w:pPr>
    <w:rPr>
      <w:rFonts w:ascii="Calibri" w:eastAsia="Calibri" w:hAnsi="Calibri" w:cs="Calibri"/>
      <w:sz w:val="22"/>
      <w:szCs w:val="22"/>
      <w:lang w:eastAsia="en-US"/>
    </w:rPr>
  </w:style>
  <w:style w:type="character" w:styleId="Emphasis">
    <w:name w:val="Emphasis"/>
    <w:basedOn w:val="DefaultParagraphFont"/>
    <w:uiPriority w:val="20"/>
    <w:qFormat/>
    <w:rsid w:val="00A533DE"/>
    <w:rPr>
      <w:i/>
      <w:iCs/>
    </w:rPr>
  </w:style>
  <w:style w:type="paragraph" w:styleId="NormalWeb">
    <w:name w:val="Normal (Web)"/>
    <w:basedOn w:val="Normal"/>
    <w:uiPriority w:val="99"/>
    <w:semiHidden/>
    <w:unhideWhenUsed/>
    <w:rsid w:val="008438B8"/>
    <w:pPr>
      <w:spacing w:before="100" w:beforeAutospacing="1" w:after="100" w:afterAutospacing="1"/>
    </w:pPr>
    <w:rPr>
      <w:lang w:val="en-US" w:eastAsia="en-US"/>
    </w:rPr>
  </w:style>
  <w:style w:type="character" w:customStyle="1" w:styleId="scxw4339210">
    <w:name w:val="scxw4339210"/>
    <w:basedOn w:val="DefaultParagraphFont"/>
    <w:rsid w:val="00010431"/>
  </w:style>
  <w:style w:type="paragraph" w:styleId="TOC1">
    <w:name w:val="toc 1"/>
    <w:basedOn w:val="Normal"/>
    <w:next w:val="Normal"/>
    <w:autoRedefine/>
    <w:uiPriority w:val="39"/>
    <w:unhideWhenUsed/>
    <w:rsid w:val="009C36E2"/>
    <w:pPr>
      <w:spacing w:after="100"/>
    </w:pPr>
  </w:style>
  <w:style w:type="character" w:customStyle="1" w:styleId="superscript">
    <w:name w:val="superscript"/>
    <w:basedOn w:val="DefaultParagraphFont"/>
    <w:rsid w:val="002A26DE"/>
  </w:style>
  <w:style w:type="character" w:styleId="Strong">
    <w:name w:val="Strong"/>
    <w:basedOn w:val="DefaultParagraphFont"/>
    <w:uiPriority w:val="22"/>
    <w:qFormat/>
    <w:rsid w:val="002A26DE"/>
    <w:rPr>
      <w:b/>
      <w:bCs/>
    </w:rPr>
  </w:style>
  <w:style w:type="paragraph" w:customStyle="1" w:styleId="Default">
    <w:name w:val="Default"/>
    <w:rsid w:val="003840E1"/>
    <w:pPr>
      <w:autoSpaceDE w:val="0"/>
      <w:autoSpaceDN w:val="0"/>
      <w:adjustRightInd w:val="0"/>
      <w:spacing w:after="0"/>
    </w:pPr>
    <w:rPr>
      <w:color w:val="000000"/>
      <w:sz w:val="24"/>
      <w:szCs w:val="24"/>
      <w:lang w:val="en-US"/>
    </w:rPr>
  </w:style>
  <w:style w:type="character" w:customStyle="1" w:styleId="UnresolvedMention">
    <w:name w:val="Unresolved Mention"/>
    <w:basedOn w:val="DefaultParagraphFont"/>
    <w:uiPriority w:val="99"/>
    <w:semiHidden/>
    <w:unhideWhenUsed/>
    <w:rsid w:val="00D07FD3"/>
    <w:rPr>
      <w:color w:val="605E5C"/>
      <w:shd w:val="clear" w:color="auto" w:fill="E1DFDD"/>
    </w:rPr>
  </w:style>
  <w:style w:type="paragraph" w:styleId="BodyText">
    <w:name w:val="Body Text"/>
    <w:basedOn w:val="Normal"/>
    <w:link w:val="BodyTextChar"/>
    <w:uiPriority w:val="1"/>
    <w:qFormat/>
    <w:rsid w:val="00C41ED4"/>
    <w:pPr>
      <w:widowControl w:val="0"/>
      <w:autoSpaceDE w:val="0"/>
      <w:autoSpaceDN w:val="0"/>
    </w:pPr>
    <w:rPr>
      <w:rFonts w:ascii="Calibri" w:eastAsia="Calibri" w:hAnsi="Calibri" w:cs="Calibri"/>
      <w:lang w:val="ro-RO" w:eastAsia="en-US"/>
    </w:rPr>
  </w:style>
  <w:style w:type="character" w:customStyle="1" w:styleId="BodyTextChar">
    <w:name w:val="Body Text Char"/>
    <w:basedOn w:val="DefaultParagraphFont"/>
    <w:link w:val="BodyText"/>
    <w:uiPriority w:val="1"/>
    <w:rsid w:val="00C41ED4"/>
    <w:rPr>
      <w:sz w:val="24"/>
      <w:szCs w:val="24"/>
      <w:lang w:val="ro-RO"/>
    </w:rPr>
  </w:style>
  <w:style w:type="paragraph" w:customStyle="1" w:styleId="TableParagraph">
    <w:name w:val="Table Paragraph"/>
    <w:basedOn w:val="Normal"/>
    <w:uiPriority w:val="1"/>
    <w:qFormat/>
    <w:rsid w:val="00C41ED4"/>
    <w:pPr>
      <w:widowControl w:val="0"/>
      <w:autoSpaceDE w:val="0"/>
      <w:autoSpaceDN w:val="0"/>
    </w:pPr>
    <w:rPr>
      <w:rFonts w:ascii="Calibri" w:eastAsia="Calibri" w:hAnsi="Calibri" w:cs="Calibr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8431">
      <w:bodyDiv w:val="1"/>
      <w:marLeft w:val="0"/>
      <w:marRight w:val="0"/>
      <w:marTop w:val="0"/>
      <w:marBottom w:val="0"/>
      <w:divBdr>
        <w:top w:val="none" w:sz="0" w:space="0" w:color="auto"/>
        <w:left w:val="none" w:sz="0" w:space="0" w:color="auto"/>
        <w:bottom w:val="none" w:sz="0" w:space="0" w:color="auto"/>
        <w:right w:val="none" w:sz="0" w:space="0" w:color="auto"/>
      </w:divBdr>
    </w:div>
    <w:div w:id="360129475">
      <w:bodyDiv w:val="1"/>
      <w:marLeft w:val="0"/>
      <w:marRight w:val="0"/>
      <w:marTop w:val="0"/>
      <w:marBottom w:val="0"/>
      <w:divBdr>
        <w:top w:val="none" w:sz="0" w:space="0" w:color="auto"/>
        <w:left w:val="none" w:sz="0" w:space="0" w:color="auto"/>
        <w:bottom w:val="none" w:sz="0" w:space="0" w:color="auto"/>
        <w:right w:val="none" w:sz="0" w:space="0" w:color="auto"/>
      </w:divBdr>
      <w:divsChild>
        <w:div w:id="390621572">
          <w:marLeft w:val="0"/>
          <w:marRight w:val="0"/>
          <w:marTop w:val="0"/>
          <w:marBottom w:val="0"/>
          <w:divBdr>
            <w:top w:val="none" w:sz="0" w:space="0" w:color="auto"/>
            <w:left w:val="none" w:sz="0" w:space="0" w:color="auto"/>
            <w:bottom w:val="none" w:sz="0" w:space="0" w:color="auto"/>
            <w:right w:val="none" w:sz="0" w:space="0" w:color="auto"/>
          </w:divBdr>
        </w:div>
      </w:divsChild>
    </w:div>
    <w:div w:id="386688738">
      <w:bodyDiv w:val="1"/>
      <w:marLeft w:val="0"/>
      <w:marRight w:val="0"/>
      <w:marTop w:val="0"/>
      <w:marBottom w:val="0"/>
      <w:divBdr>
        <w:top w:val="none" w:sz="0" w:space="0" w:color="auto"/>
        <w:left w:val="none" w:sz="0" w:space="0" w:color="auto"/>
        <w:bottom w:val="none" w:sz="0" w:space="0" w:color="auto"/>
        <w:right w:val="none" w:sz="0" w:space="0" w:color="auto"/>
      </w:divBdr>
    </w:div>
    <w:div w:id="400757294">
      <w:bodyDiv w:val="1"/>
      <w:marLeft w:val="0"/>
      <w:marRight w:val="0"/>
      <w:marTop w:val="0"/>
      <w:marBottom w:val="0"/>
      <w:divBdr>
        <w:top w:val="none" w:sz="0" w:space="0" w:color="auto"/>
        <w:left w:val="none" w:sz="0" w:space="0" w:color="auto"/>
        <w:bottom w:val="none" w:sz="0" w:space="0" w:color="auto"/>
        <w:right w:val="none" w:sz="0" w:space="0" w:color="auto"/>
      </w:divBdr>
      <w:divsChild>
        <w:div w:id="807816561">
          <w:marLeft w:val="0"/>
          <w:marRight w:val="0"/>
          <w:marTop w:val="0"/>
          <w:marBottom w:val="0"/>
          <w:divBdr>
            <w:top w:val="none" w:sz="0" w:space="0" w:color="auto"/>
            <w:left w:val="none" w:sz="0" w:space="0" w:color="auto"/>
            <w:bottom w:val="none" w:sz="0" w:space="0" w:color="auto"/>
            <w:right w:val="none" w:sz="0" w:space="0" w:color="auto"/>
          </w:divBdr>
        </w:div>
        <w:div w:id="2041123307">
          <w:marLeft w:val="0"/>
          <w:marRight w:val="0"/>
          <w:marTop w:val="0"/>
          <w:marBottom w:val="0"/>
          <w:divBdr>
            <w:top w:val="none" w:sz="0" w:space="0" w:color="auto"/>
            <w:left w:val="none" w:sz="0" w:space="0" w:color="auto"/>
            <w:bottom w:val="none" w:sz="0" w:space="0" w:color="auto"/>
            <w:right w:val="none" w:sz="0" w:space="0" w:color="auto"/>
          </w:divBdr>
        </w:div>
        <w:div w:id="1898128317">
          <w:marLeft w:val="0"/>
          <w:marRight w:val="0"/>
          <w:marTop w:val="0"/>
          <w:marBottom w:val="0"/>
          <w:divBdr>
            <w:top w:val="none" w:sz="0" w:space="0" w:color="auto"/>
            <w:left w:val="none" w:sz="0" w:space="0" w:color="auto"/>
            <w:bottom w:val="none" w:sz="0" w:space="0" w:color="auto"/>
            <w:right w:val="none" w:sz="0" w:space="0" w:color="auto"/>
          </w:divBdr>
        </w:div>
        <w:div w:id="509411995">
          <w:marLeft w:val="0"/>
          <w:marRight w:val="0"/>
          <w:marTop w:val="0"/>
          <w:marBottom w:val="0"/>
          <w:divBdr>
            <w:top w:val="none" w:sz="0" w:space="0" w:color="auto"/>
            <w:left w:val="none" w:sz="0" w:space="0" w:color="auto"/>
            <w:bottom w:val="none" w:sz="0" w:space="0" w:color="auto"/>
            <w:right w:val="none" w:sz="0" w:space="0" w:color="auto"/>
          </w:divBdr>
        </w:div>
        <w:div w:id="1797488224">
          <w:marLeft w:val="0"/>
          <w:marRight w:val="0"/>
          <w:marTop w:val="0"/>
          <w:marBottom w:val="0"/>
          <w:divBdr>
            <w:top w:val="none" w:sz="0" w:space="0" w:color="auto"/>
            <w:left w:val="none" w:sz="0" w:space="0" w:color="auto"/>
            <w:bottom w:val="none" w:sz="0" w:space="0" w:color="auto"/>
            <w:right w:val="none" w:sz="0" w:space="0" w:color="auto"/>
          </w:divBdr>
        </w:div>
        <w:div w:id="1709522031">
          <w:marLeft w:val="0"/>
          <w:marRight w:val="0"/>
          <w:marTop w:val="0"/>
          <w:marBottom w:val="0"/>
          <w:divBdr>
            <w:top w:val="none" w:sz="0" w:space="0" w:color="auto"/>
            <w:left w:val="none" w:sz="0" w:space="0" w:color="auto"/>
            <w:bottom w:val="none" w:sz="0" w:space="0" w:color="auto"/>
            <w:right w:val="none" w:sz="0" w:space="0" w:color="auto"/>
          </w:divBdr>
        </w:div>
        <w:div w:id="449785663">
          <w:marLeft w:val="0"/>
          <w:marRight w:val="0"/>
          <w:marTop w:val="0"/>
          <w:marBottom w:val="0"/>
          <w:divBdr>
            <w:top w:val="none" w:sz="0" w:space="0" w:color="auto"/>
            <w:left w:val="none" w:sz="0" w:space="0" w:color="auto"/>
            <w:bottom w:val="none" w:sz="0" w:space="0" w:color="auto"/>
            <w:right w:val="none" w:sz="0" w:space="0" w:color="auto"/>
          </w:divBdr>
        </w:div>
      </w:divsChild>
    </w:div>
    <w:div w:id="411661961">
      <w:bodyDiv w:val="1"/>
      <w:marLeft w:val="0"/>
      <w:marRight w:val="0"/>
      <w:marTop w:val="0"/>
      <w:marBottom w:val="0"/>
      <w:divBdr>
        <w:top w:val="none" w:sz="0" w:space="0" w:color="auto"/>
        <w:left w:val="none" w:sz="0" w:space="0" w:color="auto"/>
        <w:bottom w:val="none" w:sz="0" w:space="0" w:color="auto"/>
        <w:right w:val="none" w:sz="0" w:space="0" w:color="auto"/>
      </w:divBdr>
      <w:divsChild>
        <w:div w:id="2073312867">
          <w:marLeft w:val="0"/>
          <w:marRight w:val="0"/>
          <w:marTop w:val="0"/>
          <w:marBottom w:val="0"/>
          <w:divBdr>
            <w:top w:val="none" w:sz="0" w:space="0" w:color="auto"/>
            <w:left w:val="none" w:sz="0" w:space="0" w:color="auto"/>
            <w:bottom w:val="none" w:sz="0" w:space="0" w:color="auto"/>
            <w:right w:val="none" w:sz="0" w:space="0" w:color="auto"/>
          </w:divBdr>
        </w:div>
        <w:div w:id="2132086916">
          <w:marLeft w:val="0"/>
          <w:marRight w:val="0"/>
          <w:marTop w:val="0"/>
          <w:marBottom w:val="0"/>
          <w:divBdr>
            <w:top w:val="none" w:sz="0" w:space="0" w:color="auto"/>
            <w:left w:val="none" w:sz="0" w:space="0" w:color="auto"/>
            <w:bottom w:val="none" w:sz="0" w:space="0" w:color="auto"/>
            <w:right w:val="none" w:sz="0" w:space="0" w:color="auto"/>
          </w:divBdr>
        </w:div>
        <w:div w:id="640310827">
          <w:marLeft w:val="0"/>
          <w:marRight w:val="0"/>
          <w:marTop w:val="0"/>
          <w:marBottom w:val="0"/>
          <w:divBdr>
            <w:top w:val="none" w:sz="0" w:space="0" w:color="auto"/>
            <w:left w:val="none" w:sz="0" w:space="0" w:color="auto"/>
            <w:bottom w:val="none" w:sz="0" w:space="0" w:color="auto"/>
            <w:right w:val="none" w:sz="0" w:space="0" w:color="auto"/>
          </w:divBdr>
        </w:div>
        <w:div w:id="899100758">
          <w:marLeft w:val="0"/>
          <w:marRight w:val="0"/>
          <w:marTop w:val="0"/>
          <w:marBottom w:val="0"/>
          <w:divBdr>
            <w:top w:val="none" w:sz="0" w:space="0" w:color="auto"/>
            <w:left w:val="none" w:sz="0" w:space="0" w:color="auto"/>
            <w:bottom w:val="none" w:sz="0" w:space="0" w:color="auto"/>
            <w:right w:val="none" w:sz="0" w:space="0" w:color="auto"/>
          </w:divBdr>
        </w:div>
        <w:div w:id="1676953856">
          <w:marLeft w:val="0"/>
          <w:marRight w:val="0"/>
          <w:marTop w:val="0"/>
          <w:marBottom w:val="0"/>
          <w:divBdr>
            <w:top w:val="none" w:sz="0" w:space="0" w:color="auto"/>
            <w:left w:val="none" w:sz="0" w:space="0" w:color="auto"/>
            <w:bottom w:val="none" w:sz="0" w:space="0" w:color="auto"/>
            <w:right w:val="none" w:sz="0" w:space="0" w:color="auto"/>
          </w:divBdr>
        </w:div>
        <w:div w:id="601377937">
          <w:marLeft w:val="0"/>
          <w:marRight w:val="0"/>
          <w:marTop w:val="0"/>
          <w:marBottom w:val="0"/>
          <w:divBdr>
            <w:top w:val="none" w:sz="0" w:space="0" w:color="auto"/>
            <w:left w:val="none" w:sz="0" w:space="0" w:color="auto"/>
            <w:bottom w:val="none" w:sz="0" w:space="0" w:color="auto"/>
            <w:right w:val="none" w:sz="0" w:space="0" w:color="auto"/>
          </w:divBdr>
        </w:div>
        <w:div w:id="1688870817">
          <w:marLeft w:val="0"/>
          <w:marRight w:val="0"/>
          <w:marTop w:val="0"/>
          <w:marBottom w:val="0"/>
          <w:divBdr>
            <w:top w:val="none" w:sz="0" w:space="0" w:color="auto"/>
            <w:left w:val="none" w:sz="0" w:space="0" w:color="auto"/>
            <w:bottom w:val="none" w:sz="0" w:space="0" w:color="auto"/>
            <w:right w:val="none" w:sz="0" w:space="0" w:color="auto"/>
          </w:divBdr>
        </w:div>
        <w:div w:id="2042322024">
          <w:marLeft w:val="0"/>
          <w:marRight w:val="0"/>
          <w:marTop w:val="0"/>
          <w:marBottom w:val="0"/>
          <w:divBdr>
            <w:top w:val="none" w:sz="0" w:space="0" w:color="auto"/>
            <w:left w:val="none" w:sz="0" w:space="0" w:color="auto"/>
            <w:bottom w:val="none" w:sz="0" w:space="0" w:color="auto"/>
            <w:right w:val="none" w:sz="0" w:space="0" w:color="auto"/>
          </w:divBdr>
        </w:div>
        <w:div w:id="415982161">
          <w:marLeft w:val="0"/>
          <w:marRight w:val="0"/>
          <w:marTop w:val="0"/>
          <w:marBottom w:val="0"/>
          <w:divBdr>
            <w:top w:val="none" w:sz="0" w:space="0" w:color="auto"/>
            <w:left w:val="none" w:sz="0" w:space="0" w:color="auto"/>
            <w:bottom w:val="none" w:sz="0" w:space="0" w:color="auto"/>
            <w:right w:val="none" w:sz="0" w:space="0" w:color="auto"/>
          </w:divBdr>
        </w:div>
        <w:div w:id="1609192102">
          <w:marLeft w:val="0"/>
          <w:marRight w:val="0"/>
          <w:marTop w:val="0"/>
          <w:marBottom w:val="0"/>
          <w:divBdr>
            <w:top w:val="none" w:sz="0" w:space="0" w:color="auto"/>
            <w:left w:val="none" w:sz="0" w:space="0" w:color="auto"/>
            <w:bottom w:val="none" w:sz="0" w:space="0" w:color="auto"/>
            <w:right w:val="none" w:sz="0" w:space="0" w:color="auto"/>
          </w:divBdr>
        </w:div>
        <w:div w:id="1142040586">
          <w:marLeft w:val="0"/>
          <w:marRight w:val="0"/>
          <w:marTop w:val="0"/>
          <w:marBottom w:val="0"/>
          <w:divBdr>
            <w:top w:val="none" w:sz="0" w:space="0" w:color="auto"/>
            <w:left w:val="none" w:sz="0" w:space="0" w:color="auto"/>
            <w:bottom w:val="none" w:sz="0" w:space="0" w:color="auto"/>
            <w:right w:val="none" w:sz="0" w:space="0" w:color="auto"/>
          </w:divBdr>
        </w:div>
      </w:divsChild>
    </w:div>
    <w:div w:id="428502693">
      <w:bodyDiv w:val="1"/>
      <w:marLeft w:val="0"/>
      <w:marRight w:val="0"/>
      <w:marTop w:val="0"/>
      <w:marBottom w:val="0"/>
      <w:divBdr>
        <w:top w:val="none" w:sz="0" w:space="0" w:color="auto"/>
        <w:left w:val="none" w:sz="0" w:space="0" w:color="auto"/>
        <w:bottom w:val="none" w:sz="0" w:space="0" w:color="auto"/>
        <w:right w:val="none" w:sz="0" w:space="0" w:color="auto"/>
      </w:divBdr>
      <w:divsChild>
        <w:div w:id="931544599">
          <w:marLeft w:val="0"/>
          <w:marRight w:val="0"/>
          <w:marTop w:val="0"/>
          <w:marBottom w:val="0"/>
          <w:divBdr>
            <w:top w:val="none" w:sz="0" w:space="0" w:color="auto"/>
            <w:left w:val="none" w:sz="0" w:space="0" w:color="auto"/>
            <w:bottom w:val="none" w:sz="0" w:space="0" w:color="auto"/>
            <w:right w:val="none" w:sz="0" w:space="0" w:color="auto"/>
          </w:divBdr>
        </w:div>
      </w:divsChild>
    </w:div>
    <w:div w:id="474879005">
      <w:bodyDiv w:val="1"/>
      <w:marLeft w:val="0"/>
      <w:marRight w:val="0"/>
      <w:marTop w:val="0"/>
      <w:marBottom w:val="0"/>
      <w:divBdr>
        <w:top w:val="none" w:sz="0" w:space="0" w:color="auto"/>
        <w:left w:val="none" w:sz="0" w:space="0" w:color="auto"/>
        <w:bottom w:val="none" w:sz="0" w:space="0" w:color="auto"/>
        <w:right w:val="none" w:sz="0" w:space="0" w:color="auto"/>
      </w:divBdr>
      <w:divsChild>
        <w:div w:id="1497110096">
          <w:marLeft w:val="0"/>
          <w:marRight w:val="0"/>
          <w:marTop w:val="0"/>
          <w:marBottom w:val="0"/>
          <w:divBdr>
            <w:top w:val="none" w:sz="0" w:space="0" w:color="auto"/>
            <w:left w:val="none" w:sz="0" w:space="0" w:color="auto"/>
            <w:bottom w:val="none" w:sz="0" w:space="0" w:color="auto"/>
            <w:right w:val="none" w:sz="0" w:space="0" w:color="auto"/>
          </w:divBdr>
        </w:div>
      </w:divsChild>
    </w:div>
    <w:div w:id="583345015">
      <w:bodyDiv w:val="1"/>
      <w:marLeft w:val="0"/>
      <w:marRight w:val="0"/>
      <w:marTop w:val="0"/>
      <w:marBottom w:val="0"/>
      <w:divBdr>
        <w:top w:val="none" w:sz="0" w:space="0" w:color="auto"/>
        <w:left w:val="none" w:sz="0" w:space="0" w:color="auto"/>
        <w:bottom w:val="none" w:sz="0" w:space="0" w:color="auto"/>
        <w:right w:val="none" w:sz="0" w:space="0" w:color="auto"/>
      </w:divBdr>
    </w:div>
    <w:div w:id="681518490">
      <w:bodyDiv w:val="1"/>
      <w:marLeft w:val="0"/>
      <w:marRight w:val="0"/>
      <w:marTop w:val="0"/>
      <w:marBottom w:val="0"/>
      <w:divBdr>
        <w:top w:val="none" w:sz="0" w:space="0" w:color="auto"/>
        <w:left w:val="none" w:sz="0" w:space="0" w:color="auto"/>
        <w:bottom w:val="none" w:sz="0" w:space="0" w:color="auto"/>
        <w:right w:val="none" w:sz="0" w:space="0" w:color="auto"/>
      </w:divBdr>
    </w:div>
    <w:div w:id="770273042">
      <w:bodyDiv w:val="1"/>
      <w:marLeft w:val="0"/>
      <w:marRight w:val="0"/>
      <w:marTop w:val="0"/>
      <w:marBottom w:val="0"/>
      <w:divBdr>
        <w:top w:val="none" w:sz="0" w:space="0" w:color="auto"/>
        <w:left w:val="none" w:sz="0" w:space="0" w:color="auto"/>
        <w:bottom w:val="none" w:sz="0" w:space="0" w:color="auto"/>
        <w:right w:val="none" w:sz="0" w:space="0" w:color="auto"/>
      </w:divBdr>
    </w:div>
    <w:div w:id="828638439">
      <w:bodyDiv w:val="1"/>
      <w:marLeft w:val="0"/>
      <w:marRight w:val="0"/>
      <w:marTop w:val="0"/>
      <w:marBottom w:val="0"/>
      <w:divBdr>
        <w:top w:val="none" w:sz="0" w:space="0" w:color="auto"/>
        <w:left w:val="none" w:sz="0" w:space="0" w:color="auto"/>
        <w:bottom w:val="none" w:sz="0" w:space="0" w:color="auto"/>
        <w:right w:val="none" w:sz="0" w:space="0" w:color="auto"/>
      </w:divBdr>
    </w:div>
    <w:div w:id="835613428">
      <w:bodyDiv w:val="1"/>
      <w:marLeft w:val="0"/>
      <w:marRight w:val="0"/>
      <w:marTop w:val="0"/>
      <w:marBottom w:val="0"/>
      <w:divBdr>
        <w:top w:val="none" w:sz="0" w:space="0" w:color="auto"/>
        <w:left w:val="none" w:sz="0" w:space="0" w:color="auto"/>
        <w:bottom w:val="none" w:sz="0" w:space="0" w:color="auto"/>
        <w:right w:val="none" w:sz="0" w:space="0" w:color="auto"/>
      </w:divBdr>
    </w:div>
    <w:div w:id="937367186">
      <w:bodyDiv w:val="1"/>
      <w:marLeft w:val="0"/>
      <w:marRight w:val="0"/>
      <w:marTop w:val="0"/>
      <w:marBottom w:val="0"/>
      <w:divBdr>
        <w:top w:val="none" w:sz="0" w:space="0" w:color="auto"/>
        <w:left w:val="none" w:sz="0" w:space="0" w:color="auto"/>
        <w:bottom w:val="none" w:sz="0" w:space="0" w:color="auto"/>
        <w:right w:val="none" w:sz="0" w:space="0" w:color="auto"/>
      </w:divBdr>
    </w:div>
    <w:div w:id="971398374">
      <w:bodyDiv w:val="1"/>
      <w:marLeft w:val="0"/>
      <w:marRight w:val="0"/>
      <w:marTop w:val="0"/>
      <w:marBottom w:val="0"/>
      <w:divBdr>
        <w:top w:val="none" w:sz="0" w:space="0" w:color="auto"/>
        <w:left w:val="none" w:sz="0" w:space="0" w:color="auto"/>
        <w:bottom w:val="none" w:sz="0" w:space="0" w:color="auto"/>
        <w:right w:val="none" w:sz="0" w:space="0" w:color="auto"/>
      </w:divBdr>
    </w:div>
    <w:div w:id="1101143677">
      <w:bodyDiv w:val="1"/>
      <w:marLeft w:val="0"/>
      <w:marRight w:val="0"/>
      <w:marTop w:val="0"/>
      <w:marBottom w:val="0"/>
      <w:divBdr>
        <w:top w:val="none" w:sz="0" w:space="0" w:color="auto"/>
        <w:left w:val="none" w:sz="0" w:space="0" w:color="auto"/>
        <w:bottom w:val="none" w:sz="0" w:space="0" w:color="auto"/>
        <w:right w:val="none" w:sz="0" w:space="0" w:color="auto"/>
      </w:divBdr>
    </w:div>
    <w:div w:id="1227257577">
      <w:bodyDiv w:val="1"/>
      <w:marLeft w:val="0"/>
      <w:marRight w:val="0"/>
      <w:marTop w:val="0"/>
      <w:marBottom w:val="0"/>
      <w:divBdr>
        <w:top w:val="none" w:sz="0" w:space="0" w:color="auto"/>
        <w:left w:val="none" w:sz="0" w:space="0" w:color="auto"/>
        <w:bottom w:val="none" w:sz="0" w:space="0" w:color="auto"/>
        <w:right w:val="none" w:sz="0" w:space="0" w:color="auto"/>
      </w:divBdr>
      <w:divsChild>
        <w:div w:id="556555916">
          <w:marLeft w:val="0"/>
          <w:marRight w:val="0"/>
          <w:marTop w:val="0"/>
          <w:marBottom w:val="0"/>
          <w:divBdr>
            <w:top w:val="none" w:sz="0" w:space="0" w:color="auto"/>
            <w:left w:val="none" w:sz="0" w:space="0" w:color="auto"/>
            <w:bottom w:val="none" w:sz="0" w:space="0" w:color="auto"/>
            <w:right w:val="none" w:sz="0" w:space="0" w:color="auto"/>
          </w:divBdr>
        </w:div>
      </w:divsChild>
    </w:div>
    <w:div w:id="1252548485">
      <w:bodyDiv w:val="1"/>
      <w:marLeft w:val="0"/>
      <w:marRight w:val="0"/>
      <w:marTop w:val="0"/>
      <w:marBottom w:val="0"/>
      <w:divBdr>
        <w:top w:val="none" w:sz="0" w:space="0" w:color="auto"/>
        <w:left w:val="none" w:sz="0" w:space="0" w:color="auto"/>
        <w:bottom w:val="none" w:sz="0" w:space="0" w:color="auto"/>
        <w:right w:val="none" w:sz="0" w:space="0" w:color="auto"/>
      </w:divBdr>
      <w:divsChild>
        <w:div w:id="802965100">
          <w:marLeft w:val="0"/>
          <w:marRight w:val="0"/>
          <w:marTop w:val="0"/>
          <w:marBottom w:val="0"/>
          <w:divBdr>
            <w:top w:val="none" w:sz="0" w:space="0" w:color="auto"/>
            <w:left w:val="none" w:sz="0" w:space="0" w:color="auto"/>
            <w:bottom w:val="none" w:sz="0" w:space="0" w:color="auto"/>
            <w:right w:val="none" w:sz="0" w:space="0" w:color="auto"/>
          </w:divBdr>
        </w:div>
        <w:div w:id="833640685">
          <w:marLeft w:val="0"/>
          <w:marRight w:val="0"/>
          <w:marTop w:val="0"/>
          <w:marBottom w:val="0"/>
          <w:divBdr>
            <w:top w:val="none" w:sz="0" w:space="0" w:color="auto"/>
            <w:left w:val="none" w:sz="0" w:space="0" w:color="auto"/>
            <w:bottom w:val="none" w:sz="0" w:space="0" w:color="auto"/>
            <w:right w:val="none" w:sz="0" w:space="0" w:color="auto"/>
          </w:divBdr>
        </w:div>
        <w:div w:id="746730320">
          <w:marLeft w:val="0"/>
          <w:marRight w:val="0"/>
          <w:marTop w:val="0"/>
          <w:marBottom w:val="0"/>
          <w:divBdr>
            <w:top w:val="none" w:sz="0" w:space="0" w:color="auto"/>
            <w:left w:val="none" w:sz="0" w:space="0" w:color="auto"/>
            <w:bottom w:val="none" w:sz="0" w:space="0" w:color="auto"/>
            <w:right w:val="none" w:sz="0" w:space="0" w:color="auto"/>
          </w:divBdr>
        </w:div>
        <w:div w:id="286620705">
          <w:marLeft w:val="0"/>
          <w:marRight w:val="0"/>
          <w:marTop w:val="0"/>
          <w:marBottom w:val="0"/>
          <w:divBdr>
            <w:top w:val="none" w:sz="0" w:space="0" w:color="auto"/>
            <w:left w:val="none" w:sz="0" w:space="0" w:color="auto"/>
            <w:bottom w:val="none" w:sz="0" w:space="0" w:color="auto"/>
            <w:right w:val="none" w:sz="0" w:space="0" w:color="auto"/>
          </w:divBdr>
        </w:div>
        <w:div w:id="894967679">
          <w:marLeft w:val="0"/>
          <w:marRight w:val="0"/>
          <w:marTop w:val="0"/>
          <w:marBottom w:val="0"/>
          <w:divBdr>
            <w:top w:val="none" w:sz="0" w:space="0" w:color="auto"/>
            <w:left w:val="none" w:sz="0" w:space="0" w:color="auto"/>
            <w:bottom w:val="none" w:sz="0" w:space="0" w:color="auto"/>
            <w:right w:val="none" w:sz="0" w:space="0" w:color="auto"/>
          </w:divBdr>
        </w:div>
        <w:div w:id="1666009418">
          <w:marLeft w:val="0"/>
          <w:marRight w:val="0"/>
          <w:marTop w:val="0"/>
          <w:marBottom w:val="0"/>
          <w:divBdr>
            <w:top w:val="none" w:sz="0" w:space="0" w:color="auto"/>
            <w:left w:val="none" w:sz="0" w:space="0" w:color="auto"/>
            <w:bottom w:val="none" w:sz="0" w:space="0" w:color="auto"/>
            <w:right w:val="none" w:sz="0" w:space="0" w:color="auto"/>
          </w:divBdr>
        </w:div>
        <w:div w:id="152261398">
          <w:marLeft w:val="0"/>
          <w:marRight w:val="0"/>
          <w:marTop w:val="0"/>
          <w:marBottom w:val="0"/>
          <w:divBdr>
            <w:top w:val="none" w:sz="0" w:space="0" w:color="auto"/>
            <w:left w:val="none" w:sz="0" w:space="0" w:color="auto"/>
            <w:bottom w:val="none" w:sz="0" w:space="0" w:color="auto"/>
            <w:right w:val="none" w:sz="0" w:space="0" w:color="auto"/>
          </w:divBdr>
        </w:div>
        <w:div w:id="17124502">
          <w:marLeft w:val="0"/>
          <w:marRight w:val="0"/>
          <w:marTop w:val="0"/>
          <w:marBottom w:val="0"/>
          <w:divBdr>
            <w:top w:val="none" w:sz="0" w:space="0" w:color="auto"/>
            <w:left w:val="none" w:sz="0" w:space="0" w:color="auto"/>
            <w:bottom w:val="none" w:sz="0" w:space="0" w:color="auto"/>
            <w:right w:val="none" w:sz="0" w:space="0" w:color="auto"/>
          </w:divBdr>
        </w:div>
        <w:div w:id="846675073">
          <w:marLeft w:val="0"/>
          <w:marRight w:val="0"/>
          <w:marTop w:val="0"/>
          <w:marBottom w:val="0"/>
          <w:divBdr>
            <w:top w:val="none" w:sz="0" w:space="0" w:color="auto"/>
            <w:left w:val="none" w:sz="0" w:space="0" w:color="auto"/>
            <w:bottom w:val="none" w:sz="0" w:space="0" w:color="auto"/>
            <w:right w:val="none" w:sz="0" w:space="0" w:color="auto"/>
          </w:divBdr>
        </w:div>
        <w:div w:id="1267734561">
          <w:marLeft w:val="0"/>
          <w:marRight w:val="0"/>
          <w:marTop w:val="0"/>
          <w:marBottom w:val="0"/>
          <w:divBdr>
            <w:top w:val="none" w:sz="0" w:space="0" w:color="auto"/>
            <w:left w:val="none" w:sz="0" w:space="0" w:color="auto"/>
            <w:bottom w:val="none" w:sz="0" w:space="0" w:color="auto"/>
            <w:right w:val="none" w:sz="0" w:space="0" w:color="auto"/>
          </w:divBdr>
        </w:div>
      </w:divsChild>
    </w:div>
    <w:div w:id="1322346704">
      <w:bodyDiv w:val="1"/>
      <w:marLeft w:val="0"/>
      <w:marRight w:val="0"/>
      <w:marTop w:val="0"/>
      <w:marBottom w:val="0"/>
      <w:divBdr>
        <w:top w:val="none" w:sz="0" w:space="0" w:color="auto"/>
        <w:left w:val="none" w:sz="0" w:space="0" w:color="auto"/>
        <w:bottom w:val="none" w:sz="0" w:space="0" w:color="auto"/>
        <w:right w:val="none" w:sz="0" w:space="0" w:color="auto"/>
      </w:divBdr>
      <w:divsChild>
        <w:div w:id="440220962">
          <w:marLeft w:val="0"/>
          <w:marRight w:val="0"/>
          <w:marTop w:val="0"/>
          <w:marBottom w:val="0"/>
          <w:divBdr>
            <w:top w:val="none" w:sz="0" w:space="0" w:color="auto"/>
            <w:left w:val="none" w:sz="0" w:space="0" w:color="auto"/>
            <w:bottom w:val="none" w:sz="0" w:space="0" w:color="auto"/>
            <w:right w:val="none" w:sz="0" w:space="0" w:color="auto"/>
          </w:divBdr>
        </w:div>
      </w:divsChild>
    </w:div>
    <w:div w:id="1362827833">
      <w:bodyDiv w:val="1"/>
      <w:marLeft w:val="0"/>
      <w:marRight w:val="0"/>
      <w:marTop w:val="0"/>
      <w:marBottom w:val="0"/>
      <w:divBdr>
        <w:top w:val="none" w:sz="0" w:space="0" w:color="auto"/>
        <w:left w:val="none" w:sz="0" w:space="0" w:color="auto"/>
        <w:bottom w:val="none" w:sz="0" w:space="0" w:color="auto"/>
        <w:right w:val="none" w:sz="0" w:space="0" w:color="auto"/>
      </w:divBdr>
      <w:divsChild>
        <w:div w:id="2045132263">
          <w:marLeft w:val="0"/>
          <w:marRight w:val="0"/>
          <w:marTop w:val="0"/>
          <w:marBottom w:val="0"/>
          <w:divBdr>
            <w:top w:val="none" w:sz="0" w:space="0" w:color="auto"/>
            <w:left w:val="none" w:sz="0" w:space="0" w:color="auto"/>
            <w:bottom w:val="none" w:sz="0" w:space="0" w:color="auto"/>
            <w:right w:val="none" w:sz="0" w:space="0" w:color="auto"/>
          </w:divBdr>
        </w:div>
      </w:divsChild>
    </w:div>
    <w:div w:id="1445925350">
      <w:bodyDiv w:val="1"/>
      <w:marLeft w:val="0"/>
      <w:marRight w:val="0"/>
      <w:marTop w:val="0"/>
      <w:marBottom w:val="0"/>
      <w:divBdr>
        <w:top w:val="none" w:sz="0" w:space="0" w:color="auto"/>
        <w:left w:val="none" w:sz="0" w:space="0" w:color="auto"/>
        <w:bottom w:val="none" w:sz="0" w:space="0" w:color="auto"/>
        <w:right w:val="none" w:sz="0" w:space="0" w:color="auto"/>
      </w:divBdr>
      <w:divsChild>
        <w:div w:id="1691180067">
          <w:marLeft w:val="0"/>
          <w:marRight w:val="0"/>
          <w:marTop w:val="0"/>
          <w:marBottom w:val="0"/>
          <w:divBdr>
            <w:top w:val="none" w:sz="0" w:space="0" w:color="auto"/>
            <w:left w:val="none" w:sz="0" w:space="0" w:color="auto"/>
            <w:bottom w:val="none" w:sz="0" w:space="0" w:color="auto"/>
            <w:right w:val="none" w:sz="0" w:space="0" w:color="auto"/>
          </w:divBdr>
        </w:div>
      </w:divsChild>
    </w:div>
    <w:div w:id="1471703801">
      <w:bodyDiv w:val="1"/>
      <w:marLeft w:val="0"/>
      <w:marRight w:val="0"/>
      <w:marTop w:val="0"/>
      <w:marBottom w:val="0"/>
      <w:divBdr>
        <w:top w:val="none" w:sz="0" w:space="0" w:color="auto"/>
        <w:left w:val="none" w:sz="0" w:space="0" w:color="auto"/>
        <w:bottom w:val="none" w:sz="0" w:space="0" w:color="auto"/>
        <w:right w:val="none" w:sz="0" w:space="0" w:color="auto"/>
      </w:divBdr>
    </w:div>
    <w:div w:id="1574122438">
      <w:bodyDiv w:val="1"/>
      <w:marLeft w:val="0"/>
      <w:marRight w:val="0"/>
      <w:marTop w:val="0"/>
      <w:marBottom w:val="0"/>
      <w:divBdr>
        <w:top w:val="none" w:sz="0" w:space="0" w:color="auto"/>
        <w:left w:val="none" w:sz="0" w:space="0" w:color="auto"/>
        <w:bottom w:val="none" w:sz="0" w:space="0" w:color="auto"/>
        <w:right w:val="none" w:sz="0" w:space="0" w:color="auto"/>
      </w:divBdr>
      <w:divsChild>
        <w:div w:id="131947465">
          <w:marLeft w:val="0"/>
          <w:marRight w:val="0"/>
          <w:marTop w:val="0"/>
          <w:marBottom w:val="0"/>
          <w:divBdr>
            <w:top w:val="none" w:sz="0" w:space="0" w:color="auto"/>
            <w:left w:val="none" w:sz="0" w:space="0" w:color="auto"/>
            <w:bottom w:val="none" w:sz="0" w:space="0" w:color="auto"/>
            <w:right w:val="none" w:sz="0" w:space="0" w:color="auto"/>
          </w:divBdr>
        </w:div>
      </w:divsChild>
    </w:div>
    <w:div w:id="1690641401">
      <w:bodyDiv w:val="1"/>
      <w:marLeft w:val="0"/>
      <w:marRight w:val="0"/>
      <w:marTop w:val="0"/>
      <w:marBottom w:val="0"/>
      <w:divBdr>
        <w:top w:val="none" w:sz="0" w:space="0" w:color="auto"/>
        <w:left w:val="none" w:sz="0" w:space="0" w:color="auto"/>
        <w:bottom w:val="none" w:sz="0" w:space="0" w:color="auto"/>
        <w:right w:val="none" w:sz="0" w:space="0" w:color="auto"/>
      </w:divBdr>
      <w:divsChild>
        <w:div w:id="2027633614">
          <w:marLeft w:val="0"/>
          <w:marRight w:val="0"/>
          <w:marTop w:val="0"/>
          <w:marBottom w:val="0"/>
          <w:divBdr>
            <w:top w:val="none" w:sz="0" w:space="0" w:color="auto"/>
            <w:left w:val="none" w:sz="0" w:space="0" w:color="auto"/>
            <w:bottom w:val="none" w:sz="0" w:space="0" w:color="auto"/>
            <w:right w:val="none" w:sz="0" w:space="0" w:color="auto"/>
          </w:divBdr>
        </w:div>
      </w:divsChild>
    </w:div>
    <w:div w:id="1880244221">
      <w:bodyDiv w:val="1"/>
      <w:marLeft w:val="0"/>
      <w:marRight w:val="0"/>
      <w:marTop w:val="0"/>
      <w:marBottom w:val="0"/>
      <w:divBdr>
        <w:top w:val="none" w:sz="0" w:space="0" w:color="auto"/>
        <w:left w:val="none" w:sz="0" w:space="0" w:color="auto"/>
        <w:bottom w:val="none" w:sz="0" w:space="0" w:color="auto"/>
        <w:right w:val="none" w:sz="0" w:space="0" w:color="auto"/>
      </w:divBdr>
      <w:divsChild>
        <w:div w:id="1049381356">
          <w:marLeft w:val="0"/>
          <w:marRight w:val="0"/>
          <w:marTop w:val="0"/>
          <w:marBottom w:val="0"/>
          <w:divBdr>
            <w:top w:val="none" w:sz="0" w:space="0" w:color="auto"/>
            <w:left w:val="none" w:sz="0" w:space="0" w:color="auto"/>
            <w:bottom w:val="none" w:sz="0" w:space="0" w:color="auto"/>
            <w:right w:val="none" w:sz="0" w:space="0" w:color="auto"/>
          </w:divBdr>
        </w:div>
      </w:divsChild>
    </w:div>
    <w:div w:id="1966158478">
      <w:bodyDiv w:val="1"/>
      <w:marLeft w:val="0"/>
      <w:marRight w:val="0"/>
      <w:marTop w:val="0"/>
      <w:marBottom w:val="0"/>
      <w:divBdr>
        <w:top w:val="none" w:sz="0" w:space="0" w:color="auto"/>
        <w:left w:val="none" w:sz="0" w:space="0" w:color="auto"/>
        <w:bottom w:val="none" w:sz="0" w:space="0" w:color="auto"/>
        <w:right w:val="none" w:sz="0" w:space="0" w:color="auto"/>
      </w:divBdr>
      <w:divsChild>
        <w:div w:id="1013335716">
          <w:marLeft w:val="0"/>
          <w:marRight w:val="0"/>
          <w:marTop w:val="0"/>
          <w:marBottom w:val="0"/>
          <w:divBdr>
            <w:top w:val="none" w:sz="0" w:space="0" w:color="auto"/>
            <w:left w:val="none" w:sz="0" w:space="0" w:color="auto"/>
            <w:bottom w:val="none" w:sz="0" w:space="0" w:color="auto"/>
            <w:right w:val="none" w:sz="0" w:space="0" w:color="auto"/>
          </w:divBdr>
        </w:div>
        <w:div w:id="825244880">
          <w:marLeft w:val="0"/>
          <w:marRight w:val="0"/>
          <w:marTop w:val="0"/>
          <w:marBottom w:val="0"/>
          <w:divBdr>
            <w:top w:val="none" w:sz="0" w:space="0" w:color="auto"/>
            <w:left w:val="none" w:sz="0" w:space="0" w:color="auto"/>
            <w:bottom w:val="none" w:sz="0" w:space="0" w:color="auto"/>
            <w:right w:val="none" w:sz="0" w:space="0" w:color="auto"/>
          </w:divBdr>
        </w:div>
        <w:div w:id="463692302">
          <w:marLeft w:val="0"/>
          <w:marRight w:val="0"/>
          <w:marTop w:val="0"/>
          <w:marBottom w:val="0"/>
          <w:divBdr>
            <w:top w:val="none" w:sz="0" w:space="0" w:color="auto"/>
            <w:left w:val="none" w:sz="0" w:space="0" w:color="auto"/>
            <w:bottom w:val="none" w:sz="0" w:space="0" w:color="auto"/>
            <w:right w:val="none" w:sz="0" w:space="0" w:color="auto"/>
          </w:divBdr>
        </w:div>
        <w:div w:id="1280801276">
          <w:marLeft w:val="0"/>
          <w:marRight w:val="0"/>
          <w:marTop w:val="0"/>
          <w:marBottom w:val="0"/>
          <w:divBdr>
            <w:top w:val="none" w:sz="0" w:space="0" w:color="auto"/>
            <w:left w:val="none" w:sz="0" w:space="0" w:color="auto"/>
            <w:bottom w:val="none" w:sz="0" w:space="0" w:color="auto"/>
            <w:right w:val="none" w:sz="0" w:space="0" w:color="auto"/>
          </w:divBdr>
        </w:div>
        <w:div w:id="1799183174">
          <w:marLeft w:val="0"/>
          <w:marRight w:val="0"/>
          <w:marTop w:val="0"/>
          <w:marBottom w:val="0"/>
          <w:divBdr>
            <w:top w:val="none" w:sz="0" w:space="0" w:color="auto"/>
            <w:left w:val="none" w:sz="0" w:space="0" w:color="auto"/>
            <w:bottom w:val="none" w:sz="0" w:space="0" w:color="auto"/>
            <w:right w:val="none" w:sz="0" w:space="0" w:color="auto"/>
          </w:divBdr>
        </w:div>
        <w:div w:id="994996859">
          <w:marLeft w:val="0"/>
          <w:marRight w:val="0"/>
          <w:marTop w:val="0"/>
          <w:marBottom w:val="0"/>
          <w:divBdr>
            <w:top w:val="none" w:sz="0" w:space="0" w:color="auto"/>
            <w:left w:val="none" w:sz="0" w:space="0" w:color="auto"/>
            <w:bottom w:val="none" w:sz="0" w:space="0" w:color="auto"/>
            <w:right w:val="none" w:sz="0" w:space="0" w:color="auto"/>
          </w:divBdr>
        </w:div>
        <w:div w:id="220796846">
          <w:marLeft w:val="0"/>
          <w:marRight w:val="0"/>
          <w:marTop w:val="0"/>
          <w:marBottom w:val="0"/>
          <w:divBdr>
            <w:top w:val="none" w:sz="0" w:space="0" w:color="auto"/>
            <w:left w:val="none" w:sz="0" w:space="0" w:color="auto"/>
            <w:bottom w:val="none" w:sz="0" w:space="0" w:color="auto"/>
            <w:right w:val="none" w:sz="0" w:space="0" w:color="auto"/>
          </w:divBdr>
        </w:div>
      </w:divsChild>
    </w:div>
    <w:div w:id="2063749166">
      <w:bodyDiv w:val="1"/>
      <w:marLeft w:val="0"/>
      <w:marRight w:val="0"/>
      <w:marTop w:val="0"/>
      <w:marBottom w:val="0"/>
      <w:divBdr>
        <w:top w:val="none" w:sz="0" w:space="0" w:color="auto"/>
        <w:left w:val="none" w:sz="0" w:space="0" w:color="auto"/>
        <w:bottom w:val="none" w:sz="0" w:space="0" w:color="auto"/>
        <w:right w:val="none" w:sz="0" w:space="0" w:color="auto"/>
      </w:divBdr>
    </w:div>
    <w:div w:id="2082213701">
      <w:bodyDiv w:val="1"/>
      <w:marLeft w:val="0"/>
      <w:marRight w:val="0"/>
      <w:marTop w:val="0"/>
      <w:marBottom w:val="0"/>
      <w:divBdr>
        <w:top w:val="none" w:sz="0" w:space="0" w:color="auto"/>
        <w:left w:val="none" w:sz="0" w:space="0" w:color="auto"/>
        <w:bottom w:val="none" w:sz="0" w:space="0" w:color="auto"/>
        <w:right w:val="none" w:sz="0" w:space="0" w:color="auto"/>
      </w:divBdr>
      <w:divsChild>
        <w:div w:id="1794376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diasporafordevelopment.eu/" TargetMode="External"/><Relationship Id="rId26" Type="http://schemas.openxmlformats.org/officeDocument/2006/relationships/hyperlink" Target="https://www.linkedin.com/in/olga-bostan-929a6a10b/" TargetMode="External"/><Relationship Id="rId39" Type="http://schemas.openxmlformats.org/officeDocument/2006/relationships/image" Target="media/image14.png"/><Relationship Id="rId21" Type="http://schemas.openxmlformats.org/officeDocument/2006/relationships/hyperlink" Target="https://brd.gov.md/"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4.png"/><Relationship Id="rId11" Type="http://schemas.openxmlformats.org/officeDocument/2006/relationships/endnotes" Target="endnotes.xml"/><Relationship Id="rId24" Type="http://schemas.openxmlformats.org/officeDocument/2006/relationships/hyperlink" Target="https://brd.gov.md/"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diasporafordevelopment.eu/"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icmpd.org/" TargetMode="External"/><Relationship Id="rId27" Type="http://schemas.openxmlformats.org/officeDocument/2006/relationships/hyperlink" Target="https://www.linkedin.com/in/mariana-plamadeala-b004641a/"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diasporafordevelopment.eu/" TargetMode="External"/><Relationship Id="rId25" Type="http://schemas.openxmlformats.org/officeDocument/2006/relationships/hyperlink" Target="https://www.linkedin.com/in/dorina-baltag/"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hyperlink" Target="https://brd.gov.md/"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www.icmpd.org/" TargetMode="External"/><Relationship Id="rId28" Type="http://schemas.openxmlformats.org/officeDocument/2006/relationships/hyperlink" Target="https://www.linkedin.com/in/mariana-plamadeala-b004641a/" TargetMode="External"/><Relationship Id="rId36" Type="http://schemas.openxmlformats.org/officeDocument/2006/relationships/image" Target="media/image11.png"/><Relationship Id="rId49" Type="http://schemas.openxmlformats.org/officeDocument/2006/relationships/image" Target="media/image24.jpeg"/></Relationships>
</file>

<file path=word/_rels/footer1.xml.rels><?xml version="1.0" encoding="UTF-8" standalone="yes"?>
<Relationships xmlns="http://schemas.openxmlformats.org/package/2006/relationships"><Relationship Id="rId3" Type="http://schemas.openxmlformats.org/officeDocument/2006/relationships/image" Target="media/image27.jpeg"/><Relationship Id="rId2" Type="http://schemas.openxmlformats.org/officeDocument/2006/relationships/image" Target="media/image26.png"/><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13" Type="http://schemas.openxmlformats.org/officeDocument/2006/relationships/hyperlink" Target="https://moldova.iom.int/finalized-projects" TargetMode="External"/><Relationship Id="rId18" Type="http://schemas.openxmlformats.org/officeDocument/2006/relationships/hyperlink" Target="https://diasporafordevelopment.eu/library/dp4d-info-sheet-brd/" TargetMode="External"/><Relationship Id="rId26" Type="http://schemas.openxmlformats.org/officeDocument/2006/relationships/hyperlink" Target="https://mecc.gov.md/sites/default/files/ordin_1702_de_aprobare_a_regulamentului_de_recunoastere.pdf" TargetMode="External"/><Relationship Id="rId39" Type="http://schemas.openxmlformats.org/officeDocument/2006/relationships/hyperlink" Target="http://www.enigmma.ge/news/georgian-diaspora-awards-2019/" TargetMode="External"/><Relationship Id="rId21" Type="http://schemas.openxmlformats.org/officeDocument/2006/relationships/hyperlink" Target="https://mec.gov.md/sites/default/files/heipom_ro_p167790.pdf" TargetMode="External"/><Relationship Id="rId34" Type="http://schemas.openxmlformats.org/officeDocument/2006/relationships/hyperlink" Target="https://www.knomad.org/data/remittances" TargetMode="External"/><Relationship Id="rId7" Type="http://schemas.openxmlformats.org/officeDocument/2006/relationships/hyperlink" Target="https://gov.md/sites/default/files/document/attachments/intr40_12_0.pdf" TargetMode="External"/><Relationship Id="rId2" Type="http://schemas.openxmlformats.org/officeDocument/2006/relationships/hyperlink" Target="https://www.iom.int/preventing-trafficking-and-protecting-victims-moldova" TargetMode="External"/><Relationship Id="rId16" Type="http://schemas.openxmlformats.org/officeDocument/2006/relationships/hyperlink" Target="https://www.mieux-initiative.eu/en/actions/218-moldova-vii" TargetMode="External"/><Relationship Id="rId20" Type="http://schemas.openxmlformats.org/officeDocument/2006/relationships/hyperlink" Target="https://mecc.gov.md/ro/content/universitati-moderne-pentru-o-dezvoltare-sustenabila" TargetMode="External"/><Relationship Id="rId29" Type="http://schemas.openxmlformats.org/officeDocument/2006/relationships/hyperlink" Target="https://mecc.gov.md/ro/content/aspecte-de-dezvoltare-educatiei-si-cercetarii-au-fost-discutate-cadrul-congresului-diasporei" TargetMode="External"/><Relationship Id="rId41" Type="http://schemas.openxmlformats.org/officeDocument/2006/relationships/hyperlink" Target="https://www.mfa.gov.lv/en/article/latvias-new-ambassador-large-diaspora-elita-gavele-0" TargetMode="External"/><Relationship Id="rId1" Type="http://schemas.openxmlformats.org/officeDocument/2006/relationships/hyperlink" Target="https://data.un.org/Data.aspx?d=PopDiv&amp;f=variableID%3A85" TargetMode="External"/><Relationship Id="rId6" Type="http://schemas.openxmlformats.org/officeDocument/2006/relationships/hyperlink" Target="https://www.legis.md/cautare/getResults?doc_id=91207&amp;lang=ro" TargetMode="External"/><Relationship Id="rId11" Type="http://schemas.openxmlformats.org/officeDocument/2006/relationships/hyperlink" Target="https://www.eda.admin.ch/countries/moldova/en/home/international-cooperation/projects.html" TargetMode="External"/><Relationship Id="rId24" Type="http://schemas.openxmlformats.org/officeDocument/2006/relationships/hyperlink" Target="https://projects.worldbank.org/en/projects-operations/project-detail/P167790" TargetMode="External"/><Relationship Id="rId32" Type="http://schemas.openxmlformats.org/officeDocument/2006/relationships/hyperlink" Target="https://solability.com/the-global-sustainable-competitiveness-index/the-index/social-capital" TargetMode="External"/><Relationship Id="rId37" Type="http://schemas.openxmlformats.org/officeDocument/2006/relationships/hyperlink" Target="https://migration.commission.ge/index.php?article_id=216&amp;clang=1" TargetMode="External"/><Relationship Id="rId40" Type="http://schemas.openxmlformats.org/officeDocument/2006/relationships/hyperlink" Target="https://georgia.iom.int/news/global-conference-diaspora-networks-science" TargetMode="External"/><Relationship Id="rId5" Type="http://schemas.openxmlformats.org/officeDocument/2006/relationships/hyperlink" Target="https://www.legis.md/cautare/getResults?doc_id=1682&amp;lang=ro" TargetMode="External"/><Relationship Id="rId15" Type="http://schemas.openxmlformats.org/officeDocument/2006/relationships/hyperlink" Target="https://moldova.iom.int/enhancing-development-moldova-through-engagement-diaspora-homeland-partnerships-idf" TargetMode="External"/><Relationship Id="rId23" Type="http://schemas.openxmlformats.org/officeDocument/2006/relationships/hyperlink" Target="https://projects.worldbank.org/en/projects-operations/project-detail/P167790" TargetMode="External"/><Relationship Id="rId28" Type="http://schemas.openxmlformats.org/officeDocument/2006/relationships/hyperlink" Target="https://brd.gov.md/sites/default/files/document/attachments/raport_zilele_diasporei_congres_2021.pdf" TargetMode="External"/><Relationship Id="rId36" Type="http://schemas.openxmlformats.org/officeDocument/2006/relationships/hyperlink" Target="http://diaspora.gov.am/en/programs/33/health" TargetMode="External"/><Relationship Id="rId10" Type="http://schemas.openxmlformats.org/officeDocument/2006/relationships/hyperlink" Target="https://www.calm.md/" TargetMode="External"/><Relationship Id="rId19" Type="http://schemas.openxmlformats.org/officeDocument/2006/relationships/hyperlink" Target="https://www.enqa.eu/wp-content/uploads/SEQA-ESG-national-action-plan_RM_Final_engl.pdf" TargetMode="External"/><Relationship Id="rId31" Type="http://schemas.openxmlformats.org/officeDocument/2006/relationships/hyperlink" Target="https://utm.md/en/international-cooperation/francophone-university-agency/" TargetMode="External"/><Relationship Id="rId4" Type="http://schemas.openxmlformats.org/officeDocument/2006/relationships/hyperlink" Target="https://alegeri.md/images/d/d2/Program-activitate-guvern-moldova-2013-2014-ro.pdf" TargetMode="External"/><Relationship Id="rId9" Type="http://schemas.openxmlformats.org/officeDocument/2006/relationships/hyperlink" Target="https://www.undp.org/moldova/publications/engaging-diasporas-local-development-operational-guide-based-experience-moldova" TargetMode="External"/><Relationship Id="rId14" Type="http://schemas.openxmlformats.org/officeDocument/2006/relationships/hyperlink" Target="https://moldova.iom.int/finalized-projects" TargetMode="External"/><Relationship Id="rId22" Type="http://schemas.openxmlformats.org/officeDocument/2006/relationships/hyperlink" Target="https://mec.gov.md/ro/content/ce-trebuie-sa-stii-despre-pism" TargetMode="External"/><Relationship Id="rId27" Type="http://schemas.openxmlformats.org/officeDocument/2006/relationships/hyperlink" Target="https://moldova.iom.int/resources/practical-guidelines-validation-competences-acquired-non-formal-and-informal-education-contexts-levels-3-4-5-nccrm" TargetMode="External"/><Relationship Id="rId30" Type="http://schemas.openxmlformats.org/officeDocument/2006/relationships/hyperlink" Target="https://brd.gov.md/sites/default/files/document/attachments/raport_final_realizare_declaratie_congres_k.pdf" TargetMode="External"/><Relationship Id="rId35" Type="http://schemas.openxmlformats.org/officeDocument/2006/relationships/hyperlink" Target="https://armenpress.am/eng/news/1091621/" TargetMode="External"/><Relationship Id="rId8" Type="http://schemas.openxmlformats.org/officeDocument/2006/relationships/hyperlink" Target="https://brd.gov.md/sites/default/files/document/attachments/hotarare_de_guvern_nr_725_2017.pdf" TargetMode="External"/><Relationship Id="rId3" Type="http://schemas.openxmlformats.org/officeDocument/2006/relationships/hyperlink" Target="https://cancelaria.gov.md/sites/default/files/document/attachments/1100271_en_moldova_2020_e.pdf" TargetMode="External"/><Relationship Id="rId12" Type="http://schemas.openxmlformats.org/officeDocument/2006/relationships/hyperlink" Target="https://brd.gov.md/sites/default/files/document/attachments/informatie_generala_programul_deh_2022.pdf" TargetMode="External"/><Relationship Id="rId17" Type="http://schemas.openxmlformats.org/officeDocument/2006/relationships/hyperlink" Target="https://diasporafordevelopment.eu/library/dp4d-info-sheet-museum-of-ethnography-and-natural-history-in-moldova/" TargetMode="External"/><Relationship Id="rId25" Type="http://schemas.openxmlformats.org/officeDocument/2006/relationships/hyperlink" Target="https://www.etf.europa.eu/sites/default/files/2021-11/etf_skills_and_migration_country_fiche_moldova_2021_en_0.pdf" TargetMode="External"/><Relationship Id="rId33" Type="http://schemas.openxmlformats.org/officeDocument/2006/relationships/hyperlink" Target="https://www.migrationdataportal.org/international-data?i=stock_abs_&amp;t=2020" TargetMode="External"/><Relationship Id="rId38" Type="http://schemas.openxmlformats.org/officeDocument/2006/relationships/hyperlink" Target="https://mfa.gov.ge/News/diasporis-forumi-2019-dges-tematuri-shekhvedrebit.aspx?CatID=5&amp;lang=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Q6C9V5yn3ldT9QlWKq3Je84ZTg==">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0630EA50825D4CBDF386B406CD60D3" ma:contentTypeVersion="88" ma:contentTypeDescription="Create a new document." ma:contentTypeScope="" ma:versionID="28359adc679c1d5e15fa72e117e0dd76">
  <xsd:schema xmlns:xsd="http://www.w3.org/2001/XMLSchema" xmlns:xs="http://www.w3.org/2001/XMLSchema" xmlns:p="http://schemas.microsoft.com/office/2006/metadata/properties" xmlns:ns1="http://schemas.microsoft.com/sharepoint/v3" xmlns:ns2="acc3e39d-8abc-4fa9-ac8f-e176152fecb2" xmlns:ns3="43e09697-36cb-40e8-bf9a-cd3dec5a5473" xmlns:ns4="http://schemas.microsoft.com/sharepoint/v3/fields" xmlns:ns5="63a1541a-98b5-4c8c-b361-7572aff4e476" targetNamespace="http://schemas.microsoft.com/office/2006/metadata/properties" ma:root="true" ma:fieldsID="86b4bf496ddd470eeadad5e5e9e78bbb" ns1:_="" ns2:_="" ns3:_="" ns4:_="" ns5:_="">
    <xsd:import namespace="http://schemas.microsoft.com/sharepoint/v3"/>
    <xsd:import namespace="acc3e39d-8abc-4fa9-ac8f-e176152fecb2"/>
    <xsd:import namespace="43e09697-36cb-40e8-bf9a-cd3dec5a5473"/>
    <xsd:import namespace="http://schemas.microsoft.com/sharepoint/v3/fields"/>
    <xsd:import namespace="63a1541a-98b5-4c8c-b361-7572aff4e476"/>
    <xsd:element name="properties">
      <xsd:complexType>
        <xsd:sequence>
          <xsd:element name="documentManagement">
            <xsd:complexType>
              <xsd:all>
                <xsd:element ref="ns2:Co-Owner" minOccurs="0"/>
                <xsd:element ref="ns3:SharedWithUsers" minOccurs="0"/>
                <xsd:element ref="ns2:Confidential1" minOccurs="0"/>
                <xsd:element ref="ns2:Short_x0020_Description" minOccurs="0"/>
                <xsd:element ref="ns4:_Status"/>
                <xsd:element ref="ns1:ReportOwner"/>
                <xsd:element ref="ns2:Confidentiality"/>
                <xsd:element ref="ns5:Activity" minOccurs="0"/>
                <xsd:element ref="ns5:Personal_x0020_Data" minOccurs="0"/>
                <xsd:element ref="ns5:Action" minOccurs="0"/>
                <xsd:element ref="ns5:Type_x0020_of_x0020_document_x0020__x0028_CD_x0029_" minOccurs="0"/>
                <xsd:element ref="ns5:Confidentiality_local" minOccurs="0"/>
                <xsd:element ref="ns2:a409ffadb68f4ce7ba96bc100b053205" minOccurs="0"/>
                <xsd:element ref="ns1:PublishingExpirationDate" minOccurs="0"/>
                <xsd:element ref="ns2:ka744f7a208f47de9f2b03ad7ea26e1b" minOccurs="0"/>
                <xsd:element ref="ns2:TaxCatchAllLabel" minOccurs="0"/>
                <xsd:element ref="ns2:ed00633a9fe941428de121f70238de43" minOccurs="0"/>
                <xsd:element ref="ns2:TaxCatchAll" minOccurs="0"/>
                <xsd:element ref="ns2:b961fba54e2342c4ae191d40b7b2c4bd" minOccurs="0"/>
                <xsd:element ref="ns1:PublishingStartDate" minOccurs="0"/>
                <xsd:element ref="ns2:ia10be2d84cd40c2bc35b9674a976bf6" minOccurs="0"/>
                <xsd:element ref="ns2:ibaf8f55da9a475797f5a9ff9004819c" minOccurs="0"/>
                <xsd:element ref="ns2:acd4524cda384355b9cf27cedc2f1a31" minOccurs="0"/>
                <xsd:element ref="ns2:ed148181751e46fcb46288cf453ee81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4"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shingExpirationDate" ma:index="2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PublishingStartDate" ma:index="3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c3e39d-8abc-4fa9-ac8f-e176152fecb2" elementFormDefault="qualified">
    <xsd:import namespace="http://schemas.microsoft.com/office/2006/documentManagement/types"/>
    <xsd:import namespace="http://schemas.microsoft.com/office/infopath/2007/PartnerControls"/>
    <xsd:element name="Co-Owner" ma:index="8" nillable="true" ma:displayName="Co-Owner" ma:list="UserInfo" ma:SharePointGroup="0" ma:internalName="Co_x002d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fidential1" ma:index="10" nillable="true" ma:displayName="Confidential" ma:internalName="Confidential">
      <xsd:simpleType>
        <xsd:restriction base="dms:Text">
          <xsd:maxLength value="255"/>
        </xsd:restriction>
      </xsd:simpleType>
    </xsd:element>
    <xsd:element name="Short_x0020_Description" ma:index="11" nillable="true" ma:displayName="Notes" ma:internalName="Notes0" ma:readOnly="false">
      <xsd:simpleType>
        <xsd:restriction base="dms:Note">
          <xsd:maxLength value="255"/>
        </xsd:restriction>
      </xsd:simpleType>
    </xsd:element>
    <xsd:element name="Confidentiality" ma:index="16" ma:displayName="Confidentiality" ma:default="Internal use only" ma:format="Dropdown" ma:internalName="Confidentiality" ma:readOnly="false">
      <xsd:simpleType>
        <xsd:restriction base="dms:Choice">
          <xsd:enumeration value="Internal use only"/>
          <xsd:enumeration value="External sharing allowed"/>
        </xsd:restriction>
      </xsd:simpleType>
    </xsd:element>
    <xsd:element name="a409ffadb68f4ce7ba96bc100b053205" ma:index="22" nillable="true" ma:taxonomy="true" ma:internalName="a409ffadb68f4ce7ba96bc100b053205" ma:taxonomyFieldName="Original_x0020_Language" ma:displayName="Original Language" ma:default="1;#English|79ca76c1-2581-47c9-8601-b260cbe2f58d" ma:fieldId="{a409ffad-b68f-4ce7-ba96-bc100b053205}" ma:sspId="1926cf99-9928-4229-b80a-dcdb7c18774c" ma:termSetId="a59aa68d-76d9-4c5a-9781-638d80f90de1" ma:anchorId="00000000-0000-0000-0000-000000000000" ma:open="false" ma:isKeyword="false">
      <xsd:complexType>
        <xsd:sequence>
          <xsd:element ref="pc:Terms" minOccurs="0" maxOccurs="1"/>
        </xsd:sequence>
      </xsd:complexType>
    </xsd:element>
    <xsd:element name="ka744f7a208f47de9f2b03ad7ea26e1b" ma:index="25" nillable="true" ma:taxonomy="true" ma:internalName="ka744f7a208f47de9f2b03ad7ea26e1b" ma:taxonomyFieldName="Unit" ma:displayName="Unit" ma:default="" ma:fieldId="{4a744f7a-208f-47de-9f2b-03ad7ea26e1b}" ma:taxonomyMulti="true" ma:sspId="1926cf99-9928-4229-b80a-dcdb7c18774c" ma:termSetId="735cbaaa-e78c-4b06-a262-4f37b9e93301"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17b4cb2b-e60d-40c8-afb6-abf842d9a721}" ma:internalName="TaxCatchAllLabel" ma:readOnly="false" ma:showField="CatchAllDataLabel" ma:web="43e09697-36cb-40e8-bf9a-cd3dec5a5473">
      <xsd:complexType>
        <xsd:complexContent>
          <xsd:extension base="dms:MultiChoiceLookup">
            <xsd:sequence>
              <xsd:element name="Value" type="dms:Lookup" maxOccurs="unbounded" minOccurs="0" nillable="true"/>
            </xsd:sequence>
          </xsd:extension>
        </xsd:complexContent>
      </xsd:complexType>
    </xsd:element>
    <xsd:element name="ed00633a9fe941428de121f70238de43" ma:index="28" nillable="true" ma:taxonomy="true" ma:internalName="ed00633a9fe941428de121f70238de43" ma:taxonomyFieldName="Content_x0020_Type" ma:displayName="Content Type" ma:readOnly="false" ma:fieldId="{ed00633a-9fe9-4142-8de1-21f70238de43}" ma:taxonomyMulti="true" ma:sspId="1926cf99-9928-4229-b80a-dcdb7c18774c" ma:termSetId="4e289c1c-f818-4c4a-941b-84b47807c219"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7b4cb2b-e60d-40c8-afb6-abf842d9a721}" ma:internalName="TaxCatchAll" ma:readOnly="false" ma:showField="CatchAllData" ma:web="43e09697-36cb-40e8-bf9a-cd3dec5a5473">
      <xsd:complexType>
        <xsd:complexContent>
          <xsd:extension base="dms:MultiChoiceLookup">
            <xsd:sequence>
              <xsd:element name="Value" type="dms:Lookup" maxOccurs="unbounded" minOccurs="0" nillable="true"/>
            </xsd:sequence>
          </xsd:extension>
        </xsd:complexContent>
      </xsd:complexType>
    </xsd:element>
    <xsd:element name="b961fba54e2342c4ae191d40b7b2c4bd" ma:index="32" nillable="true" ma:taxonomy="true" ma:internalName="b961fba54e2342c4ae191d40b7b2c4bd" ma:taxonomyFieldName="General_x0020_Category" ma:displayName="General Category" ma:readOnly="false" ma:fieldId="{b961fba5-4e23-42c4-ae19-1d40b7b2c4bd}" ma:taxonomyMulti="true" ma:sspId="1926cf99-9928-4229-b80a-dcdb7c18774c" ma:termSetId="7779347a-92c0-4fbd-8717-f1549e44ebbd" ma:anchorId="00000000-0000-0000-0000-000000000000" ma:open="false" ma:isKeyword="false">
      <xsd:complexType>
        <xsd:sequence>
          <xsd:element ref="pc:Terms" minOccurs="0" maxOccurs="1"/>
        </xsd:sequence>
      </xsd:complexType>
    </xsd:element>
    <xsd:element name="ia10be2d84cd40c2bc35b9674a976bf6" ma:index="34" ma:taxonomy="true" ma:internalName="ia10be2d84cd40c2bc35b9674a976bf6" ma:taxonomyFieldName="Document_x0020_Type" ma:displayName="Document Type" ma:readOnly="false" ma:default="" ma:fieldId="{2a10be2d-84cd-40c2-bc35-b9674a976bf6}" ma:taxonomyMulti="true" ma:sspId="1926cf99-9928-4229-b80a-dcdb7c18774c" ma:termSetId="659fe363-17fa-4277-b3be-bd1fe376f949" ma:anchorId="00000000-0000-0000-0000-000000000000" ma:open="false" ma:isKeyword="false">
      <xsd:complexType>
        <xsd:sequence>
          <xsd:element ref="pc:Terms" minOccurs="0" maxOccurs="1"/>
        </xsd:sequence>
      </xsd:complexType>
    </xsd:element>
    <xsd:element name="ibaf8f55da9a475797f5a9ff9004819c" ma:index="35" nillable="true" ma:taxonomy="true" ma:internalName="ibaf8f55da9a475797f5a9ff9004819c" ma:taxonomyFieldName="Geo_x0020_Area" ma:displayName="Geo Area" ma:default="" ma:fieldId="{2baf8f55-da9a-4757-97f5-a9ff9004819c}" ma:taxonomyMulti="true" ma:sspId="1926cf99-9928-4229-b80a-dcdb7c18774c" ma:termSetId="77b98a71-2138-4f24-af4b-563ba86d0ff2" ma:anchorId="00000000-0000-0000-0000-000000000000" ma:open="false" ma:isKeyword="false">
      <xsd:complexType>
        <xsd:sequence>
          <xsd:element ref="pc:Terms" minOccurs="0" maxOccurs="1"/>
        </xsd:sequence>
      </xsd:complexType>
    </xsd:element>
    <xsd:element name="acd4524cda384355b9cf27cedc2f1a31" ma:index="37" nillable="true" ma:taxonomy="true" ma:internalName="acd4524cda384355b9cf27cedc2f1a31" ma:taxonomyFieldName="Directorate" ma:displayName="Directorate" ma:readOnly="false" ma:fieldId="{acd4524c-da38-4355-b9cf-27cedc2f1a31}" ma:taxonomyMulti="true" ma:sspId="1926cf99-9928-4229-b80a-dcdb7c18774c" ma:termSetId="afc245ed-259d-4874-9b01-ead056f1289f" ma:anchorId="00000000-0000-0000-0000-000000000000" ma:open="false" ma:isKeyword="false">
      <xsd:complexType>
        <xsd:sequence>
          <xsd:element ref="pc:Terms" minOccurs="0" maxOccurs="1"/>
        </xsd:sequence>
      </xsd:complexType>
    </xsd:element>
    <xsd:element name="ed148181751e46fcb46288cf453ee814" ma:index="38" nillable="true" ma:taxonomy="true" ma:internalName="ed148181751e46fcb46288cf453ee814" ma:taxonomyFieldName="Content_x0020_Category" ma:displayName="Content Category" ma:default="" ma:fieldId="{ed148181-751e-46fc-b462-88cf453ee814}" ma:taxonomyMulti="true" ma:sspId="1926cf99-9928-4229-b80a-dcdb7c18774c" ma:termSetId="e21657e4-0da9-450f-a7a2-42b682592d2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e09697-36cb-40e8-bf9a-cd3dec5a547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ma:displayName="Status" ma:default="Draft" ma:format="Dropdown" ma:internalName="_Status" ma:readOnly="false">
      <xsd:simpleType>
        <xsd:restriction base="dms:Choice">
          <xsd:enumeration value="Draft"/>
          <xsd:enumeration value="Published"/>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63a1541a-98b5-4c8c-b361-7572aff4e476" elementFormDefault="qualified">
    <xsd:import namespace="http://schemas.microsoft.com/office/2006/documentManagement/types"/>
    <xsd:import namespace="http://schemas.microsoft.com/office/infopath/2007/PartnerControls"/>
    <xsd:element name="Activity" ma:index="17" nillable="true" ma:displayName="Activity" ma:internalName="Activity" ma:readOnly="false">
      <xsd:complexType>
        <xsd:complexContent>
          <xsd:extension base="dms:MultiChoice">
            <xsd:sequence>
              <xsd:element name="Value" maxOccurs="unbounded" minOccurs="0" nillable="true">
                <xsd:simpleType>
                  <xsd:restriction base="dms:Choice">
                    <xsd:enumeration value="1.1. Global Diaspora Engagement Mapping"/>
                    <xsd:enumeration value="1.2. Dissemination of mapping results"/>
                    <xsd:enumeration value="1.3. Thematic/specific case studies"/>
                    <xsd:enumeration value="2.1. Targeted capacity building actions"/>
                    <xsd:enumeration value="3.1. Develop an online platform facilitating regular interaction with diaspora groups"/>
                    <xsd:enumeration value="3.2. Organize the Annual EU Global Diaspora Forum"/>
                    <xsd:enumeration value="3.3. Organize five regional thematic meetings"/>
                    <xsd:enumeration value="3.4. Undertake five regional meetings in selected EU MS"/>
                    <xsd:enumeration value="3.5. Conduct regular coordination meetings with EU MS"/>
                    <xsd:enumeration value="4.1. Establish and maintain an Experts’ Roster"/>
                    <xsd:enumeration value="4.2. Deploy diaspora experts in countries of origin to support development-related projects"/>
                    <xsd:enumeration value="4.3. Roll out internship programme for youth diaspora representatives"/>
                    <xsd:enumeration value="5.1. Outreach, communication and visibility"/>
                    <xsd:enumeration value="5.2. Knowledge management and research"/>
                    <xsd:enumeration value="5.3. Other management tools"/>
                    <xsd:enumeration value="5.4. Reporting, monitoring and evaluation"/>
                  </xsd:restriction>
                </xsd:simpleType>
              </xsd:element>
            </xsd:sequence>
          </xsd:extension>
        </xsd:complexContent>
      </xsd:complexType>
    </xsd:element>
    <xsd:element name="Personal_x0020_Data" ma:index="18" nillable="true" ma:displayName="Personal Data" ma:default="YES" ma:format="Dropdown" ma:internalName="Personal_x0020_Data" ma:readOnly="false">
      <xsd:simpleType>
        <xsd:restriction base="dms:Choice">
          <xsd:enumeration value="YES"/>
          <xsd:enumeration value="NO"/>
        </xsd:restriction>
      </xsd:simpleType>
    </xsd:element>
    <xsd:element name="Action" ma:index="19" nillable="true" ma:displayName="Action" ma:default="N/A" ma:format="Dropdown" ma:internalName="Action" ma:readOnly="false">
      <xsd:simpleType>
        <xsd:restriction base="dms:Choice">
          <xsd:enumeration value="N/A"/>
          <xsd:enumeration value="CDL AFPI x Berytech (Lebanon)"/>
          <xsd:enumeration value="CDL Africa 2.0 España x Ashoka (Africa)"/>
          <xsd:enumeration value="CDL AGBU (Armenia)"/>
          <xsd:enumeration value="CDL Diaspora Academy (Africa)"/>
          <xsd:enumeration value="CDL GAFI x ANIMA (Egypt)"/>
          <xsd:enumeration value="CDL Freetown (Sierra Leone)"/>
          <xsd:enumeration value="CDL PIM Peru"/>
          <xsd:enumeration value="CDL RGMX-UK (Mexico)"/>
          <xsd:enumeration value="CDL FORIM"/>
          <xsd:enumeration value="CDL AFFORD"/>
          <xsd:enumeration value="DP4D MFA Madagascar"/>
          <xsd:enumeration value="DP4D National Museum (Moldova)"/>
          <xsd:enumeration value="DP4D Wollo University (Ethiopia)"/>
          <xsd:enumeration value="DP4D BRD Moldova"/>
          <xsd:enumeration value="DP4D Kopychynets (Ukraine)"/>
          <xsd:enumeration value="DP4D MFA Guyana"/>
          <xsd:enumeration value="DP4D PCSD (Philippines)"/>
          <xsd:enumeration value="Calls and selection procedure"/>
          <xsd:enumeration value="Templates"/>
          <xsd:enumeration value="CD KM products"/>
        </xsd:restriction>
      </xsd:simpleType>
    </xsd:element>
    <xsd:element name="Type_x0020_of_x0020_document_x0020__x0028_CD_x0029_" ma:index="20" nillable="true" ma:displayName="Type of document (CD)" ma:default="N/A" ma:format="Dropdown" ma:internalName="Type_x0020_of_x0020_document_x0020__x0028_CD_x0029_" ma:readOnly="false">
      <xsd:simpleType>
        <xsd:restriction base="dms:Choice">
          <xsd:enumeration value="N/A"/>
          <xsd:enumeration value="Pre-implementation"/>
          <xsd:enumeration value="Recruitment"/>
          <xsd:enumeration value="Implementation"/>
          <xsd:enumeration value="Post-implementation"/>
        </xsd:restriction>
      </xsd:simpleType>
    </xsd:element>
    <xsd:element name="Confidentiality_local" ma:index="21" nillable="true" ma:displayName="Confidentiality_local" ma:default="NO" ma:format="Dropdown" ma:internalName="Confidentiality_local" ma:readOnly="false">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fidentiality_local xmlns="63a1541a-98b5-4c8c-b361-7572aff4e476">NO</Confidentiality_local>
    <acd4524cda384355b9cf27cedc2f1a31 xmlns="acc3e39d-8abc-4fa9-ac8f-e176152fecb2">
      <Terms xmlns="http://schemas.microsoft.com/office/infopath/2007/PartnerControls"/>
    </acd4524cda384355b9cf27cedc2f1a31>
    <Action xmlns="63a1541a-98b5-4c8c-b361-7572aff4e476">DP4D BRD Moldova</Action>
    <TaxCatchAllLabel xmlns="acc3e39d-8abc-4fa9-ac8f-e176152fecb2"/>
    <Confidential1 xmlns="acc3e39d-8abc-4fa9-ac8f-e176152fecb2" xsi:nil="true"/>
    <Short_x0020_Description xmlns="acc3e39d-8abc-4fa9-ac8f-e176152fecb2" xsi:nil="true"/>
    <Type_x0020_of_x0020_document_x0020__x0028_CD_x0029_ xmlns="63a1541a-98b5-4c8c-b361-7572aff4e476">Implementation</Type_x0020_of_x0020_document_x0020__x0028_CD_x0029_>
    <Co-Owner xmlns="acc3e39d-8abc-4fa9-ac8f-e176152fecb2">
      <UserInfo>
        <DisplayName/>
        <AccountId xsi:nil="true"/>
        <AccountType/>
      </UserInfo>
    </Co-Owner>
    <_Status xmlns="http://schemas.microsoft.com/sharepoint/v3/fields">Draft</_Status>
    <ed148181751e46fcb46288cf453ee814 xmlns="acc3e39d-8abc-4fa9-ac8f-e176152fecb2">
      <Terms xmlns="http://schemas.microsoft.com/office/infopath/2007/PartnerControls"/>
    </ed148181751e46fcb46288cf453ee814>
    <ibaf8f55da9a475797f5a9ff9004819c xmlns="acc3e39d-8abc-4fa9-ac8f-e176152fecb2">
      <Terms xmlns="http://schemas.microsoft.com/office/infopath/2007/PartnerControls"/>
    </ibaf8f55da9a475797f5a9ff9004819c>
    <Activity xmlns="63a1541a-98b5-4c8c-b361-7572aff4e476">
      <Value>4.2. Deploy diaspora experts in countries of origin to support development-related projects</Value>
    </Activity>
    <ka744f7a208f47de9f2b03ad7ea26e1b xmlns="acc3e39d-8abc-4fa9-ac8f-e176152fecb2">
      <Terms xmlns="http://schemas.microsoft.com/office/infopath/2007/PartnerControls"/>
    </ka744f7a208f47de9f2b03ad7ea26e1b>
    <b961fba54e2342c4ae191d40b7b2c4bd xmlns="acc3e39d-8abc-4fa9-ac8f-e176152fecb2">
      <Terms xmlns="http://schemas.microsoft.com/office/infopath/2007/PartnerControls"/>
    </b961fba54e2342c4ae191d40b7b2c4bd>
    <Confidentiality xmlns="acc3e39d-8abc-4fa9-ac8f-e176152fecb2">Internal use only</Confidentiality>
    <PublishingExpirationDate xmlns="http://schemas.microsoft.com/sharepoint/v3" xsi:nil="true"/>
    <TaxCatchAll xmlns="acc3e39d-8abc-4fa9-ac8f-e176152fecb2">
      <Value>1</Value>
      <Value>63</Value>
    </TaxCatchAll>
    <ReportOwner xmlns="http://schemas.microsoft.com/sharepoint/v3">
      <UserInfo>
        <DisplayName>Tittel-Mosser Fanny</DisplayName>
        <AccountId>272</AccountId>
        <AccountType/>
      </UserInfo>
    </ReportOwner>
    <PublishingStartDate xmlns="http://schemas.microsoft.com/sharepoint/v3" xsi:nil="true"/>
    <a409ffadb68f4ce7ba96bc100b053205 xmlns="acc3e39d-8abc-4fa9-ac8f-e176152fecb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79ca76c1-2581-47c9-8601-b260cbe2f58d</TermId>
        </TermInfo>
      </Terms>
    </a409ffadb68f4ce7ba96bc100b053205>
    <ed00633a9fe941428de121f70238de43 xmlns="acc3e39d-8abc-4fa9-ac8f-e176152fecb2">
      <Terms xmlns="http://schemas.microsoft.com/office/infopath/2007/PartnerControls"/>
    </ed00633a9fe941428de121f70238de43>
    <Personal_x0020_Data xmlns="63a1541a-98b5-4c8c-b361-7572aff4e476">YES</Personal_x0020_Data>
    <ia10be2d84cd40c2bc35b9674a976bf6 xmlns="acc3e39d-8abc-4fa9-ac8f-e176152fecb2">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d0826f21-fcfc-4802-b583-e7c4a6c8ace2</TermId>
        </TermInfo>
      </Terms>
    </ia10be2d84cd40c2bc35b9674a976bf6>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4ADF23-5BFD-4A35-942B-8FC8914EB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c3e39d-8abc-4fa9-ac8f-e176152fecb2"/>
    <ds:schemaRef ds:uri="43e09697-36cb-40e8-bf9a-cd3dec5a5473"/>
    <ds:schemaRef ds:uri="http://schemas.microsoft.com/sharepoint/v3/fields"/>
    <ds:schemaRef ds:uri="63a1541a-98b5-4c8c-b361-7572aff4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5A186-439E-465E-BB17-BBB28EB972AD}">
  <ds:schemaRefs>
    <ds:schemaRef ds:uri="http://schemas.microsoft.com/sharepoint/v3/contenttype/forms"/>
  </ds:schemaRefs>
</ds:datastoreItem>
</file>

<file path=customXml/itemProps4.xml><?xml version="1.0" encoding="utf-8"?>
<ds:datastoreItem xmlns:ds="http://schemas.openxmlformats.org/officeDocument/2006/customXml" ds:itemID="{BFB70A6C-CBCA-439E-8B83-7C0B3F62CDB8}">
  <ds:schemaRefs>
    <ds:schemaRef ds:uri="http://schemas.microsoft.com/office/2006/metadata/properties"/>
    <ds:schemaRef ds:uri="http://schemas.microsoft.com/office/infopath/2007/PartnerControls"/>
    <ds:schemaRef ds:uri="63a1541a-98b5-4c8c-b361-7572aff4e476"/>
    <ds:schemaRef ds:uri="acc3e39d-8abc-4fa9-ac8f-e176152fecb2"/>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DA10284F-BCCE-468A-AB76-ECE042E1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41</Pages>
  <Words>9530</Words>
  <Characters>54321</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Assessment report</vt:lpstr>
    </vt:vector>
  </TitlesOfParts>
  <Company/>
  <LinksUpToDate>false</LinksUpToDate>
  <CharactersWithSpaces>63724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report</dc:title>
  <dc:creator>Hincu Diana</dc:creator>
  <cp:lastModifiedBy>Hincu Diana</cp:lastModifiedBy>
  <cp:revision>7</cp:revision>
  <dcterms:created xsi:type="dcterms:W3CDTF">2023-09-14T11:44:00Z</dcterms:created>
  <dcterms:modified xsi:type="dcterms:W3CDTF">2023-09-14T15:01:00Z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0x010100D90630EA50825D4CBDF386B406CD60D3</vt:lpwstr>
  </property>
  <property fmtid="{D5CDD505-2E9C-101B-9397-08002B2CF9AE}" pid="3" name="Content Category">
    <vt:lpwstr/>
  </property>
  <property fmtid="{D5CDD505-2E9C-101B-9397-08002B2CF9AE}" pid="4" name="Directorate">
    <vt:lpwstr/>
  </property>
  <property fmtid="{D5CDD505-2E9C-101B-9397-08002B2CF9AE}" pid="5" name="General Category">
    <vt:lpwstr/>
  </property>
  <property fmtid="{D5CDD505-2E9C-101B-9397-08002B2CF9AE}" pid="6" name="Content Type">
    <vt:lpwstr/>
  </property>
  <property fmtid="{D5CDD505-2E9C-101B-9397-08002B2CF9AE}" pid="7" name="Geo Area">
    <vt:lpwstr/>
  </property>
  <property fmtid="{D5CDD505-2E9C-101B-9397-08002B2CF9AE}" pid="8" name="Original Language">
    <vt:lpwstr>1;#English|79ca76c1-2581-47c9-8601-b260cbe2f58d</vt:lpwstr>
  </property>
  <property fmtid="{D5CDD505-2E9C-101B-9397-08002B2CF9AE}" pid="9" name="Unit">
    <vt:lpwstr/>
  </property>
  <property fmtid="{D5CDD505-2E9C-101B-9397-08002B2CF9AE}" pid="10" name="Document Type">
    <vt:lpwstr>63;#Report|d0826f21-fcfc-4802-b583-e7c4a6c8ace2</vt:lpwstr>
  </property>
</Properties>
</file>